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220A7" w14:textId="77777777" w:rsidR="00984E94" w:rsidRPr="00984E94" w:rsidRDefault="00984E94" w:rsidP="00984E9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984E94">
        <w:rPr>
          <w:rFonts w:ascii="Arial" w:eastAsia="Times New Roman" w:hAnsi="Arial" w:cs="Arial"/>
          <w:sz w:val="18"/>
          <w:szCs w:val="18"/>
          <w:lang w:eastAsia="ru-RU"/>
        </w:rPr>
        <w:t>УТВЕРЖДЕНО</w:t>
      </w:r>
    </w:p>
    <w:p w14:paraId="10EB96B0" w14:textId="77777777" w:rsidR="00984E94" w:rsidRPr="00984E94" w:rsidRDefault="00984E94" w:rsidP="00984E9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984E9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984E94">
        <w:rPr>
          <w:rFonts w:ascii="Arial" w:eastAsia="Times New Roman" w:hAnsi="Arial" w:cs="Arial"/>
          <w:sz w:val="18"/>
          <w:szCs w:val="18"/>
          <w:lang w:eastAsia="ru-RU"/>
        </w:rPr>
        <w:tab/>
        <w:t>Приказом ООО «РСХБ Лизинг»</w:t>
      </w:r>
    </w:p>
    <w:p w14:paraId="2FD4ED97" w14:textId="77777777" w:rsidR="00F201CE" w:rsidRPr="00F201CE" w:rsidRDefault="00F201CE" w:rsidP="00F201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F201CE">
        <w:rPr>
          <w:rFonts w:ascii="Arial" w:eastAsia="Times New Roman" w:hAnsi="Arial" w:cs="Arial"/>
          <w:sz w:val="18"/>
          <w:szCs w:val="18"/>
          <w:lang w:eastAsia="ru-RU"/>
        </w:rPr>
        <w:t xml:space="preserve">от 08.11.2024 № 081124/1-ОД  </w:t>
      </w:r>
    </w:p>
    <w:p w14:paraId="1022566D" w14:textId="105A473A" w:rsidR="00984E94" w:rsidRPr="00984E94" w:rsidRDefault="00984E94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6B3550" w14:textId="677A2F4A" w:rsidR="00984E94" w:rsidRPr="00984E94" w:rsidRDefault="00984E94" w:rsidP="00984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E94">
        <w:rPr>
          <w:rFonts w:ascii="Arial" w:hAnsi="Arial" w:cs="Arial"/>
          <w:bCs/>
          <w:i/>
        </w:rPr>
        <w:t xml:space="preserve">Редакция, действующая </w:t>
      </w:r>
      <w:r w:rsidRPr="00FF2379">
        <w:rPr>
          <w:rFonts w:ascii="Arial" w:hAnsi="Arial" w:cs="Arial"/>
          <w:bCs/>
          <w:i/>
        </w:rPr>
        <w:t xml:space="preserve">с </w:t>
      </w:r>
      <w:r w:rsidR="00FF2379" w:rsidRPr="00FF2379">
        <w:rPr>
          <w:rFonts w:ascii="Arial" w:hAnsi="Arial" w:cs="Arial"/>
          <w:bCs/>
          <w:i/>
        </w:rPr>
        <w:t>08.11.2024</w:t>
      </w:r>
    </w:p>
    <w:p w14:paraId="2EB91774" w14:textId="77777777" w:rsidR="00984E94" w:rsidRPr="00984E94" w:rsidRDefault="00984E94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2C39A373" w14:textId="674CE14E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Правила оказания дополнительных услуг</w:t>
      </w:r>
      <w:r w:rsidR="006B6946" w:rsidRPr="00984E94">
        <w:rPr>
          <w:rFonts w:ascii="Arial" w:hAnsi="Arial" w:cs="Arial"/>
          <w:b/>
          <w:bCs/>
        </w:rPr>
        <w:t xml:space="preserve"> ООО «РСХБ Лизинг»</w:t>
      </w:r>
    </w:p>
    <w:p w14:paraId="4E8BE94C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0FF5A9" w14:textId="694BEBE4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1. Общие положения</w:t>
      </w:r>
      <w:r w:rsidR="00681C6F">
        <w:rPr>
          <w:rFonts w:ascii="Arial" w:hAnsi="Arial" w:cs="Arial"/>
          <w:b/>
          <w:bCs/>
        </w:rPr>
        <w:t>.</w:t>
      </w:r>
    </w:p>
    <w:p w14:paraId="6315DAF0" w14:textId="5A41AF32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1.1. Настоящие Правила оказания дополнительных услуг </w:t>
      </w:r>
      <w:r w:rsidR="006B6946" w:rsidRPr="00984E94">
        <w:rPr>
          <w:rFonts w:ascii="Arial" w:hAnsi="Arial" w:cs="Arial"/>
        </w:rPr>
        <w:t xml:space="preserve">ООО «РСХБ Лизинг» </w:t>
      </w:r>
      <w:r w:rsidRPr="00984E94">
        <w:rPr>
          <w:rFonts w:ascii="Arial" w:hAnsi="Arial" w:cs="Arial"/>
        </w:rPr>
        <w:t>(далее – «Правила») регулируют</w:t>
      </w:r>
      <w:r w:rsidR="00A85B78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>отношения Лизингодателя и Лизингополучателя (далее по тексту также – «Стороны» или в единственном числе – «Сторона») по оказанию последнему дополнительных услуг в процессе исполнения Договора лизинга.</w:t>
      </w:r>
    </w:p>
    <w:p w14:paraId="53568242" w14:textId="5F3FDB84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1.2. Настоящие Правила устанавливают перечень, объем и порядок оказания типовых дополнительных услуг, оказываемых Лизингодателем Лизингополучателям в рамках Договоров лизинга. </w:t>
      </w:r>
      <w:r w:rsidRPr="00E34195">
        <w:rPr>
          <w:rFonts w:ascii="Arial" w:hAnsi="Arial" w:cs="Arial"/>
        </w:rPr>
        <w:t>По соглашению Сторон Лизингодатель может оказывать иные дополнительные услуги, не указанные в настоящих Правилах.</w:t>
      </w:r>
    </w:p>
    <w:p w14:paraId="7710C0C8" w14:textId="46AE9A17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1.3. Лизингодатель имеет право изменить Правила в одностороннем порядке в любое время</w:t>
      </w:r>
      <w:r w:rsidR="0096068E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 xml:space="preserve">исключительно по своему усмотрению без дополнительного уведомления об этом Лизингополучателя. Лизингодатель информирует </w:t>
      </w:r>
      <w:r w:rsidR="00417B8B" w:rsidRPr="00984E94">
        <w:rPr>
          <w:rFonts w:ascii="Arial" w:hAnsi="Arial" w:cs="Arial"/>
        </w:rPr>
        <w:t xml:space="preserve">Лизингополучателя </w:t>
      </w:r>
      <w:r w:rsidRPr="00984E94">
        <w:rPr>
          <w:rFonts w:ascii="Arial" w:hAnsi="Arial" w:cs="Arial"/>
        </w:rPr>
        <w:t>об изменении Правил посредством размещения соответствующей информации</w:t>
      </w:r>
      <w:r w:rsidR="00210567">
        <w:rPr>
          <w:rFonts w:ascii="Arial" w:hAnsi="Arial" w:cs="Arial"/>
        </w:rPr>
        <w:t xml:space="preserve"> и новой редакции Правил</w:t>
      </w:r>
      <w:r w:rsidRPr="00984E94">
        <w:rPr>
          <w:rFonts w:ascii="Arial" w:hAnsi="Arial" w:cs="Arial"/>
        </w:rPr>
        <w:t xml:space="preserve"> на </w:t>
      </w:r>
      <w:r w:rsidR="006B6946" w:rsidRPr="00984E94">
        <w:rPr>
          <w:rFonts w:ascii="Arial" w:hAnsi="Arial" w:cs="Arial"/>
        </w:rPr>
        <w:t xml:space="preserve">официальном </w:t>
      </w:r>
      <w:r w:rsidRPr="00984E94">
        <w:rPr>
          <w:rFonts w:ascii="Arial" w:hAnsi="Arial" w:cs="Arial"/>
        </w:rPr>
        <w:t xml:space="preserve">сайте Лизингодателя в сети </w:t>
      </w:r>
      <w:r w:rsidR="001430A6" w:rsidRPr="00984E94">
        <w:rPr>
          <w:rFonts w:ascii="Arial" w:hAnsi="Arial" w:cs="Arial"/>
        </w:rPr>
        <w:t>«</w:t>
      </w:r>
      <w:r w:rsidRPr="00984E94">
        <w:rPr>
          <w:rFonts w:ascii="Arial" w:hAnsi="Arial" w:cs="Arial"/>
        </w:rPr>
        <w:t>Интернет</w:t>
      </w:r>
      <w:r w:rsidR="001430A6" w:rsidRPr="00984E94">
        <w:rPr>
          <w:rFonts w:ascii="Arial" w:hAnsi="Arial" w:cs="Arial"/>
        </w:rPr>
        <w:t xml:space="preserve">» </w:t>
      </w:r>
      <w:r w:rsidRPr="00984E94">
        <w:rPr>
          <w:rFonts w:ascii="Arial" w:hAnsi="Arial" w:cs="Arial"/>
        </w:rPr>
        <w:t xml:space="preserve">по адресу </w:t>
      </w:r>
      <w:hyperlink r:id="rId7" w:history="1">
        <w:r w:rsidR="006B6946" w:rsidRPr="00984E94">
          <w:rPr>
            <w:rStyle w:val="af"/>
            <w:rFonts w:ascii="Arial" w:hAnsi="Arial" w:cs="Arial"/>
            <w:color w:val="000000" w:themeColor="text1"/>
            <w:u w:val="none"/>
          </w:rPr>
          <w:t>https://www.</w:t>
        </w:r>
        <w:proofErr w:type="spellStart"/>
        <w:r w:rsidR="006B6946" w:rsidRPr="00984E94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rshbl</w:t>
        </w:r>
        <w:proofErr w:type="spellEnd"/>
        <w:r w:rsidR="006B6946" w:rsidRPr="00984E94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="006B6946" w:rsidRPr="00984E94">
          <w:rPr>
            <w:rStyle w:val="af"/>
            <w:rFonts w:ascii="Arial" w:hAnsi="Arial" w:cs="Arial"/>
            <w:color w:val="000000" w:themeColor="text1"/>
            <w:u w:val="none"/>
          </w:rPr>
          <w:t>ru</w:t>
        </w:r>
        <w:proofErr w:type="spellEnd"/>
      </w:hyperlink>
      <w:r w:rsidR="006B6946" w:rsidRPr="00984E94">
        <w:rPr>
          <w:rFonts w:ascii="Arial" w:hAnsi="Arial" w:cs="Arial"/>
        </w:rPr>
        <w:t xml:space="preserve"> (далее – официальный сайт Лизингодателя)</w:t>
      </w:r>
      <w:r w:rsidRPr="00984E94">
        <w:rPr>
          <w:rFonts w:ascii="Arial" w:hAnsi="Arial" w:cs="Arial"/>
        </w:rPr>
        <w:t>.</w:t>
      </w:r>
    </w:p>
    <w:p w14:paraId="42D06A26" w14:textId="4E878E9D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1.4. При оказании дополнительных услуг по Договорам лизинга Стороны руководствуются</w:t>
      </w:r>
      <w:r w:rsidR="0096068E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>настоящими Правилами, как если бы положения настоящих Правил были бы включены в сам текст Договора лизинга.</w:t>
      </w:r>
    </w:p>
    <w:p w14:paraId="14C4FF35" w14:textId="7FBF5CF3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1.5. Лизингодатель имеет право не оказывать Лизингополучателю дополнительную услугу</w:t>
      </w:r>
      <w:r w:rsidR="0096068E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 xml:space="preserve">(услуги)/изменить порядок оказания услуги (услуг), если Лизингополучателем не исполнены какие-либо обязательства по любому </w:t>
      </w:r>
      <w:r w:rsidR="00A03F4A" w:rsidRPr="00984E94">
        <w:rPr>
          <w:rFonts w:ascii="Arial" w:hAnsi="Arial" w:cs="Arial"/>
        </w:rPr>
        <w:t>Д</w:t>
      </w:r>
      <w:r w:rsidRPr="00984E94">
        <w:rPr>
          <w:rFonts w:ascii="Arial" w:hAnsi="Arial" w:cs="Arial"/>
        </w:rPr>
        <w:t xml:space="preserve">оговору лизинга, заключенному с Лизингодателем, или при наличии обстоятельств, очевидно свидетельствующих о том, что такое исполнение не будет произведено Лизингополучателем в установленный срок. </w:t>
      </w:r>
    </w:p>
    <w:p w14:paraId="069777EC" w14:textId="77777777" w:rsidR="006B6946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1.6. </w:t>
      </w:r>
      <w:r w:rsidR="006B6946" w:rsidRPr="00984E94">
        <w:rPr>
          <w:rFonts w:ascii="Arial" w:hAnsi="Arial" w:cs="Arial"/>
        </w:rPr>
        <w:t>Стоимость дополнительных услуг, предусмотренных настоящими Правилами, определяется (устанавливается) по ставкам, указанным в действующей редакции Тарифов комиссионного вознаграждения на дополнительные услуги ООО «РСХБ Лизинг», размещенных на официальном сайте Лизингодателя (далее – Тарифы). Тарифы не являются публичной офертой.</w:t>
      </w:r>
    </w:p>
    <w:p w14:paraId="7BE03B7F" w14:textId="1FBEB40D" w:rsidR="006B6946" w:rsidRPr="00984E94" w:rsidRDefault="006B6946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Тарифы могут быть изменены Лизингодателем в одностороннем порядке в любое время исключительно по своему усмотрению без дополнительного уведомления об этом Лизингополучателя. Лизингодатель информирует Лизингополучателя об изменении Тарифов посредством размещения соответствующей информации </w:t>
      </w:r>
      <w:r w:rsidR="00210567">
        <w:rPr>
          <w:rFonts w:ascii="Arial" w:hAnsi="Arial" w:cs="Arial"/>
        </w:rPr>
        <w:t xml:space="preserve"> и новой редакции Тарифов </w:t>
      </w:r>
      <w:r w:rsidRPr="00984E94">
        <w:rPr>
          <w:rFonts w:ascii="Arial" w:hAnsi="Arial" w:cs="Arial"/>
        </w:rPr>
        <w:t xml:space="preserve">на официальном сайте Лизингодателя. </w:t>
      </w:r>
    </w:p>
    <w:p w14:paraId="64578220" w14:textId="3ED46C32" w:rsidR="006B6946" w:rsidRPr="00984E94" w:rsidRDefault="006B6946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Вступление в силу ново</w:t>
      </w:r>
      <w:r w:rsidR="0052615E" w:rsidRPr="00984E94">
        <w:rPr>
          <w:rFonts w:ascii="Arial" w:hAnsi="Arial" w:cs="Arial"/>
        </w:rPr>
        <w:t>й редакции</w:t>
      </w:r>
      <w:r w:rsidRPr="00984E94">
        <w:rPr>
          <w:rFonts w:ascii="Arial" w:hAnsi="Arial" w:cs="Arial"/>
        </w:rPr>
        <w:t xml:space="preserve"> Тариф</w:t>
      </w:r>
      <w:r w:rsidR="0052615E" w:rsidRPr="00984E94">
        <w:rPr>
          <w:rFonts w:ascii="Arial" w:hAnsi="Arial" w:cs="Arial"/>
        </w:rPr>
        <w:t>ов</w:t>
      </w:r>
      <w:r w:rsidRPr="00984E94">
        <w:rPr>
          <w:rFonts w:ascii="Arial" w:hAnsi="Arial" w:cs="Arial"/>
        </w:rPr>
        <w:t xml:space="preserve"> осуществляется на следующий день, после его утверждения Лизингодателем и размещения на официальном сайте Лизингодателя. </w:t>
      </w:r>
    </w:p>
    <w:p w14:paraId="5B070F63" w14:textId="7EB46467" w:rsidR="006B6946" w:rsidRPr="00984E94" w:rsidRDefault="006B6946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К заявке Лизингополучателя на оказание дополнительных услуг </w:t>
      </w:r>
      <w:r w:rsidR="008637F6" w:rsidRPr="00984E94">
        <w:rPr>
          <w:rFonts w:ascii="Arial" w:hAnsi="Arial" w:cs="Arial"/>
        </w:rPr>
        <w:t xml:space="preserve">(далее - заявка) </w:t>
      </w:r>
      <w:r w:rsidRPr="00984E94">
        <w:rPr>
          <w:rFonts w:ascii="Arial" w:hAnsi="Arial" w:cs="Arial"/>
        </w:rPr>
        <w:t>применяются Тарифы в редакции,  действующ</w:t>
      </w:r>
      <w:r w:rsidR="008637F6" w:rsidRPr="00984E94">
        <w:rPr>
          <w:rFonts w:ascii="Arial" w:hAnsi="Arial" w:cs="Arial"/>
        </w:rPr>
        <w:t xml:space="preserve">ей </w:t>
      </w:r>
      <w:r w:rsidRPr="00984E94">
        <w:rPr>
          <w:rFonts w:ascii="Arial" w:hAnsi="Arial" w:cs="Arial"/>
        </w:rPr>
        <w:t>на день подачи</w:t>
      </w:r>
      <w:r w:rsidR="00210567">
        <w:rPr>
          <w:rFonts w:ascii="Arial" w:hAnsi="Arial" w:cs="Arial"/>
        </w:rPr>
        <w:t xml:space="preserve"> Лизингодателю</w:t>
      </w:r>
      <w:r w:rsidRPr="00984E94">
        <w:rPr>
          <w:rFonts w:ascii="Arial" w:hAnsi="Arial" w:cs="Arial"/>
        </w:rPr>
        <w:t xml:space="preserve"> такой заявки.</w:t>
      </w:r>
    </w:p>
    <w:p w14:paraId="41B7554F" w14:textId="256F2405" w:rsidR="003C0855" w:rsidRPr="00984E94" w:rsidRDefault="003C0855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1.7. </w:t>
      </w:r>
      <w:r w:rsidR="00184432" w:rsidRPr="00984E94">
        <w:rPr>
          <w:rFonts w:ascii="Arial" w:hAnsi="Arial" w:cs="Arial"/>
        </w:rPr>
        <w:t xml:space="preserve">С целью получения дополнительной услуги Лизингополучатель направляет Лизингодателю </w:t>
      </w:r>
      <w:r w:rsidR="008637F6" w:rsidRPr="00984E94">
        <w:rPr>
          <w:rFonts w:ascii="Arial" w:hAnsi="Arial" w:cs="Arial"/>
        </w:rPr>
        <w:t>заявку</w:t>
      </w:r>
      <w:r w:rsidR="00184432" w:rsidRPr="00984E94">
        <w:rPr>
          <w:rFonts w:ascii="Arial" w:hAnsi="Arial" w:cs="Arial"/>
        </w:rPr>
        <w:t xml:space="preserve"> о необходимости оказания (получения) дополнительной услуги на электронный адрес Лизингодателя:</w:t>
      </w:r>
      <w:r w:rsidR="00984E94" w:rsidRPr="00984E94">
        <w:rPr>
          <w:rFonts w:ascii="Arial" w:hAnsi="Arial" w:cs="Arial"/>
        </w:rPr>
        <w:t xml:space="preserve"> </w:t>
      </w:r>
      <w:hyperlink r:id="rId8" w:history="1">
        <w:r w:rsidR="00FF2379" w:rsidRPr="00FF2379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general</w:t>
        </w:r>
        <w:r w:rsidR="00FF2379" w:rsidRPr="00FF2379">
          <w:rPr>
            <w:rStyle w:val="af"/>
            <w:rFonts w:ascii="Arial" w:hAnsi="Arial" w:cs="Arial"/>
            <w:color w:val="000000" w:themeColor="text1"/>
            <w:u w:val="none"/>
          </w:rPr>
          <w:t>@</w:t>
        </w:r>
        <w:proofErr w:type="spellStart"/>
        <w:r w:rsidR="00FF2379" w:rsidRPr="00FF2379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rshbl</w:t>
        </w:r>
        <w:proofErr w:type="spellEnd"/>
        <w:r w:rsidR="00FF2379" w:rsidRPr="00FF2379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="00FF2379" w:rsidRPr="00FF2379">
          <w:rPr>
            <w:rStyle w:val="af"/>
            <w:rFonts w:ascii="Arial" w:hAnsi="Arial" w:cs="Arial"/>
            <w:color w:val="000000" w:themeColor="text1"/>
            <w:u w:val="none"/>
          </w:rPr>
          <w:t>ru</w:t>
        </w:r>
        <w:proofErr w:type="spellEnd"/>
        <w:r w:rsidR="00FF2379" w:rsidRPr="00FF2379">
          <w:rPr>
            <w:rStyle w:val="af"/>
            <w:rFonts w:ascii="Arial" w:hAnsi="Arial" w:cs="Arial"/>
            <w:color w:val="000000" w:themeColor="text1"/>
            <w:u w:val="none"/>
          </w:rPr>
          <w:t xml:space="preserve"> </w:t>
        </w:r>
      </w:hyperlink>
      <w:r w:rsidR="00A73C66" w:rsidRPr="00FF2379">
        <w:rPr>
          <w:rFonts w:ascii="Arial" w:hAnsi="Arial" w:cs="Arial"/>
        </w:rPr>
        <w:t xml:space="preserve">с последующим </w:t>
      </w:r>
      <w:r w:rsidR="00D0790C" w:rsidRPr="00FF2379">
        <w:rPr>
          <w:rFonts w:ascii="Arial" w:hAnsi="Arial" w:cs="Arial"/>
        </w:rPr>
        <w:t xml:space="preserve">направлением заявки </w:t>
      </w:r>
      <w:r w:rsidR="00984E94" w:rsidRPr="00FF2379">
        <w:rPr>
          <w:rFonts w:ascii="Arial" w:hAnsi="Arial" w:cs="Arial"/>
        </w:rPr>
        <w:t>посредством системы электронного документооборота</w:t>
      </w:r>
      <w:r w:rsidR="00184432" w:rsidRPr="00FF2379">
        <w:rPr>
          <w:rFonts w:ascii="Arial" w:hAnsi="Arial" w:cs="Arial"/>
        </w:rPr>
        <w:t xml:space="preserve">. Форма </w:t>
      </w:r>
      <w:r w:rsidR="008637F6" w:rsidRPr="00FF2379">
        <w:rPr>
          <w:rFonts w:ascii="Arial" w:hAnsi="Arial" w:cs="Arial"/>
        </w:rPr>
        <w:t>заявки</w:t>
      </w:r>
      <w:r w:rsidR="00184432" w:rsidRPr="00FF2379">
        <w:rPr>
          <w:rFonts w:ascii="Arial" w:hAnsi="Arial" w:cs="Arial"/>
        </w:rPr>
        <w:t xml:space="preserve"> на оказание дополнительных усл</w:t>
      </w:r>
      <w:r w:rsidR="00184432" w:rsidRPr="00984E94">
        <w:rPr>
          <w:rFonts w:ascii="Arial" w:hAnsi="Arial" w:cs="Arial"/>
        </w:rPr>
        <w:t>уг приведена в Приложении 1 к настоящим Правилам. Оплата дополнительной услуги осуществляется Лизингополучателем в безналичном порядке путем перечисления денежных средств на расчетный счет Лизингодателя в сроки, предусмотренные пунктом 1.8 настоящих Правил.</w:t>
      </w:r>
    </w:p>
    <w:p w14:paraId="7C144EAB" w14:textId="77777777" w:rsidR="00A57B77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3C0855" w:rsidRPr="00984E94">
        <w:rPr>
          <w:rFonts w:ascii="Arial" w:hAnsi="Arial" w:cs="Arial"/>
        </w:rPr>
        <w:t>8</w:t>
      </w:r>
      <w:r w:rsidRPr="00984E94">
        <w:rPr>
          <w:rFonts w:ascii="Arial" w:hAnsi="Arial" w:cs="Arial"/>
        </w:rPr>
        <w:t xml:space="preserve">. Стоимость дополнительных услуг оплачивается Лизингополучателем отдельно от Графика платежей по </w:t>
      </w:r>
      <w:r w:rsidR="00A03F4A" w:rsidRPr="00984E94">
        <w:rPr>
          <w:rFonts w:ascii="Arial" w:hAnsi="Arial" w:cs="Arial"/>
        </w:rPr>
        <w:t>Д</w:t>
      </w:r>
      <w:r w:rsidRPr="00984E94">
        <w:rPr>
          <w:rFonts w:ascii="Arial" w:hAnsi="Arial" w:cs="Arial"/>
        </w:rPr>
        <w:t xml:space="preserve">оговору </w:t>
      </w:r>
      <w:bookmarkStart w:id="1" w:name="_Hlk180164930"/>
      <w:r w:rsidRPr="00984E94">
        <w:rPr>
          <w:rFonts w:ascii="Arial" w:hAnsi="Arial" w:cs="Arial"/>
        </w:rPr>
        <w:t xml:space="preserve">лизинга </w:t>
      </w:r>
      <w:r w:rsidR="00A57B77" w:rsidRPr="00984E94">
        <w:rPr>
          <w:rFonts w:ascii="Arial" w:hAnsi="Arial" w:cs="Arial"/>
        </w:rPr>
        <w:t>с учетом следующего:</w:t>
      </w:r>
    </w:p>
    <w:p w14:paraId="1284AA0E" w14:textId="75E7D063" w:rsidR="00A57B77" w:rsidRPr="00984E94" w:rsidRDefault="00A57B77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lastRenderedPageBreak/>
        <w:t>- если стоимость соответствующей дополнительной услуги определена Тарифами, действующими на дату направления Лизингодателю заявки на ее оказание, то оплата осуществляется Лизингополучателем не позднее дня направления такой заявки;</w:t>
      </w:r>
    </w:p>
    <w:bookmarkEnd w:id="1"/>
    <w:p w14:paraId="5A796D81" w14:textId="33C589B1" w:rsidR="00184432" w:rsidRPr="00984E94" w:rsidRDefault="00184432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- если стоимость дополнительной услуги не определена Тарифами, действующими на дату направления Лизингодателю заявки на ее оказание, то оплата осуществляется в срок не позднее 5 (пяти) рабочих дней </w:t>
      </w:r>
      <w:r w:rsidRPr="00E34195">
        <w:rPr>
          <w:rFonts w:ascii="Arial" w:hAnsi="Arial" w:cs="Arial"/>
        </w:rPr>
        <w:t xml:space="preserve">с даты </w:t>
      </w:r>
      <w:r w:rsidR="00FF2379" w:rsidRPr="00E34195">
        <w:rPr>
          <w:rFonts w:ascii="Arial" w:hAnsi="Arial" w:cs="Arial"/>
        </w:rPr>
        <w:t>получения письма Лизингодателя в соответствии с пунктом 7.2 настоящих Правил</w:t>
      </w:r>
      <w:r w:rsidRPr="00E34195">
        <w:rPr>
          <w:rFonts w:ascii="Arial" w:hAnsi="Arial" w:cs="Arial"/>
        </w:rPr>
        <w:t>.</w:t>
      </w:r>
      <w:r w:rsidRPr="00984E94">
        <w:rPr>
          <w:rFonts w:ascii="Arial" w:hAnsi="Arial" w:cs="Arial"/>
        </w:rPr>
        <w:t xml:space="preserve"> </w:t>
      </w:r>
    </w:p>
    <w:p w14:paraId="1D706EB1" w14:textId="3C4015C8" w:rsidR="00FF39CC" w:rsidRDefault="00FF39CC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FF39CC">
        <w:rPr>
          <w:rFonts w:ascii="Arial" w:hAnsi="Arial" w:cs="Arial"/>
        </w:rPr>
        <w:t>Оплата Лизингополучателем дополнительн</w:t>
      </w:r>
      <w:r>
        <w:rPr>
          <w:rFonts w:ascii="Arial" w:hAnsi="Arial" w:cs="Arial"/>
        </w:rPr>
        <w:t xml:space="preserve">ых </w:t>
      </w:r>
      <w:r w:rsidRPr="00FF39CC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, предусмотренных пунктами 3 </w:t>
      </w:r>
      <w:r w:rsidR="00210567" w:rsidRPr="0021056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7 настоящих Правил,</w:t>
      </w:r>
      <w:r w:rsidRPr="00FF39CC">
        <w:rPr>
          <w:rFonts w:ascii="Arial" w:hAnsi="Arial" w:cs="Arial"/>
        </w:rPr>
        <w:t xml:space="preserve"> осуществляется вне зависимости от содержания решения Лизингодателя, т.е. вне зависимости от того, предоставит ли Лизингодатель согласие либо откажет в его предоставлении, а также вне зависимости от того, какими обстоятельствами Лизингодатель обусловит свое согласие</w:t>
      </w:r>
      <w:r>
        <w:rPr>
          <w:rFonts w:ascii="Arial" w:hAnsi="Arial" w:cs="Arial"/>
        </w:rPr>
        <w:t>.</w:t>
      </w:r>
    </w:p>
    <w:p w14:paraId="4635073D" w14:textId="7296C780" w:rsidR="00B9093F" w:rsidRPr="00984E94" w:rsidRDefault="00633CFE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Неоплата Лизингополучателем </w:t>
      </w:r>
      <w:r w:rsidR="008C6306" w:rsidRPr="00984E94">
        <w:rPr>
          <w:rFonts w:ascii="Arial" w:hAnsi="Arial" w:cs="Arial"/>
        </w:rPr>
        <w:t xml:space="preserve">дополнительной услуги </w:t>
      </w:r>
      <w:r w:rsidRPr="00984E94">
        <w:rPr>
          <w:rFonts w:ascii="Arial" w:hAnsi="Arial" w:cs="Arial"/>
        </w:rPr>
        <w:t>в вышеуказанны</w:t>
      </w:r>
      <w:r w:rsidR="00A57B77" w:rsidRPr="00984E94">
        <w:rPr>
          <w:rFonts w:ascii="Arial" w:hAnsi="Arial" w:cs="Arial"/>
        </w:rPr>
        <w:t>е</w:t>
      </w:r>
      <w:r w:rsidRPr="00984E94">
        <w:rPr>
          <w:rFonts w:ascii="Arial" w:hAnsi="Arial" w:cs="Arial"/>
        </w:rPr>
        <w:t xml:space="preserve"> срок</w:t>
      </w:r>
      <w:r w:rsidR="00A57B77" w:rsidRPr="00984E94">
        <w:rPr>
          <w:rFonts w:ascii="Arial" w:hAnsi="Arial" w:cs="Arial"/>
        </w:rPr>
        <w:t>и</w:t>
      </w:r>
      <w:r w:rsidRPr="00984E94">
        <w:rPr>
          <w:rFonts w:ascii="Arial" w:hAnsi="Arial" w:cs="Arial"/>
        </w:rPr>
        <w:t xml:space="preserve"> является отказом Лизингополучателя от оказания ему соответствующей </w:t>
      </w:r>
      <w:r w:rsidR="00082FBD" w:rsidRPr="00984E94">
        <w:rPr>
          <w:rFonts w:ascii="Arial" w:hAnsi="Arial" w:cs="Arial"/>
        </w:rPr>
        <w:t>д</w:t>
      </w:r>
      <w:r w:rsidRPr="00984E94">
        <w:rPr>
          <w:rFonts w:ascii="Arial" w:hAnsi="Arial" w:cs="Arial"/>
        </w:rPr>
        <w:t>ополнительной услуги.</w:t>
      </w:r>
    </w:p>
    <w:p w14:paraId="2521524B" w14:textId="01906244" w:rsidR="008C6306" w:rsidRPr="00984E94" w:rsidRDefault="008C6306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В назначении платежа Лизингополучатель указывает </w:t>
      </w:r>
      <w:r w:rsidR="00FF2379">
        <w:rPr>
          <w:rFonts w:ascii="Arial" w:hAnsi="Arial" w:cs="Arial"/>
        </w:rPr>
        <w:t>реквизиты</w:t>
      </w:r>
      <w:r w:rsidR="00FF2379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>Договора лизинга и вид оказываемой дополнительной услуги.</w:t>
      </w:r>
    </w:p>
    <w:p w14:paraId="00838E1E" w14:textId="53FDEF8C" w:rsidR="000B416D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3C0855" w:rsidRPr="00984E94">
        <w:rPr>
          <w:rFonts w:ascii="Arial" w:hAnsi="Arial" w:cs="Arial"/>
        </w:rPr>
        <w:t>9</w:t>
      </w:r>
      <w:r w:rsidRPr="00984E94">
        <w:rPr>
          <w:rFonts w:ascii="Arial" w:hAnsi="Arial" w:cs="Arial"/>
        </w:rPr>
        <w:t xml:space="preserve">. </w:t>
      </w:r>
      <w:r w:rsidR="000B416D" w:rsidRPr="00984E94">
        <w:rPr>
          <w:rFonts w:ascii="Arial" w:hAnsi="Arial" w:cs="Arial"/>
        </w:rPr>
        <w:t>Лизингодатель приступает к оказанию дополнительной услуги после получения от Лизингополучателя платежного поручения, подтверждающего ее оплату, а также полного комплекта документов, необходимого для ее оказания.</w:t>
      </w:r>
    </w:p>
    <w:p w14:paraId="1E755FA1" w14:textId="77777777" w:rsidR="005864F7" w:rsidRDefault="000B416D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1.10. </w:t>
      </w:r>
      <w:r w:rsidR="00D7302D" w:rsidRPr="00984E94">
        <w:rPr>
          <w:rFonts w:ascii="Arial" w:hAnsi="Arial" w:cs="Arial"/>
        </w:rPr>
        <w:t>Услуги, оказываемые в рамках настоящих Правил, считаются оказанными Лизингодателем</w:t>
      </w:r>
      <w:r w:rsidR="005864F7">
        <w:rPr>
          <w:rFonts w:ascii="Arial" w:hAnsi="Arial" w:cs="Arial"/>
        </w:rPr>
        <w:t>:</w:t>
      </w:r>
    </w:p>
    <w:p w14:paraId="7024EE92" w14:textId="56A57527" w:rsidR="005864F7" w:rsidRDefault="00FF39CC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FF39CC">
        <w:rPr>
          <w:rFonts w:ascii="Arial" w:hAnsi="Arial" w:cs="Arial"/>
        </w:rPr>
        <w:t xml:space="preserve">1.10.1. </w:t>
      </w:r>
      <w:r>
        <w:rPr>
          <w:rFonts w:ascii="Arial" w:hAnsi="Arial" w:cs="Arial"/>
        </w:rPr>
        <w:t>Д</w:t>
      </w:r>
      <w:r w:rsidR="005864F7">
        <w:rPr>
          <w:rFonts w:ascii="Arial" w:hAnsi="Arial" w:cs="Arial"/>
        </w:rPr>
        <w:t xml:space="preserve">ля дополнительной услуги, предусмотренной пунктом 2 настоящих Правил, </w:t>
      </w:r>
      <w:r w:rsidR="005864F7" w:rsidRPr="005864F7">
        <w:rPr>
          <w:rFonts w:ascii="Arial" w:hAnsi="Arial" w:cs="Arial"/>
          <w:bCs/>
        </w:rPr>
        <w:t>с момента направления Лизингополучателю запрошенных документов</w:t>
      </w:r>
      <w:r>
        <w:rPr>
          <w:rFonts w:ascii="Arial" w:hAnsi="Arial" w:cs="Arial"/>
          <w:bCs/>
        </w:rPr>
        <w:t>.</w:t>
      </w:r>
    </w:p>
    <w:p w14:paraId="2E54AC5F" w14:textId="77777777" w:rsidR="00FF39CC" w:rsidRDefault="00FF39CC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1.10.2. Д</w:t>
      </w:r>
      <w:r w:rsidR="005864F7">
        <w:rPr>
          <w:rFonts w:ascii="Arial" w:hAnsi="Arial" w:cs="Arial"/>
        </w:rPr>
        <w:t xml:space="preserve">ля дополнительных услуг, предусмотренных пунктами </w:t>
      </w:r>
      <w:r>
        <w:rPr>
          <w:rFonts w:ascii="Arial" w:hAnsi="Arial" w:cs="Arial"/>
        </w:rPr>
        <w:t>3</w:t>
      </w:r>
      <w:r w:rsidR="005864F7">
        <w:rPr>
          <w:rFonts w:ascii="Arial" w:hAnsi="Arial" w:cs="Arial"/>
        </w:rPr>
        <w:t xml:space="preserve"> </w:t>
      </w:r>
      <w:bookmarkStart w:id="2" w:name="_Hlk181956587"/>
      <w:r w:rsidR="005864F7">
        <w:rPr>
          <w:rFonts w:ascii="Arial" w:hAnsi="Arial" w:cs="Arial"/>
        </w:rPr>
        <w:t>–</w:t>
      </w:r>
      <w:bookmarkEnd w:id="2"/>
      <w:r w:rsidR="005864F7">
        <w:rPr>
          <w:rFonts w:ascii="Arial" w:hAnsi="Arial" w:cs="Arial"/>
        </w:rPr>
        <w:t xml:space="preserve"> 7 настоящих Правил,</w:t>
      </w:r>
      <w:r w:rsidR="005864F7" w:rsidRPr="005864F7">
        <w:rPr>
          <w:rFonts w:ascii="Arial" w:hAnsi="Arial" w:cs="Arial"/>
        </w:rPr>
        <w:t xml:space="preserve"> </w:t>
      </w:r>
      <w:r w:rsidR="00D7302D" w:rsidRPr="00984E94">
        <w:rPr>
          <w:rFonts w:ascii="Arial" w:hAnsi="Arial" w:cs="Arial"/>
        </w:rPr>
        <w:t>с момента принятия решения о согласии или об отказе в предоставлении согласия на совершение Лизингополучателем действия (сделки), указанных в заявке Лизингополучателя</w:t>
      </w:r>
      <w:r w:rsidR="00DD7355" w:rsidRPr="00984E94">
        <w:rPr>
          <w:rFonts w:ascii="Arial" w:hAnsi="Arial" w:cs="Arial"/>
        </w:rPr>
        <w:t>, если иное не установлено в настоящих Правилах.</w:t>
      </w:r>
      <w:r w:rsidR="005864F7">
        <w:rPr>
          <w:rFonts w:ascii="Arial" w:hAnsi="Arial" w:cs="Arial"/>
        </w:rPr>
        <w:t xml:space="preserve"> </w:t>
      </w:r>
    </w:p>
    <w:p w14:paraId="2B54328A" w14:textId="17CE5C53" w:rsidR="00D0790C" w:rsidRPr="00984E94" w:rsidRDefault="005864F7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указанные д</w:t>
      </w:r>
      <w:r w:rsidR="00D0790C" w:rsidRPr="00984E94">
        <w:rPr>
          <w:rFonts w:ascii="Arial" w:hAnsi="Arial" w:cs="Arial"/>
        </w:rPr>
        <w:t>ополнительн</w:t>
      </w:r>
      <w:r>
        <w:rPr>
          <w:rFonts w:ascii="Arial" w:hAnsi="Arial" w:cs="Arial"/>
        </w:rPr>
        <w:t>ые</w:t>
      </w:r>
      <w:r w:rsidR="00D0790C" w:rsidRPr="00984E94">
        <w:rPr>
          <w:rFonts w:ascii="Arial" w:hAnsi="Arial" w:cs="Arial"/>
        </w:rPr>
        <w:t xml:space="preserve"> услуг</w:t>
      </w:r>
      <w:r>
        <w:rPr>
          <w:rFonts w:ascii="Arial" w:hAnsi="Arial" w:cs="Arial"/>
        </w:rPr>
        <w:t>и</w:t>
      </w:r>
      <w:r w:rsidR="00D0790C" w:rsidRPr="00984E94">
        <w:rPr>
          <w:rFonts w:ascii="Arial" w:hAnsi="Arial" w:cs="Arial"/>
        </w:rPr>
        <w:t xml:space="preserve"> счита</w:t>
      </w:r>
      <w:r>
        <w:rPr>
          <w:rFonts w:ascii="Arial" w:hAnsi="Arial" w:cs="Arial"/>
        </w:rPr>
        <w:t>ю</w:t>
      </w:r>
      <w:r w:rsidR="00D0790C" w:rsidRPr="00984E94">
        <w:rPr>
          <w:rFonts w:ascii="Arial" w:hAnsi="Arial" w:cs="Arial"/>
        </w:rPr>
        <w:t>тся оказанн</w:t>
      </w:r>
      <w:r>
        <w:rPr>
          <w:rFonts w:ascii="Arial" w:hAnsi="Arial" w:cs="Arial"/>
        </w:rPr>
        <w:t>ыми</w:t>
      </w:r>
      <w:r w:rsidR="00D0790C" w:rsidRPr="00984E94">
        <w:rPr>
          <w:rFonts w:ascii="Arial" w:hAnsi="Arial" w:cs="Arial"/>
        </w:rPr>
        <w:t xml:space="preserve"> вне зависимости от содержания решения Лизингодателя, т.е. вне зависимости от того, предоставит ли Лизингодатель согласие на совершение Лизингополучателем запрошенного действия или сделки, либо откажет в его предоставлении, а также вне зависимости от того, какими обстоятельствами Лизингодатель обусловит действие своего согласия.</w:t>
      </w:r>
    </w:p>
    <w:p w14:paraId="259C4705" w14:textId="4901DBBD" w:rsidR="0034693B" w:rsidRPr="00984E94" w:rsidRDefault="00D0790C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bookmarkStart w:id="3" w:name="_Hlk181896900"/>
      <w:r>
        <w:rPr>
          <w:rFonts w:ascii="Arial" w:hAnsi="Arial" w:cs="Arial"/>
        </w:rPr>
        <w:t>1.1</w:t>
      </w:r>
      <w:r w:rsidR="00FF39C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bookmarkEnd w:id="3"/>
      <w:r w:rsidR="00A03F4A" w:rsidRPr="00984E94">
        <w:rPr>
          <w:rFonts w:ascii="Arial" w:hAnsi="Arial" w:cs="Arial"/>
        </w:rPr>
        <w:t xml:space="preserve">Лизингодатель информирует Лизингополучателя о </w:t>
      </w:r>
      <w:r w:rsidR="00417B8B" w:rsidRPr="00984E94">
        <w:rPr>
          <w:rFonts w:ascii="Arial" w:hAnsi="Arial" w:cs="Arial"/>
        </w:rPr>
        <w:t>принятом решении и</w:t>
      </w:r>
      <w:r w:rsidR="00210567">
        <w:rPr>
          <w:rFonts w:ascii="Arial" w:hAnsi="Arial" w:cs="Arial"/>
        </w:rPr>
        <w:t>/или</w:t>
      </w:r>
      <w:r w:rsidR="00417B8B" w:rsidRPr="00984E94">
        <w:rPr>
          <w:rFonts w:ascii="Arial" w:hAnsi="Arial" w:cs="Arial"/>
        </w:rPr>
        <w:t xml:space="preserve"> </w:t>
      </w:r>
      <w:r w:rsidR="00A03F4A" w:rsidRPr="00984E94">
        <w:rPr>
          <w:rFonts w:ascii="Arial" w:hAnsi="Arial" w:cs="Arial"/>
        </w:rPr>
        <w:t>готовности документов, предоставляемых в рамках оказания дополнительной услуги</w:t>
      </w:r>
      <w:r>
        <w:rPr>
          <w:rFonts w:ascii="Arial" w:hAnsi="Arial" w:cs="Arial"/>
        </w:rPr>
        <w:t xml:space="preserve"> по электронной почте.</w:t>
      </w:r>
    </w:p>
    <w:p w14:paraId="28FFE872" w14:textId="505FDFDF" w:rsidR="009808D2" w:rsidRPr="00984E94" w:rsidRDefault="00D0790C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bookmarkStart w:id="4" w:name="_Hlk181896918"/>
      <w:r>
        <w:rPr>
          <w:rFonts w:ascii="Arial" w:hAnsi="Arial" w:cs="Arial"/>
        </w:rPr>
        <w:t>1.12.</w:t>
      </w:r>
      <w:bookmarkEnd w:id="4"/>
      <w:r>
        <w:rPr>
          <w:rFonts w:ascii="Arial" w:hAnsi="Arial" w:cs="Arial"/>
        </w:rPr>
        <w:t xml:space="preserve"> Д</w:t>
      </w:r>
      <w:r w:rsidR="009808D2" w:rsidRPr="00984E94">
        <w:rPr>
          <w:rFonts w:ascii="Arial" w:hAnsi="Arial" w:cs="Arial"/>
        </w:rPr>
        <w:t>окумент</w:t>
      </w:r>
      <w:r>
        <w:rPr>
          <w:rFonts w:ascii="Arial" w:hAnsi="Arial" w:cs="Arial"/>
        </w:rPr>
        <w:t>ы</w:t>
      </w:r>
      <w:r w:rsidR="009808D2" w:rsidRPr="00984E94">
        <w:rPr>
          <w:rFonts w:ascii="Arial" w:hAnsi="Arial" w:cs="Arial"/>
        </w:rPr>
        <w:t xml:space="preserve"> в рамках оказания Дополнительной услуги направляются </w:t>
      </w:r>
      <w:r w:rsidR="00984E94">
        <w:rPr>
          <w:rFonts w:ascii="Arial" w:hAnsi="Arial" w:cs="Arial"/>
        </w:rPr>
        <w:t>Лизингополучателю посредством системы электронного документооборота</w:t>
      </w:r>
      <w:r w:rsidRPr="00D0790C">
        <w:rPr>
          <w:rFonts w:ascii="Arial" w:hAnsi="Arial" w:cs="Arial"/>
        </w:rPr>
        <w:t xml:space="preserve"> с приложением подписанного Лизингодателем Акта оказанных услуг</w:t>
      </w:r>
      <w:r w:rsidR="009808D2" w:rsidRPr="00984E94">
        <w:rPr>
          <w:rFonts w:ascii="Arial" w:hAnsi="Arial" w:cs="Arial"/>
        </w:rPr>
        <w:t xml:space="preserve">. </w:t>
      </w:r>
      <w:bookmarkStart w:id="5" w:name="_Hlk180401445"/>
      <w:r>
        <w:rPr>
          <w:rFonts w:ascii="Arial" w:hAnsi="Arial" w:cs="Arial"/>
        </w:rPr>
        <w:t>Д</w:t>
      </w:r>
      <w:r w:rsidR="009808D2" w:rsidRPr="00984E94">
        <w:rPr>
          <w:rFonts w:ascii="Arial" w:hAnsi="Arial" w:cs="Arial"/>
        </w:rPr>
        <w:t>окумент</w:t>
      </w:r>
      <w:r>
        <w:rPr>
          <w:rFonts w:ascii="Arial" w:hAnsi="Arial" w:cs="Arial"/>
        </w:rPr>
        <w:t>ы на бумажном носителе</w:t>
      </w:r>
      <w:r w:rsidR="009808D2" w:rsidRPr="00984E94">
        <w:rPr>
          <w:rFonts w:ascii="Arial" w:hAnsi="Arial" w:cs="Arial"/>
        </w:rPr>
        <w:t xml:space="preserve"> (в случае необходимости) направляются </w:t>
      </w:r>
      <w:r w:rsidR="00A57B77" w:rsidRPr="00984E94">
        <w:rPr>
          <w:rFonts w:ascii="Arial" w:hAnsi="Arial" w:cs="Arial"/>
        </w:rPr>
        <w:t xml:space="preserve">Лизингодателем </w:t>
      </w:r>
      <w:r w:rsidR="009808D2" w:rsidRPr="00984E94">
        <w:rPr>
          <w:rFonts w:ascii="Arial" w:hAnsi="Arial" w:cs="Arial"/>
        </w:rPr>
        <w:t xml:space="preserve">за счет Лизингополучателя </w:t>
      </w:r>
      <w:r w:rsidR="0052615E" w:rsidRPr="00984E94">
        <w:rPr>
          <w:rFonts w:ascii="Arial" w:hAnsi="Arial" w:cs="Arial"/>
        </w:rPr>
        <w:t xml:space="preserve">почтовым отправлением </w:t>
      </w:r>
      <w:bookmarkStart w:id="6" w:name="_Hlk181454077"/>
      <w:r w:rsidR="0052615E" w:rsidRPr="00984E94">
        <w:rPr>
          <w:rFonts w:ascii="Arial" w:hAnsi="Arial" w:cs="Arial"/>
        </w:rPr>
        <w:t>или службой курьерской доставки</w:t>
      </w:r>
      <w:bookmarkEnd w:id="6"/>
      <w:r w:rsidR="0052615E" w:rsidRPr="00984E94" w:rsidDel="0052615E">
        <w:rPr>
          <w:rFonts w:ascii="Arial" w:hAnsi="Arial" w:cs="Arial"/>
        </w:rPr>
        <w:t xml:space="preserve"> </w:t>
      </w:r>
      <w:r w:rsidR="009808D2" w:rsidRPr="00984E94">
        <w:rPr>
          <w:rFonts w:ascii="Arial" w:hAnsi="Arial" w:cs="Arial"/>
        </w:rPr>
        <w:t xml:space="preserve">на адрес, указанный в </w:t>
      </w:r>
      <w:bookmarkEnd w:id="5"/>
      <w:r w:rsidR="00184432" w:rsidRPr="00984E94">
        <w:rPr>
          <w:rFonts w:ascii="Arial" w:hAnsi="Arial" w:cs="Arial"/>
        </w:rPr>
        <w:t>заявке</w:t>
      </w:r>
      <w:r w:rsidR="009808D2" w:rsidRPr="00984E94">
        <w:rPr>
          <w:rFonts w:ascii="Arial" w:hAnsi="Arial" w:cs="Arial"/>
        </w:rPr>
        <w:t>.</w:t>
      </w:r>
    </w:p>
    <w:p w14:paraId="075FC99A" w14:textId="091C5617" w:rsidR="0034693B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3C0855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3</w:t>
      </w:r>
      <w:r w:rsidRPr="00984E94">
        <w:rPr>
          <w:rFonts w:ascii="Arial" w:hAnsi="Arial" w:cs="Arial"/>
        </w:rPr>
        <w:t xml:space="preserve">. </w:t>
      </w:r>
      <w:r w:rsidR="0034693B" w:rsidRPr="00984E94">
        <w:rPr>
          <w:rFonts w:ascii="Arial" w:hAnsi="Arial" w:cs="Arial"/>
        </w:rPr>
        <w:t>Лизингополучатель подписывает Акт оказанных услуг в течение 3 (Трех) рабочих дней с даты</w:t>
      </w:r>
      <w:r w:rsidR="0065544A" w:rsidRPr="00984E94">
        <w:rPr>
          <w:rFonts w:ascii="Arial" w:hAnsi="Arial" w:cs="Arial"/>
        </w:rPr>
        <w:t>, когда соответствующая дополнительная услуга считается оказанной в соответствии с настоящими Правилами</w:t>
      </w:r>
      <w:r w:rsidR="0034693B" w:rsidRPr="00984E94">
        <w:rPr>
          <w:rFonts w:ascii="Arial" w:hAnsi="Arial" w:cs="Arial"/>
        </w:rPr>
        <w:t xml:space="preserve">. </w:t>
      </w:r>
      <w:r w:rsidR="00886AB7" w:rsidRPr="00984E94">
        <w:rPr>
          <w:rFonts w:ascii="Arial" w:hAnsi="Arial" w:cs="Arial"/>
        </w:rPr>
        <w:t>В случае, если Лизингополучатель в течение установленного срока не подписал Акт приема-передачи, услуги считаются оказанными и принятыми без замечаний.</w:t>
      </w:r>
    </w:p>
    <w:p w14:paraId="5FF090B6" w14:textId="1F1F6F4C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 xml:space="preserve">. Перечень дополнительных услуг, оказываемых Лизингодателем по Договорам лизинга: </w:t>
      </w:r>
    </w:p>
    <w:p w14:paraId="54DC2EE6" w14:textId="13FD8044" w:rsidR="00417B8B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 xml:space="preserve">.1. </w:t>
      </w:r>
      <w:bookmarkStart w:id="7" w:name="_Hlk176514026"/>
      <w:bookmarkStart w:id="8" w:name="_Hlk176541320"/>
      <w:r w:rsidR="00417B8B" w:rsidRPr="00984E94">
        <w:rPr>
          <w:rFonts w:ascii="Arial" w:hAnsi="Arial" w:cs="Arial"/>
        </w:rPr>
        <w:t xml:space="preserve">рассмотрение Лизингодателем заявки Лизингополучателя на оформление дубликатов, </w:t>
      </w:r>
      <w:r w:rsidR="0052615E" w:rsidRPr="00984E94">
        <w:rPr>
          <w:rFonts w:ascii="Arial" w:hAnsi="Arial" w:cs="Arial"/>
        </w:rPr>
        <w:t>копий документов</w:t>
      </w:r>
      <w:r w:rsidR="00417B8B" w:rsidRPr="00984E94">
        <w:rPr>
          <w:rFonts w:ascii="Arial" w:hAnsi="Arial" w:cs="Arial"/>
        </w:rPr>
        <w:t>, заверенных со стороны Лизингодателя;</w:t>
      </w:r>
    </w:p>
    <w:p w14:paraId="2AEC7A39" w14:textId="7F2E7961" w:rsidR="00B9093F" w:rsidRPr="00984E94" w:rsidRDefault="00417B8B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 xml:space="preserve">.2. </w:t>
      </w:r>
      <w:r w:rsidR="00B9093F" w:rsidRPr="00984E94">
        <w:rPr>
          <w:rFonts w:ascii="Arial" w:hAnsi="Arial" w:cs="Arial"/>
        </w:rPr>
        <w:t>рассмотрение Лизингодателем заявки Лизингополучателя о предоставлении согласия на передачу Предмета лизинга в субаренду;</w:t>
      </w:r>
      <w:bookmarkEnd w:id="7"/>
    </w:p>
    <w:p w14:paraId="4D19A9F5" w14:textId="6757B1F2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>.</w:t>
      </w:r>
      <w:r w:rsidR="00417B8B" w:rsidRPr="00984E94">
        <w:rPr>
          <w:rFonts w:ascii="Arial" w:hAnsi="Arial" w:cs="Arial"/>
        </w:rPr>
        <w:t>3</w:t>
      </w:r>
      <w:r w:rsidRPr="00984E94">
        <w:rPr>
          <w:rFonts w:ascii="Arial" w:hAnsi="Arial" w:cs="Arial"/>
        </w:rPr>
        <w:t xml:space="preserve">. рассмотрение Лизингодателем заявки Лизингополучателя о предоставлении согласия на передачу Лизингополучателем всех прав и обязанностей по Договору </w:t>
      </w:r>
      <w:r w:rsidR="00250A07" w:rsidRPr="00984E94">
        <w:rPr>
          <w:rFonts w:ascii="Arial" w:hAnsi="Arial" w:cs="Arial"/>
        </w:rPr>
        <w:t>лизинг</w:t>
      </w:r>
      <w:r w:rsidR="00250A07">
        <w:rPr>
          <w:rFonts w:ascii="Arial" w:hAnsi="Arial" w:cs="Arial"/>
        </w:rPr>
        <w:t>а</w:t>
      </w:r>
      <w:r w:rsidR="00250A07" w:rsidRPr="00984E94">
        <w:rPr>
          <w:rFonts w:ascii="Arial" w:hAnsi="Arial" w:cs="Arial"/>
        </w:rPr>
        <w:t xml:space="preserve"> </w:t>
      </w:r>
      <w:r w:rsidRPr="00984E94">
        <w:rPr>
          <w:rFonts w:ascii="Arial" w:hAnsi="Arial" w:cs="Arial"/>
        </w:rPr>
        <w:t>другому лицу (передачу Договора на стороне Лизингополучателя);</w:t>
      </w:r>
    </w:p>
    <w:p w14:paraId="6C9A0041" w14:textId="7D603A1F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lastRenderedPageBreak/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>.</w:t>
      </w:r>
      <w:r w:rsidR="00417B8B" w:rsidRPr="00984E94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>. рассмотрение Лизингодателем заявки Лизингополучателя о предоставлении согласия на внесение Лизингополучателем конструктивных изменений в Предмет лизинга или иных неотделимых улучшений Предмета лизинга;</w:t>
      </w:r>
    </w:p>
    <w:p w14:paraId="25B5CB92" w14:textId="2A526FA0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>.</w:t>
      </w:r>
      <w:r w:rsidR="00417B8B" w:rsidRPr="00984E94">
        <w:rPr>
          <w:rFonts w:ascii="Arial" w:hAnsi="Arial" w:cs="Arial"/>
        </w:rPr>
        <w:t>5</w:t>
      </w:r>
      <w:r w:rsidRPr="00984E94">
        <w:rPr>
          <w:rFonts w:ascii="Arial" w:hAnsi="Arial" w:cs="Arial"/>
        </w:rPr>
        <w:t xml:space="preserve">. </w:t>
      </w:r>
      <w:r w:rsidR="00626A92" w:rsidRPr="00984E94">
        <w:rPr>
          <w:rFonts w:ascii="Arial" w:hAnsi="Arial" w:cs="Arial"/>
        </w:rPr>
        <w:t>р</w:t>
      </w:r>
      <w:r w:rsidRPr="00984E94">
        <w:rPr>
          <w:rFonts w:ascii="Arial" w:hAnsi="Arial" w:cs="Arial"/>
        </w:rPr>
        <w:t>ассмотрение Лизингодателем заявки Лизингополучателя о смене Страховщика или страхового продукта</w:t>
      </w:r>
      <w:r w:rsidR="00250A07">
        <w:rPr>
          <w:rFonts w:ascii="Arial" w:hAnsi="Arial" w:cs="Arial"/>
        </w:rPr>
        <w:t>;</w:t>
      </w:r>
    </w:p>
    <w:p w14:paraId="6AD74ED2" w14:textId="4E571992" w:rsidR="00855B89" w:rsidRPr="00984E94" w:rsidRDefault="00855B89" w:rsidP="00D73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0B416D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4</w:t>
      </w:r>
      <w:r w:rsidRPr="00984E94">
        <w:rPr>
          <w:rFonts w:ascii="Arial" w:hAnsi="Arial" w:cs="Arial"/>
        </w:rPr>
        <w:t>.</w:t>
      </w:r>
      <w:r w:rsidR="00417B8B" w:rsidRPr="00984E94">
        <w:rPr>
          <w:rFonts w:ascii="Arial" w:hAnsi="Arial" w:cs="Arial"/>
        </w:rPr>
        <w:t>6</w:t>
      </w:r>
      <w:r w:rsidRPr="00984E94">
        <w:rPr>
          <w:rFonts w:ascii="Arial" w:hAnsi="Arial" w:cs="Arial"/>
        </w:rPr>
        <w:t xml:space="preserve">. </w:t>
      </w:r>
      <w:r w:rsidR="00626A92" w:rsidRPr="00984E94">
        <w:rPr>
          <w:rFonts w:ascii="Arial" w:hAnsi="Arial" w:cs="Arial"/>
        </w:rPr>
        <w:t>р</w:t>
      </w:r>
      <w:r w:rsidRPr="00984E94">
        <w:rPr>
          <w:rFonts w:ascii="Arial" w:hAnsi="Arial" w:cs="Arial"/>
        </w:rPr>
        <w:t>ассмотрение Лизингодателем заявок Лизингополучателя на изменение иных условий Договора лизинга</w:t>
      </w:r>
      <w:r w:rsidR="0033793D" w:rsidRPr="00984E94">
        <w:rPr>
          <w:rFonts w:ascii="Arial" w:hAnsi="Arial" w:cs="Arial"/>
        </w:rPr>
        <w:t xml:space="preserve"> или предоставление иных согласий.</w:t>
      </w:r>
    </w:p>
    <w:bookmarkEnd w:id="8"/>
    <w:p w14:paraId="66F803EE" w14:textId="7E7CC263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r w:rsidRPr="00984E94">
        <w:rPr>
          <w:rFonts w:ascii="Arial" w:hAnsi="Arial" w:cs="Arial"/>
        </w:rPr>
        <w:t>1.</w:t>
      </w:r>
      <w:r w:rsidR="00987518" w:rsidRPr="00984E94">
        <w:rPr>
          <w:rFonts w:ascii="Arial" w:hAnsi="Arial" w:cs="Arial"/>
        </w:rPr>
        <w:t>1</w:t>
      </w:r>
      <w:r w:rsidR="00FF39CC">
        <w:rPr>
          <w:rFonts w:ascii="Arial" w:hAnsi="Arial" w:cs="Arial"/>
        </w:rPr>
        <w:t>5</w:t>
      </w:r>
      <w:r w:rsidRPr="00984E94">
        <w:rPr>
          <w:rFonts w:ascii="Arial" w:hAnsi="Arial" w:cs="Arial"/>
        </w:rPr>
        <w:t>. К настоящим Правилам прилагаются и являются их неотъемлемой частью:</w:t>
      </w:r>
    </w:p>
    <w:p w14:paraId="1A97BB86" w14:textId="7DA4EFDE" w:rsidR="00B9093F" w:rsidRPr="00984E94" w:rsidRDefault="00B9093F" w:rsidP="00D7302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Приложение  </w:t>
      </w:r>
      <w:r w:rsidR="00417B8B" w:rsidRPr="00984E94">
        <w:rPr>
          <w:rFonts w:ascii="Arial" w:hAnsi="Arial" w:cs="Arial"/>
        </w:rPr>
        <w:t>1</w:t>
      </w:r>
      <w:r w:rsidRPr="00984E94">
        <w:rPr>
          <w:rFonts w:ascii="Arial" w:hAnsi="Arial" w:cs="Arial"/>
        </w:rPr>
        <w:t xml:space="preserve">: Форма </w:t>
      </w:r>
      <w:r w:rsidR="008637F6" w:rsidRPr="00984E94">
        <w:rPr>
          <w:rFonts w:ascii="Arial" w:hAnsi="Arial" w:cs="Arial"/>
        </w:rPr>
        <w:t>заявки</w:t>
      </w:r>
      <w:r w:rsidR="006B6946" w:rsidRPr="00984E94">
        <w:rPr>
          <w:rFonts w:ascii="Arial" w:hAnsi="Arial" w:cs="Arial"/>
        </w:rPr>
        <w:t xml:space="preserve"> на оказание дополнительной услуги.</w:t>
      </w:r>
    </w:p>
    <w:p w14:paraId="43099B18" w14:textId="1FED0D7E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F85616" w14:textId="56BE9AF7" w:rsidR="00987518" w:rsidRPr="00984E94" w:rsidRDefault="00B9093F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 xml:space="preserve">2. </w:t>
      </w:r>
      <w:r w:rsidR="00987518" w:rsidRPr="00984E94">
        <w:rPr>
          <w:rFonts w:ascii="Arial" w:hAnsi="Arial" w:cs="Arial"/>
          <w:b/>
          <w:bCs/>
        </w:rPr>
        <w:t xml:space="preserve">Рассмотрение Лизингодателем заявки Лизингополучателя на оформление дубликатов, </w:t>
      </w:r>
      <w:r w:rsidR="0052615E" w:rsidRPr="00984E94">
        <w:rPr>
          <w:rFonts w:ascii="Arial" w:hAnsi="Arial" w:cs="Arial"/>
          <w:b/>
          <w:bCs/>
        </w:rPr>
        <w:t>копий документов</w:t>
      </w:r>
      <w:r w:rsidR="00987518" w:rsidRPr="00984E94">
        <w:rPr>
          <w:rFonts w:ascii="Arial" w:hAnsi="Arial" w:cs="Arial"/>
          <w:b/>
          <w:bCs/>
        </w:rPr>
        <w:t>, заверенных со стороны Лизингодателя</w:t>
      </w:r>
      <w:r w:rsidR="00681C6F">
        <w:rPr>
          <w:rFonts w:ascii="Arial" w:hAnsi="Arial" w:cs="Arial"/>
          <w:b/>
          <w:bCs/>
        </w:rPr>
        <w:t>.</w:t>
      </w:r>
      <w:r w:rsidR="00987518" w:rsidRPr="00984E94">
        <w:rPr>
          <w:rFonts w:ascii="Arial" w:hAnsi="Arial" w:cs="Arial"/>
          <w:b/>
          <w:bCs/>
        </w:rPr>
        <w:t xml:space="preserve"> </w:t>
      </w:r>
    </w:p>
    <w:p w14:paraId="0D8B2B77" w14:textId="5607CC3F" w:rsidR="00987518" w:rsidRPr="00984E94" w:rsidRDefault="00633CFE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84E94">
        <w:rPr>
          <w:rFonts w:ascii="Arial" w:hAnsi="Arial" w:cs="Arial"/>
          <w:bCs/>
        </w:rPr>
        <w:t xml:space="preserve">2.1. Услуга подразумевает подготовку заверенных </w:t>
      </w:r>
      <w:r w:rsidR="00AF47BE" w:rsidRPr="00984E94">
        <w:rPr>
          <w:rFonts w:ascii="Arial" w:hAnsi="Arial" w:cs="Arial"/>
          <w:bCs/>
        </w:rPr>
        <w:t xml:space="preserve">Лизингодателем </w:t>
      </w:r>
      <w:r w:rsidRPr="00984E94">
        <w:rPr>
          <w:rFonts w:ascii="Arial" w:hAnsi="Arial" w:cs="Arial"/>
          <w:bCs/>
        </w:rPr>
        <w:t xml:space="preserve">экземпляров договорной </w:t>
      </w:r>
      <w:r w:rsidR="0052615E" w:rsidRPr="00984E94">
        <w:rPr>
          <w:rFonts w:ascii="Arial" w:hAnsi="Arial" w:cs="Arial"/>
          <w:bCs/>
        </w:rPr>
        <w:t xml:space="preserve">и иной </w:t>
      </w:r>
      <w:r w:rsidRPr="00984E94">
        <w:rPr>
          <w:rFonts w:ascii="Arial" w:hAnsi="Arial" w:cs="Arial"/>
          <w:bCs/>
        </w:rPr>
        <w:t>документации в</w:t>
      </w:r>
      <w:r w:rsidR="009808D2" w:rsidRPr="00984E94">
        <w:rPr>
          <w:rFonts w:ascii="Arial" w:hAnsi="Arial" w:cs="Arial"/>
          <w:bCs/>
        </w:rPr>
        <w:t xml:space="preserve"> </w:t>
      </w:r>
      <w:r w:rsidR="00250A07" w:rsidRPr="00984E94">
        <w:rPr>
          <w:rFonts w:ascii="Arial" w:hAnsi="Arial" w:cs="Arial"/>
          <w:bCs/>
        </w:rPr>
        <w:t>соответстви</w:t>
      </w:r>
      <w:r w:rsidR="00250A07">
        <w:rPr>
          <w:rFonts w:ascii="Arial" w:hAnsi="Arial" w:cs="Arial"/>
          <w:bCs/>
        </w:rPr>
        <w:t>и</w:t>
      </w:r>
      <w:r w:rsidR="00250A07" w:rsidRPr="00984E94">
        <w:rPr>
          <w:rFonts w:ascii="Arial" w:hAnsi="Arial" w:cs="Arial"/>
          <w:bCs/>
        </w:rPr>
        <w:t xml:space="preserve"> </w:t>
      </w:r>
      <w:r w:rsidRPr="00984E94">
        <w:rPr>
          <w:rFonts w:ascii="Arial" w:hAnsi="Arial" w:cs="Arial"/>
          <w:bCs/>
        </w:rPr>
        <w:t xml:space="preserve">с </w:t>
      </w:r>
      <w:r w:rsidR="008637F6" w:rsidRPr="00984E94">
        <w:rPr>
          <w:rFonts w:ascii="Arial" w:hAnsi="Arial" w:cs="Arial"/>
          <w:bCs/>
        </w:rPr>
        <w:t>заявкой</w:t>
      </w:r>
      <w:r w:rsidRPr="00984E94">
        <w:rPr>
          <w:rFonts w:ascii="Arial" w:hAnsi="Arial" w:cs="Arial"/>
          <w:bCs/>
        </w:rPr>
        <w:t xml:space="preserve"> Лизингополучателя</w:t>
      </w:r>
      <w:r w:rsidR="009808D2" w:rsidRPr="00984E94">
        <w:rPr>
          <w:rFonts w:ascii="Arial" w:hAnsi="Arial" w:cs="Arial"/>
          <w:bCs/>
        </w:rPr>
        <w:t>.</w:t>
      </w:r>
    </w:p>
    <w:p w14:paraId="5E6547AB" w14:textId="538351D8" w:rsidR="009D42DF" w:rsidRPr="00984E94" w:rsidRDefault="009D42DF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84E94">
        <w:rPr>
          <w:rFonts w:ascii="Arial" w:hAnsi="Arial" w:cs="Arial"/>
          <w:bCs/>
        </w:rPr>
        <w:t>2.2. В заявке Лизингополучатель указывает требующиеся документы и их необходимое количество.</w:t>
      </w:r>
    </w:p>
    <w:p w14:paraId="45073CC0" w14:textId="26C30218" w:rsidR="009808D2" w:rsidRPr="00984E94" w:rsidRDefault="009808D2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84E94">
        <w:rPr>
          <w:rFonts w:ascii="Arial" w:hAnsi="Arial" w:cs="Arial"/>
          <w:bCs/>
        </w:rPr>
        <w:t>2.</w:t>
      </w:r>
      <w:r w:rsidR="009D42DF" w:rsidRPr="00984E94">
        <w:rPr>
          <w:rFonts w:ascii="Arial" w:hAnsi="Arial" w:cs="Arial"/>
          <w:bCs/>
        </w:rPr>
        <w:t>3</w:t>
      </w:r>
      <w:r w:rsidRPr="00984E94">
        <w:rPr>
          <w:rFonts w:ascii="Arial" w:hAnsi="Arial" w:cs="Arial"/>
          <w:bCs/>
        </w:rPr>
        <w:t xml:space="preserve">. </w:t>
      </w:r>
      <w:r w:rsidR="009D42DF" w:rsidRPr="00984E94">
        <w:rPr>
          <w:rFonts w:ascii="Arial" w:hAnsi="Arial" w:cs="Arial"/>
          <w:bCs/>
        </w:rPr>
        <w:t>Оплате подлежит подготовка каждого экземпляра запрошенного Лизингополучателем документа.</w:t>
      </w:r>
    </w:p>
    <w:p w14:paraId="79FDD56C" w14:textId="500D38A4" w:rsidR="009D42DF" w:rsidRPr="00984E94" w:rsidRDefault="009D42DF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84E94">
        <w:rPr>
          <w:rFonts w:ascii="Arial" w:hAnsi="Arial" w:cs="Arial"/>
          <w:bCs/>
        </w:rPr>
        <w:t>2.</w:t>
      </w:r>
      <w:r w:rsidR="0096068E" w:rsidRPr="00984E94">
        <w:rPr>
          <w:rFonts w:ascii="Arial" w:hAnsi="Arial" w:cs="Arial"/>
          <w:bCs/>
        </w:rPr>
        <w:t>4</w:t>
      </w:r>
      <w:r w:rsidRPr="00984E94">
        <w:rPr>
          <w:rFonts w:ascii="Arial" w:hAnsi="Arial" w:cs="Arial"/>
          <w:bCs/>
        </w:rPr>
        <w:t xml:space="preserve">. </w:t>
      </w:r>
      <w:bookmarkStart w:id="9" w:name="_Hlk181896175"/>
      <w:r w:rsidR="00D0790C">
        <w:rPr>
          <w:rFonts w:ascii="Arial" w:hAnsi="Arial" w:cs="Arial"/>
          <w:bCs/>
        </w:rPr>
        <w:t>Д</w:t>
      </w:r>
      <w:r w:rsidRPr="00984E94">
        <w:rPr>
          <w:rFonts w:ascii="Arial" w:hAnsi="Arial" w:cs="Arial"/>
          <w:bCs/>
        </w:rPr>
        <w:t>окумент</w:t>
      </w:r>
      <w:r w:rsidR="00D0790C">
        <w:rPr>
          <w:rFonts w:ascii="Arial" w:hAnsi="Arial" w:cs="Arial"/>
          <w:bCs/>
        </w:rPr>
        <w:t>ы</w:t>
      </w:r>
      <w:r w:rsidRPr="00984E94">
        <w:rPr>
          <w:rFonts w:ascii="Arial" w:hAnsi="Arial" w:cs="Arial"/>
          <w:bCs/>
        </w:rPr>
        <w:t xml:space="preserve"> направляются </w:t>
      </w:r>
      <w:r w:rsidR="0096068E" w:rsidRPr="00984E94">
        <w:rPr>
          <w:rFonts w:ascii="Arial" w:hAnsi="Arial" w:cs="Arial"/>
          <w:bCs/>
        </w:rPr>
        <w:t>Лизингодателем</w:t>
      </w:r>
      <w:r w:rsidR="00D0790C">
        <w:rPr>
          <w:rFonts w:ascii="Arial" w:hAnsi="Arial" w:cs="Arial"/>
          <w:bCs/>
        </w:rPr>
        <w:t xml:space="preserve"> </w:t>
      </w:r>
      <w:r w:rsidR="008909F3">
        <w:rPr>
          <w:rFonts w:ascii="Arial" w:hAnsi="Arial" w:cs="Arial"/>
          <w:bCs/>
        </w:rPr>
        <w:t>Лизингополучателю</w:t>
      </w:r>
      <w:r w:rsidR="00D0790C">
        <w:rPr>
          <w:rFonts w:ascii="Arial" w:hAnsi="Arial" w:cs="Arial"/>
          <w:bCs/>
        </w:rPr>
        <w:t xml:space="preserve"> в соответствии с пунктом 1.12 настоящих Правил</w:t>
      </w:r>
      <w:bookmarkEnd w:id="9"/>
      <w:r w:rsidRPr="00984E94">
        <w:rPr>
          <w:rFonts w:ascii="Arial" w:hAnsi="Arial" w:cs="Arial"/>
          <w:bCs/>
        </w:rPr>
        <w:t>.</w:t>
      </w:r>
    </w:p>
    <w:p w14:paraId="7084CBF8" w14:textId="77777777" w:rsidR="00987518" w:rsidRPr="00984E94" w:rsidRDefault="00987518" w:rsidP="00B90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212A72" w14:textId="793D78EB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 xml:space="preserve">3. </w:t>
      </w:r>
      <w:r w:rsidR="00B9093F" w:rsidRPr="00984E94">
        <w:rPr>
          <w:rFonts w:ascii="Arial" w:hAnsi="Arial" w:cs="Arial"/>
          <w:b/>
          <w:bCs/>
        </w:rPr>
        <w:t xml:space="preserve">Рассмотрение Лизингодателем заявки Лизингополучателя о предоставлении согласия </w:t>
      </w:r>
      <w:bookmarkStart w:id="10" w:name="_Hlk176514825"/>
      <w:r w:rsidR="00B9093F" w:rsidRPr="00984E94">
        <w:rPr>
          <w:rFonts w:ascii="Arial" w:hAnsi="Arial" w:cs="Arial"/>
          <w:b/>
          <w:bCs/>
        </w:rPr>
        <w:t>на передачу Предмета лизинга в субаренду</w:t>
      </w:r>
      <w:bookmarkEnd w:id="10"/>
      <w:r w:rsidR="00B9093F" w:rsidRPr="00984E94">
        <w:rPr>
          <w:rFonts w:ascii="Arial" w:hAnsi="Arial" w:cs="Arial"/>
          <w:b/>
          <w:bCs/>
        </w:rPr>
        <w:t>.</w:t>
      </w:r>
    </w:p>
    <w:p w14:paraId="4789DD6B" w14:textId="7E2E9BA7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.1. Услуга подразумевает предоставление согласия или отказ в предоставлении согласия Лизингодателя на передачу Предмета лизинга третьим лицам во владение и в пользование на определенный срок.</w:t>
      </w:r>
    </w:p>
    <w:p w14:paraId="13F2FE4B" w14:textId="3C8D21E6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 xml:space="preserve">.2. Лизингополучатель продолжает нести ответственность за исполнение условий заключенного </w:t>
      </w:r>
      <w:r w:rsidR="003609BD" w:rsidRPr="00984E94">
        <w:rPr>
          <w:rFonts w:ascii="Arial" w:hAnsi="Arial" w:cs="Arial"/>
        </w:rPr>
        <w:t>Д</w:t>
      </w:r>
      <w:r w:rsidR="00B9093F" w:rsidRPr="00984E94">
        <w:rPr>
          <w:rFonts w:ascii="Arial" w:hAnsi="Arial" w:cs="Arial"/>
        </w:rPr>
        <w:t>оговора лизинга.</w:t>
      </w:r>
    </w:p>
    <w:p w14:paraId="5D760D01" w14:textId="47260F22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.3. В заявке Лизингополучатель должен указать субарендатора, его идентифицирующие признаки (ИНН, ОГРН</w:t>
      </w:r>
      <w:r w:rsidR="003609BD" w:rsidRPr="00984E94">
        <w:rPr>
          <w:rFonts w:ascii="Arial" w:hAnsi="Arial" w:cs="Arial"/>
        </w:rPr>
        <w:t>/ОГРНИП</w:t>
      </w:r>
      <w:r w:rsidR="00B9093F" w:rsidRPr="00984E94">
        <w:rPr>
          <w:rFonts w:ascii="Arial" w:hAnsi="Arial" w:cs="Arial"/>
        </w:rPr>
        <w:t xml:space="preserve">) и </w:t>
      </w:r>
      <w:bookmarkStart w:id="11" w:name="_Hlk179558590"/>
      <w:r w:rsidR="00B9093F" w:rsidRPr="00984E94">
        <w:rPr>
          <w:rFonts w:ascii="Arial" w:hAnsi="Arial" w:cs="Arial"/>
        </w:rPr>
        <w:t>предоставить проект договора субаренды</w:t>
      </w:r>
      <w:bookmarkStart w:id="12" w:name="_Hlk181954330"/>
      <w:r w:rsidR="00250A07">
        <w:rPr>
          <w:rFonts w:ascii="Arial" w:hAnsi="Arial" w:cs="Arial"/>
        </w:rPr>
        <w:t>, содержащий существенные условия договора, в том числе</w:t>
      </w:r>
      <w:r w:rsidR="00B9093F" w:rsidRPr="00984E94">
        <w:rPr>
          <w:rFonts w:ascii="Arial" w:hAnsi="Arial" w:cs="Arial"/>
        </w:rPr>
        <w:t xml:space="preserve"> срок субаренды, размер и периодичность оплаты </w:t>
      </w:r>
      <w:proofErr w:type="spellStart"/>
      <w:r w:rsidR="00B9093F" w:rsidRPr="00984E94">
        <w:rPr>
          <w:rFonts w:ascii="Arial" w:hAnsi="Arial" w:cs="Arial"/>
        </w:rPr>
        <w:t>субарендных</w:t>
      </w:r>
      <w:proofErr w:type="spellEnd"/>
      <w:r w:rsidR="00B9093F" w:rsidRPr="00984E94">
        <w:rPr>
          <w:rFonts w:ascii="Arial" w:hAnsi="Arial" w:cs="Arial"/>
        </w:rPr>
        <w:t xml:space="preserve"> платежей, территорию использования Предмета лизинга, место стоянки Предмета лизинга и т.п.</w:t>
      </w:r>
      <w:bookmarkEnd w:id="11"/>
      <w:bookmarkEnd w:id="12"/>
    </w:p>
    <w:p w14:paraId="6C123F1D" w14:textId="40BB0126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.4. Лизингодатель не гарантирует предоставление разрешения на субаренду.</w:t>
      </w:r>
    </w:p>
    <w:p w14:paraId="130C1A66" w14:textId="491869DF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.5. </w:t>
      </w:r>
      <w:r w:rsidR="00AF47BE" w:rsidRPr="00984E94">
        <w:rPr>
          <w:rFonts w:ascii="Arial" w:hAnsi="Arial" w:cs="Arial"/>
        </w:rPr>
        <w:t>В рамках оказания услуги происходит анализ субарендатора</w:t>
      </w:r>
      <w:r w:rsidR="006E059A" w:rsidRPr="00984E94">
        <w:rPr>
          <w:rFonts w:ascii="Arial" w:hAnsi="Arial" w:cs="Arial"/>
        </w:rPr>
        <w:t xml:space="preserve"> в соответствии с требованиями Общества</w:t>
      </w:r>
      <w:r w:rsidR="00AF47BE" w:rsidRPr="00984E94">
        <w:rPr>
          <w:rFonts w:ascii="Arial" w:hAnsi="Arial" w:cs="Arial"/>
        </w:rPr>
        <w:t xml:space="preserve">. </w:t>
      </w:r>
      <w:r w:rsidR="00B9093F" w:rsidRPr="00984E94">
        <w:rPr>
          <w:rFonts w:ascii="Arial" w:hAnsi="Arial" w:cs="Arial"/>
        </w:rPr>
        <w:t xml:space="preserve">Согласие Лизингодателя на передачу Предмета лизинга в субаренду может быть обусловлено совершением Лизингополучателем определенных действий, наличием определенных условий в договоре </w:t>
      </w:r>
      <w:r w:rsidR="00250A07" w:rsidRPr="00984E94">
        <w:rPr>
          <w:rFonts w:ascii="Arial" w:hAnsi="Arial" w:cs="Arial"/>
        </w:rPr>
        <w:t>суб</w:t>
      </w:r>
      <w:r w:rsidR="00250A07">
        <w:rPr>
          <w:rFonts w:ascii="Arial" w:hAnsi="Arial" w:cs="Arial"/>
        </w:rPr>
        <w:t>аренды</w:t>
      </w:r>
      <w:r w:rsidR="00B9093F" w:rsidRPr="00984E94">
        <w:rPr>
          <w:rFonts w:ascii="Arial" w:hAnsi="Arial" w:cs="Arial"/>
        </w:rPr>
        <w:t xml:space="preserve">, а также другими условиями по усмотрению Лизингодателя. </w:t>
      </w:r>
    </w:p>
    <w:p w14:paraId="189A52B1" w14:textId="6BFB1BC3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bookmarkStart w:id="13" w:name="_Hlk181444250"/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.6. </w:t>
      </w:r>
      <w:r w:rsidR="005864F7" w:rsidRPr="005864F7">
        <w:rPr>
          <w:rFonts w:ascii="Arial" w:hAnsi="Arial" w:cs="Arial"/>
          <w:bCs/>
        </w:rPr>
        <w:t xml:space="preserve"> </w:t>
      </w:r>
      <w:bookmarkStart w:id="14" w:name="_Hlk181897392"/>
      <w:r w:rsidR="005864F7" w:rsidRPr="005864F7">
        <w:rPr>
          <w:rFonts w:ascii="Arial" w:hAnsi="Arial" w:cs="Arial"/>
          <w:bCs/>
        </w:rPr>
        <w:t>Документы направляются Лизингодателем Лизингополучателю в соответствии с пунктом 1.12 настоящих Правил</w:t>
      </w:r>
      <w:bookmarkEnd w:id="14"/>
      <w:r w:rsidR="005864F7">
        <w:rPr>
          <w:rFonts w:ascii="Arial" w:hAnsi="Arial" w:cs="Arial"/>
          <w:bCs/>
        </w:rPr>
        <w:t>.</w:t>
      </w:r>
    </w:p>
    <w:bookmarkEnd w:id="13"/>
    <w:p w14:paraId="4D5C6B7E" w14:textId="0FCBC353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.7. Перечень документов, необходимых для оказания услуги:</w:t>
      </w:r>
    </w:p>
    <w:p w14:paraId="148863DB" w14:textId="1710F875" w:rsidR="00FE7C75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B9093F" w:rsidRPr="00984E94">
        <w:rPr>
          <w:rFonts w:ascii="Arial" w:hAnsi="Arial" w:cs="Arial"/>
        </w:rPr>
        <w:t>.</w:t>
      </w:r>
      <w:r w:rsidR="00FF39CC">
        <w:rPr>
          <w:rFonts w:ascii="Arial" w:hAnsi="Arial" w:cs="Arial"/>
        </w:rPr>
        <w:t>7</w:t>
      </w:r>
      <w:r w:rsidR="00B9093F" w:rsidRPr="00984E94">
        <w:rPr>
          <w:rFonts w:ascii="Arial" w:hAnsi="Arial" w:cs="Arial"/>
        </w:rPr>
        <w:t>.1.</w:t>
      </w:r>
      <w:r w:rsidR="0069177C" w:rsidRPr="00984E94">
        <w:rPr>
          <w:rFonts w:ascii="Arial" w:hAnsi="Arial" w:cs="Arial"/>
        </w:rPr>
        <w:t xml:space="preserve"> </w:t>
      </w:r>
      <w:bookmarkStart w:id="15" w:name="_Hlk179791993"/>
      <w:bookmarkStart w:id="16" w:name="_Hlk179558725"/>
      <w:r w:rsidR="00FE7C75" w:rsidRPr="00984E94">
        <w:rPr>
          <w:rFonts w:ascii="Arial" w:hAnsi="Arial" w:cs="Arial"/>
        </w:rPr>
        <w:t xml:space="preserve">заявка по форме Приложения </w:t>
      </w:r>
      <w:r w:rsidR="00BE575A" w:rsidRPr="00984E94">
        <w:rPr>
          <w:rFonts w:ascii="Arial" w:hAnsi="Arial" w:cs="Arial"/>
        </w:rPr>
        <w:t>1</w:t>
      </w:r>
      <w:r w:rsidR="00FE7C75" w:rsidRPr="00984E94">
        <w:rPr>
          <w:rFonts w:ascii="Arial" w:hAnsi="Arial" w:cs="Arial"/>
        </w:rPr>
        <w:t xml:space="preserve"> к настоящим Правилам</w:t>
      </w:r>
      <w:bookmarkEnd w:id="15"/>
      <w:r w:rsidR="00FE7C75" w:rsidRPr="00984E94">
        <w:rPr>
          <w:rFonts w:ascii="Arial" w:hAnsi="Arial" w:cs="Arial"/>
        </w:rPr>
        <w:t>;</w:t>
      </w:r>
    </w:p>
    <w:p w14:paraId="131AE931" w14:textId="011867EA" w:rsidR="00B9093F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FE7C75" w:rsidRPr="00984E94">
        <w:rPr>
          <w:rFonts w:ascii="Arial" w:hAnsi="Arial" w:cs="Arial"/>
        </w:rPr>
        <w:t>.</w:t>
      </w:r>
      <w:r w:rsidR="00FF39CC">
        <w:rPr>
          <w:rFonts w:ascii="Arial" w:hAnsi="Arial" w:cs="Arial"/>
        </w:rPr>
        <w:t>7</w:t>
      </w:r>
      <w:r w:rsidR="00FE7C75" w:rsidRPr="00984E94">
        <w:rPr>
          <w:rFonts w:ascii="Arial" w:hAnsi="Arial" w:cs="Arial"/>
        </w:rPr>
        <w:t xml:space="preserve">.2. </w:t>
      </w:r>
      <w:r w:rsidR="0069177C" w:rsidRPr="00984E94">
        <w:rPr>
          <w:rFonts w:ascii="Arial" w:hAnsi="Arial" w:cs="Arial"/>
        </w:rPr>
        <w:t>документы в отношении субарендатор</w:t>
      </w:r>
      <w:bookmarkEnd w:id="16"/>
      <w:r w:rsidR="00525406" w:rsidRPr="00984E94">
        <w:rPr>
          <w:rFonts w:ascii="Arial" w:hAnsi="Arial" w:cs="Arial"/>
        </w:rPr>
        <w:t xml:space="preserve">а </w:t>
      </w:r>
      <w:bookmarkStart w:id="17" w:name="_Hlk179801224"/>
      <w:r w:rsidR="00525406" w:rsidRPr="00984E94">
        <w:rPr>
          <w:rFonts w:ascii="Arial" w:hAnsi="Arial" w:cs="Arial"/>
        </w:rPr>
        <w:t>в соответствии с требованиями Общества</w:t>
      </w:r>
      <w:bookmarkEnd w:id="17"/>
      <w:r w:rsidR="0069177C" w:rsidRPr="00984E94">
        <w:rPr>
          <w:rFonts w:ascii="Arial" w:hAnsi="Arial" w:cs="Arial"/>
        </w:rPr>
        <w:t>;</w:t>
      </w:r>
    </w:p>
    <w:p w14:paraId="61AD43A7" w14:textId="09D41C17" w:rsidR="0069177C" w:rsidRPr="00984E94" w:rsidRDefault="00B538C7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3</w:t>
      </w:r>
      <w:r w:rsidR="0069177C" w:rsidRPr="00984E94">
        <w:rPr>
          <w:rFonts w:ascii="Arial" w:hAnsi="Arial" w:cs="Arial"/>
        </w:rPr>
        <w:t>.</w:t>
      </w:r>
      <w:r w:rsidR="00FF39CC">
        <w:rPr>
          <w:rFonts w:ascii="Arial" w:hAnsi="Arial" w:cs="Arial"/>
        </w:rPr>
        <w:t>7</w:t>
      </w:r>
      <w:r w:rsidR="0069177C" w:rsidRPr="00984E94">
        <w:rPr>
          <w:rFonts w:ascii="Arial" w:hAnsi="Arial" w:cs="Arial"/>
        </w:rPr>
        <w:t>.</w:t>
      </w:r>
      <w:r w:rsidR="00FE7C75" w:rsidRPr="00984E94">
        <w:rPr>
          <w:rFonts w:ascii="Arial" w:hAnsi="Arial" w:cs="Arial"/>
        </w:rPr>
        <w:t>3</w:t>
      </w:r>
      <w:r w:rsidR="0069177C" w:rsidRPr="00984E94">
        <w:rPr>
          <w:rFonts w:ascii="Arial" w:hAnsi="Arial" w:cs="Arial"/>
        </w:rPr>
        <w:t>. проект договора субаренды</w:t>
      </w:r>
      <w:r w:rsidR="00250A07" w:rsidRPr="00250A07">
        <w:rPr>
          <w:rFonts w:ascii="Arial" w:hAnsi="Arial" w:cs="Arial"/>
        </w:rPr>
        <w:t>, содержащий существенны</w:t>
      </w:r>
      <w:r w:rsidR="00250A07">
        <w:rPr>
          <w:rFonts w:ascii="Arial" w:hAnsi="Arial" w:cs="Arial"/>
        </w:rPr>
        <w:t>е</w:t>
      </w:r>
      <w:r w:rsidR="00250A07" w:rsidRPr="00250A07">
        <w:rPr>
          <w:rFonts w:ascii="Arial" w:hAnsi="Arial" w:cs="Arial"/>
        </w:rPr>
        <w:t xml:space="preserve"> условия договора, в том числе: срок субаренды, размер и периодичность оплаты </w:t>
      </w:r>
      <w:proofErr w:type="spellStart"/>
      <w:r w:rsidR="00250A07" w:rsidRPr="00250A07">
        <w:rPr>
          <w:rFonts w:ascii="Arial" w:hAnsi="Arial" w:cs="Arial"/>
        </w:rPr>
        <w:t>субарендных</w:t>
      </w:r>
      <w:proofErr w:type="spellEnd"/>
      <w:r w:rsidR="00250A07" w:rsidRPr="00250A07">
        <w:rPr>
          <w:rFonts w:ascii="Arial" w:hAnsi="Arial" w:cs="Arial"/>
        </w:rPr>
        <w:t xml:space="preserve"> платежей, территорию использования Предмета лизинга, место стоянки Предмета лизинга и т.п.</w:t>
      </w:r>
    </w:p>
    <w:p w14:paraId="48F8DA90" w14:textId="6FD5148A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8FC29B" w14:textId="4777B6C8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4</w:t>
      </w:r>
      <w:r w:rsidR="00B9093F" w:rsidRPr="00984E94">
        <w:rPr>
          <w:rFonts w:ascii="Arial" w:hAnsi="Arial" w:cs="Arial"/>
          <w:b/>
          <w:bCs/>
        </w:rPr>
        <w:t>. Рассмотрение Лизингодателем заявки Лизингополучателя о предоставлении согласия на передачу Лизингополучателем всех прав и обязанностей по Договору лизинг</w:t>
      </w:r>
      <w:r w:rsidR="00525406" w:rsidRPr="00984E94">
        <w:rPr>
          <w:rFonts w:ascii="Arial" w:hAnsi="Arial" w:cs="Arial"/>
          <w:b/>
          <w:bCs/>
        </w:rPr>
        <w:t>а</w:t>
      </w:r>
      <w:r w:rsidR="00B9093F" w:rsidRPr="00984E94">
        <w:rPr>
          <w:rFonts w:ascii="Arial" w:hAnsi="Arial" w:cs="Arial"/>
          <w:b/>
          <w:bCs/>
        </w:rPr>
        <w:t xml:space="preserve"> другому лицу (передачу Договора на стороне Лизингополучателя)</w:t>
      </w:r>
      <w:r w:rsidR="00AF47BE" w:rsidRPr="00984E94">
        <w:rPr>
          <w:rFonts w:ascii="Arial" w:hAnsi="Arial" w:cs="Arial"/>
          <w:b/>
          <w:bCs/>
        </w:rPr>
        <w:t>.</w:t>
      </w:r>
    </w:p>
    <w:p w14:paraId="09D26942" w14:textId="43E99BE6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 xml:space="preserve">.1. Под услугой понимается рассмотрение Лизингодателем заявки Лизингополучателя на предоставление Лизингодателем согласия на уступку всех прав и/или перевод всех обязанностей Лизингополучателя на третье лицо. </w:t>
      </w:r>
    </w:p>
    <w:p w14:paraId="1724E3A0" w14:textId="5864DAB0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lastRenderedPageBreak/>
        <w:t>4</w:t>
      </w:r>
      <w:r w:rsidR="00B9093F" w:rsidRPr="00984E94">
        <w:rPr>
          <w:rFonts w:ascii="Arial" w:hAnsi="Arial" w:cs="Arial"/>
        </w:rPr>
        <w:t xml:space="preserve">.2. Передача договора лизинга на стороне Лизингополучателя осуществляется с согласия Лизингодателя на замену Лизингополучателя по действующему </w:t>
      </w:r>
      <w:r w:rsidR="00912E08" w:rsidRPr="00984E94">
        <w:rPr>
          <w:rFonts w:ascii="Arial" w:hAnsi="Arial" w:cs="Arial"/>
        </w:rPr>
        <w:t>Д</w:t>
      </w:r>
      <w:r w:rsidR="00B9093F" w:rsidRPr="00984E94">
        <w:rPr>
          <w:rFonts w:ascii="Arial" w:hAnsi="Arial" w:cs="Arial"/>
        </w:rPr>
        <w:t>оговору лизинга.</w:t>
      </w:r>
    </w:p>
    <w:p w14:paraId="0260D329" w14:textId="06DF52C3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 xml:space="preserve">.3. В рамках оказания услуги происходит анализ нового Лизингополучателя </w:t>
      </w:r>
      <w:bookmarkStart w:id="18" w:name="_Hlk180403075"/>
      <w:r w:rsidR="00B9093F" w:rsidRPr="00984E94">
        <w:rPr>
          <w:rFonts w:ascii="Arial" w:hAnsi="Arial" w:cs="Arial"/>
        </w:rPr>
        <w:t>на предмет соответствия</w:t>
      </w:r>
      <w:r w:rsidR="007224A9" w:rsidRPr="00984E94">
        <w:rPr>
          <w:rFonts w:ascii="Arial" w:hAnsi="Arial" w:cs="Arial"/>
        </w:rPr>
        <w:t xml:space="preserve"> требованиям Общества, установленным условиями лизингового продукта, в рамках которого бы</w:t>
      </w:r>
      <w:r w:rsidR="00681C6F">
        <w:rPr>
          <w:rFonts w:ascii="Arial" w:hAnsi="Arial" w:cs="Arial"/>
        </w:rPr>
        <w:t>л</w:t>
      </w:r>
      <w:r w:rsidR="007224A9" w:rsidRPr="00984E94">
        <w:rPr>
          <w:rFonts w:ascii="Arial" w:hAnsi="Arial" w:cs="Arial"/>
        </w:rPr>
        <w:t xml:space="preserve"> заключен Договор лизинга</w:t>
      </w:r>
      <w:bookmarkEnd w:id="18"/>
      <w:r w:rsidR="007224A9" w:rsidRPr="00984E94">
        <w:rPr>
          <w:rFonts w:ascii="Arial" w:hAnsi="Arial" w:cs="Arial"/>
        </w:rPr>
        <w:t xml:space="preserve">, и </w:t>
      </w:r>
      <w:r w:rsidR="00B9093F" w:rsidRPr="00984E94">
        <w:rPr>
          <w:rFonts w:ascii="Arial" w:hAnsi="Arial" w:cs="Arial"/>
        </w:rPr>
        <w:t>параметрам исполнения текущей сделки.</w:t>
      </w:r>
    </w:p>
    <w:p w14:paraId="04180DF5" w14:textId="678B674F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>.4. Лизингодатель не гарантирует Лизингополучателю согласие на передачу Договора лизинга.</w:t>
      </w:r>
    </w:p>
    <w:p w14:paraId="27506EB2" w14:textId="4EF2CC97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>.5. Новый Лизингополучатель должен пред</w:t>
      </w:r>
      <w:r w:rsidR="00912E08" w:rsidRPr="00984E94">
        <w:rPr>
          <w:rFonts w:ascii="Arial" w:hAnsi="Arial" w:cs="Arial"/>
        </w:rPr>
        <w:t>о</w:t>
      </w:r>
      <w:r w:rsidR="00B9093F" w:rsidRPr="00984E94">
        <w:rPr>
          <w:rFonts w:ascii="Arial" w:hAnsi="Arial" w:cs="Arial"/>
        </w:rPr>
        <w:t xml:space="preserve">ставить документы, необходимые для проведения анализа Лизингодателем. Перечень и </w:t>
      </w:r>
      <w:r w:rsidR="00912E08" w:rsidRPr="00984E94">
        <w:rPr>
          <w:rFonts w:ascii="Arial" w:hAnsi="Arial" w:cs="Arial"/>
        </w:rPr>
        <w:t>порядок</w:t>
      </w:r>
      <w:r w:rsidR="00B9093F" w:rsidRPr="00984E94">
        <w:rPr>
          <w:rFonts w:ascii="Arial" w:hAnsi="Arial" w:cs="Arial"/>
        </w:rPr>
        <w:t xml:space="preserve"> предоставления документов определяются Лизингодателем в зависимости от особенностей </w:t>
      </w:r>
      <w:r w:rsidR="00912E08" w:rsidRPr="00984E94">
        <w:rPr>
          <w:rFonts w:ascii="Arial" w:hAnsi="Arial" w:cs="Arial"/>
        </w:rPr>
        <w:t>Д</w:t>
      </w:r>
      <w:r w:rsidR="00B9093F" w:rsidRPr="00984E94">
        <w:rPr>
          <w:rFonts w:ascii="Arial" w:hAnsi="Arial" w:cs="Arial"/>
        </w:rPr>
        <w:t>оговора лизинга.</w:t>
      </w:r>
    </w:p>
    <w:p w14:paraId="7C2571B6" w14:textId="3AB519E2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 xml:space="preserve">.6. </w:t>
      </w:r>
      <w:r w:rsidR="004E46AE" w:rsidRPr="004E46AE">
        <w:rPr>
          <w:rFonts w:ascii="Arial" w:hAnsi="Arial" w:cs="Arial"/>
          <w:bCs/>
        </w:rPr>
        <w:t>Документы направляются Лизингодателем Лизингополучателю в соответствии с пунктом 1.12 настоящих Правил</w:t>
      </w:r>
      <w:r w:rsidR="00B9093F" w:rsidRPr="00984E94">
        <w:rPr>
          <w:rFonts w:ascii="Arial" w:hAnsi="Arial" w:cs="Arial"/>
        </w:rPr>
        <w:t>.</w:t>
      </w:r>
    </w:p>
    <w:p w14:paraId="14C084F3" w14:textId="51204304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>.7. Перечень документов, необходимых для оказания услуги:</w:t>
      </w:r>
    </w:p>
    <w:p w14:paraId="269253B4" w14:textId="34C83F00" w:rsidR="00FE7C75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B9093F" w:rsidRPr="00984E94">
        <w:rPr>
          <w:rFonts w:ascii="Arial" w:hAnsi="Arial" w:cs="Arial"/>
        </w:rPr>
        <w:t>.7.1.</w:t>
      </w:r>
      <w:r w:rsidR="0069177C" w:rsidRPr="00984E94">
        <w:rPr>
          <w:rFonts w:ascii="Arial" w:hAnsi="Arial" w:cs="Arial"/>
        </w:rPr>
        <w:t xml:space="preserve"> </w:t>
      </w:r>
      <w:r w:rsidR="00FE7C75" w:rsidRPr="00984E94">
        <w:rPr>
          <w:rFonts w:ascii="Arial" w:hAnsi="Arial" w:cs="Arial"/>
        </w:rPr>
        <w:t xml:space="preserve">заявка по форме Приложения </w:t>
      </w:r>
      <w:r w:rsidRPr="00984E94">
        <w:rPr>
          <w:rFonts w:ascii="Arial" w:hAnsi="Arial" w:cs="Arial"/>
        </w:rPr>
        <w:t xml:space="preserve">1 </w:t>
      </w:r>
      <w:r w:rsidR="00FE7C75" w:rsidRPr="00984E94">
        <w:rPr>
          <w:rFonts w:ascii="Arial" w:hAnsi="Arial" w:cs="Arial"/>
        </w:rPr>
        <w:t>к настоящим Правилам;</w:t>
      </w:r>
    </w:p>
    <w:p w14:paraId="7C41E1BC" w14:textId="3446684B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4</w:t>
      </w:r>
      <w:r w:rsidR="00FE7C75" w:rsidRPr="00984E94">
        <w:rPr>
          <w:rFonts w:ascii="Arial" w:hAnsi="Arial" w:cs="Arial"/>
        </w:rPr>
        <w:t xml:space="preserve">.7.2. </w:t>
      </w:r>
      <w:r w:rsidR="0069177C" w:rsidRPr="00984E94">
        <w:rPr>
          <w:rFonts w:ascii="Arial" w:hAnsi="Arial" w:cs="Arial"/>
        </w:rPr>
        <w:t>документы в отношении нового Лизингополучателя</w:t>
      </w:r>
      <w:r w:rsidR="00525406" w:rsidRPr="00984E94">
        <w:rPr>
          <w:rFonts w:ascii="Arial" w:hAnsi="Arial" w:cs="Arial"/>
        </w:rPr>
        <w:t xml:space="preserve"> в соответствии с требованиями Общества</w:t>
      </w:r>
      <w:r w:rsidRPr="00984E94">
        <w:rPr>
          <w:rFonts w:ascii="Arial" w:hAnsi="Arial" w:cs="Arial"/>
        </w:rPr>
        <w:t xml:space="preserve"> к лизинговому продукту.</w:t>
      </w:r>
    </w:p>
    <w:p w14:paraId="2009F855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DF6260" w14:textId="59515E46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5</w:t>
      </w:r>
      <w:r w:rsidR="00B9093F" w:rsidRPr="00984E94">
        <w:rPr>
          <w:rFonts w:ascii="Arial" w:hAnsi="Arial" w:cs="Arial"/>
          <w:b/>
          <w:bCs/>
        </w:rPr>
        <w:t>. Р</w:t>
      </w:r>
      <w:r w:rsidR="00B9093F" w:rsidRPr="00984E94">
        <w:rPr>
          <w:rFonts w:ascii="Arial" w:hAnsi="Arial" w:cs="Arial"/>
          <w:b/>
        </w:rPr>
        <w:t>ассмотрение Лизингодателем заявки Лизингополучателя о предоставлении согласия на внесение Лизингополучателем конструктивных изменений в Предмет лизинга или иных неотделимых улучшений Предмета лизинга.</w:t>
      </w:r>
    </w:p>
    <w:p w14:paraId="430545A3" w14:textId="0C1BDD71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>.1. Под услугой понимается рассмотрение Лизингодателем заявки Лизингополучателя на предоставление Лизингодателем согласия на внесение за счет Лизингополучателя конструктивных изменений в Предмет лизинга, в том числе газобаллонного оборудования, или на частичное, или полное изменение заводской окраски, в том числе требующие изменения регистрационных документов техники.</w:t>
      </w:r>
    </w:p>
    <w:p w14:paraId="3C4D4C4B" w14:textId="4B2FB408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>.2. Лизингодатель не гарантирует предоставление соответствующего согласия (разрешения).</w:t>
      </w:r>
    </w:p>
    <w:p w14:paraId="21FBFC34" w14:textId="42005B02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 xml:space="preserve">.3. </w:t>
      </w:r>
      <w:r w:rsidR="004E46AE" w:rsidRPr="004E46AE">
        <w:rPr>
          <w:rFonts w:ascii="Arial" w:hAnsi="Arial" w:cs="Arial"/>
        </w:rPr>
        <w:t>При подаче заявки Лизингополучатель обязан представить документы, подтверждающие, что внесение конструктивных изменений в Предмет лизинга не приведет к невозможности использования Предмета лизинга по назначению, ухудшению его эксплуатационных свойств и характеристик, сокращению срока эксплуатации, прекращения гарантии поставщика/производителя на Предмет лизинга.</w:t>
      </w:r>
    </w:p>
    <w:p w14:paraId="3028FF96" w14:textId="50AEBB2F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 xml:space="preserve">.4. </w:t>
      </w:r>
      <w:r w:rsidR="004E46AE" w:rsidRPr="004E46AE">
        <w:rPr>
          <w:rFonts w:ascii="Arial" w:hAnsi="Arial" w:cs="Arial"/>
          <w:bCs/>
        </w:rPr>
        <w:t>Документы направляются Лизингодателем Лизингополучателю в соответствии с пунктом 1.12 настоящих Правил</w:t>
      </w:r>
      <w:r w:rsidR="004E46AE">
        <w:rPr>
          <w:rFonts w:ascii="Arial" w:hAnsi="Arial" w:cs="Arial"/>
          <w:bCs/>
        </w:rPr>
        <w:t>.</w:t>
      </w:r>
    </w:p>
    <w:p w14:paraId="7C74F2C2" w14:textId="388FC779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>.5. Перечень документов, необходимых для оказания услуги:</w:t>
      </w:r>
    </w:p>
    <w:p w14:paraId="756F7A00" w14:textId="1742F584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B9093F" w:rsidRPr="00984E94">
        <w:rPr>
          <w:rFonts w:ascii="Arial" w:hAnsi="Arial" w:cs="Arial"/>
        </w:rPr>
        <w:t xml:space="preserve">.5.1. </w:t>
      </w:r>
      <w:bookmarkStart w:id="19" w:name="_Hlk179792150"/>
      <w:r w:rsidR="00FE7C75" w:rsidRPr="00984E94">
        <w:rPr>
          <w:rFonts w:ascii="Arial" w:hAnsi="Arial" w:cs="Arial"/>
        </w:rPr>
        <w:t xml:space="preserve">заявка по форме Приложения </w:t>
      </w:r>
      <w:r w:rsidRPr="00984E94">
        <w:rPr>
          <w:rFonts w:ascii="Arial" w:hAnsi="Arial" w:cs="Arial"/>
        </w:rPr>
        <w:t>1</w:t>
      </w:r>
      <w:r w:rsidR="00FE7C75" w:rsidRPr="00984E94">
        <w:rPr>
          <w:rFonts w:ascii="Arial" w:hAnsi="Arial" w:cs="Arial"/>
        </w:rPr>
        <w:t xml:space="preserve"> к настоящим Правилам</w:t>
      </w:r>
      <w:bookmarkEnd w:id="19"/>
      <w:r w:rsidR="00FE7C75" w:rsidRPr="00984E94">
        <w:rPr>
          <w:rFonts w:ascii="Arial" w:hAnsi="Arial" w:cs="Arial"/>
        </w:rPr>
        <w:t>;</w:t>
      </w:r>
    </w:p>
    <w:p w14:paraId="2A997325" w14:textId="447A26D3" w:rsidR="00FE7C75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5</w:t>
      </w:r>
      <w:r w:rsidR="00FE7C75" w:rsidRPr="00984E94">
        <w:rPr>
          <w:rFonts w:ascii="Arial" w:hAnsi="Arial" w:cs="Arial"/>
        </w:rPr>
        <w:t>.5.2. документы, подтверждающие, что внесение конструктивных изменений в Предмет лизинга не приведет к невозможности использования Предмета лизинга по назначению, ухудшению его эксплуатационных свойств и характеристик, сокращению срока эксплуатации, прекращения гарантии поставщика/производителя на Предмет лизинга.</w:t>
      </w:r>
    </w:p>
    <w:p w14:paraId="70E37ACA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8B57E0" w14:textId="5FBCA511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6</w:t>
      </w:r>
      <w:r w:rsidR="00B9093F" w:rsidRPr="00984E94">
        <w:rPr>
          <w:rFonts w:ascii="Arial" w:hAnsi="Arial" w:cs="Arial"/>
          <w:b/>
          <w:bCs/>
        </w:rPr>
        <w:t xml:space="preserve">. </w:t>
      </w:r>
      <w:bookmarkStart w:id="20" w:name="_Hlk176541162"/>
      <w:r w:rsidR="00B9093F" w:rsidRPr="00984E94">
        <w:rPr>
          <w:rFonts w:ascii="Arial" w:hAnsi="Arial" w:cs="Arial"/>
          <w:b/>
          <w:bCs/>
        </w:rPr>
        <w:t>Рассмотрение Лизингодателем заявки Лизингополучателя о смене Страховщика или страхового продукта.</w:t>
      </w:r>
      <w:bookmarkEnd w:id="20"/>
    </w:p>
    <w:p w14:paraId="3ABEE14F" w14:textId="44B24662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>.1. Под услугой понимается:</w:t>
      </w:r>
    </w:p>
    <w:p w14:paraId="48C2FAAF" w14:textId="12F9CF2E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>.1.1. рассмотрение Лизингодателем заявки Лизингополучателя на предоставление Лизингодателем согласия на расторжение действующего полиса/договора страхования</w:t>
      </w:r>
      <w:r w:rsidR="003609BD" w:rsidRPr="00984E94">
        <w:rPr>
          <w:rFonts w:ascii="Arial" w:hAnsi="Arial" w:cs="Arial"/>
        </w:rPr>
        <w:t xml:space="preserve">, предоставление котировок в аккредитованных страховых компаниях </w:t>
      </w:r>
      <w:r w:rsidR="00B9093F" w:rsidRPr="00984E94">
        <w:rPr>
          <w:rFonts w:ascii="Arial" w:hAnsi="Arial" w:cs="Arial"/>
        </w:rPr>
        <w:t>и оформление нового полиса/договора страхования с новым Страховщиком, или</w:t>
      </w:r>
    </w:p>
    <w:p w14:paraId="174754C1" w14:textId="5BEFEDE5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>.1.2. рассмотрение Лизингодателем заявки Лизингополучателя на предоставление Лизингодателем согласия на расторжение действующего полиса/договора страхования и оформление нового полиса/договора страхования на новых условиях либо заключение дополнительного соглашения к действующему полису/договору страхования.</w:t>
      </w:r>
    </w:p>
    <w:p w14:paraId="202DFA6C" w14:textId="56C631D4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 xml:space="preserve">.2. </w:t>
      </w:r>
      <w:r w:rsidR="004E46AE" w:rsidRPr="004E46AE">
        <w:rPr>
          <w:rFonts w:ascii="Arial" w:hAnsi="Arial" w:cs="Arial"/>
        </w:rPr>
        <w:t xml:space="preserve">Для оказания услуги Лизингополучатель не менее чем за 1 (один) месяц до окончания текущего срока страхования письменно обращается к Лизингодателю с </w:t>
      </w:r>
      <w:r w:rsidR="004E46AE" w:rsidRPr="004E46AE">
        <w:rPr>
          <w:rFonts w:ascii="Arial" w:hAnsi="Arial" w:cs="Arial"/>
        </w:rPr>
        <w:lastRenderedPageBreak/>
        <w:t xml:space="preserve">заявлением о возможности заменить Страховщика. При этом при наличии повреждений у Предмета лизинга Лизингополучатель должен обеспечить ремонт повреждений и предоставить на </w:t>
      </w:r>
      <w:proofErr w:type="spellStart"/>
      <w:r w:rsidR="004E46AE" w:rsidRPr="004E46AE">
        <w:rPr>
          <w:rFonts w:ascii="Arial" w:hAnsi="Arial" w:cs="Arial"/>
        </w:rPr>
        <w:t>предстраховой</w:t>
      </w:r>
      <w:proofErr w:type="spellEnd"/>
      <w:r w:rsidR="004E46AE" w:rsidRPr="004E46AE">
        <w:rPr>
          <w:rFonts w:ascii="Arial" w:hAnsi="Arial" w:cs="Arial"/>
        </w:rPr>
        <w:t xml:space="preserve"> осмотр новому Страховщику Предмет лизинга в отремонтированном (восстановленном) виде. Допускается переход к новому Страховщику при наличии повреждений у Предмета лизинга, при этом Лизингополучатель обязуется в срок не более 3-х месяцев обеспечить ремонт выявленных повреждений и предоставить на повторный осмотр Страховщику Предмет лизинга для включения в страховое покрытие отремонтированных (восстановленных) частей Предмета лизинга и в течение 5 (пяти) календарных дней предоставить Лизингодателю копию акта осмотра</w:t>
      </w:r>
      <w:r w:rsidR="00B9093F" w:rsidRPr="00984E94">
        <w:rPr>
          <w:rFonts w:ascii="Arial" w:hAnsi="Arial" w:cs="Arial"/>
        </w:rPr>
        <w:t>.</w:t>
      </w:r>
    </w:p>
    <w:p w14:paraId="44F80E58" w14:textId="240AE383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 xml:space="preserve">.3. В случае предоставления Лизингодателем согласия, при необходимости, Стороны заключают дополнительное </w:t>
      </w:r>
      <w:r w:rsidR="00681C6F" w:rsidRPr="00984E94">
        <w:rPr>
          <w:rFonts w:ascii="Arial" w:hAnsi="Arial" w:cs="Arial"/>
        </w:rPr>
        <w:t>соглашени</w:t>
      </w:r>
      <w:r w:rsidR="00681C6F">
        <w:rPr>
          <w:rFonts w:ascii="Arial" w:hAnsi="Arial" w:cs="Arial"/>
        </w:rPr>
        <w:t>е</w:t>
      </w:r>
      <w:r w:rsidR="00681C6F" w:rsidRPr="00984E94">
        <w:rPr>
          <w:rFonts w:ascii="Arial" w:hAnsi="Arial" w:cs="Arial"/>
        </w:rPr>
        <w:t xml:space="preserve"> </w:t>
      </w:r>
      <w:r w:rsidR="00B9093F" w:rsidRPr="00984E94">
        <w:rPr>
          <w:rFonts w:ascii="Arial" w:hAnsi="Arial" w:cs="Arial"/>
        </w:rPr>
        <w:t xml:space="preserve">к Договору лизинга о смене страховой компании и/или смене страхового продукта. </w:t>
      </w:r>
    </w:p>
    <w:p w14:paraId="50A3D09B" w14:textId="0248CAFF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>.4.</w:t>
      </w:r>
      <w:r w:rsidR="004E46AE" w:rsidRPr="004E46AE">
        <w:rPr>
          <w:rFonts w:ascii="Arial" w:hAnsi="Arial" w:cs="Arial"/>
          <w:bCs/>
        </w:rPr>
        <w:t xml:space="preserve"> Документы направляются Лизингодателем Лизингополучателю в соответствии с пунктом 1.12 настоящих Правил</w:t>
      </w:r>
      <w:r w:rsidR="004E46AE">
        <w:rPr>
          <w:rFonts w:ascii="Arial" w:hAnsi="Arial" w:cs="Arial"/>
          <w:bCs/>
        </w:rPr>
        <w:t>.</w:t>
      </w:r>
    </w:p>
    <w:p w14:paraId="64185CBD" w14:textId="7CA9B27E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>.5. Перечень документов, необходимых для оказания услуги:</w:t>
      </w:r>
    </w:p>
    <w:p w14:paraId="55D9E3F3" w14:textId="373A4F5C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6</w:t>
      </w:r>
      <w:r w:rsidR="00B9093F" w:rsidRPr="00984E94">
        <w:rPr>
          <w:rFonts w:ascii="Arial" w:hAnsi="Arial" w:cs="Arial"/>
        </w:rPr>
        <w:t xml:space="preserve">.5.1. </w:t>
      </w:r>
      <w:r w:rsidR="00FE7C75" w:rsidRPr="00984E94">
        <w:rPr>
          <w:rFonts w:ascii="Arial" w:hAnsi="Arial" w:cs="Arial"/>
        </w:rPr>
        <w:t xml:space="preserve">заявка по форме Приложения </w:t>
      </w:r>
      <w:r w:rsidR="00B538C7" w:rsidRPr="00984E94">
        <w:rPr>
          <w:rFonts w:ascii="Arial" w:hAnsi="Arial" w:cs="Arial"/>
        </w:rPr>
        <w:t>1</w:t>
      </w:r>
      <w:r w:rsidR="00FE7C75" w:rsidRPr="00984E94">
        <w:rPr>
          <w:rFonts w:ascii="Arial" w:hAnsi="Arial" w:cs="Arial"/>
        </w:rPr>
        <w:t xml:space="preserve"> к настоящим Правилам</w:t>
      </w:r>
      <w:r w:rsidR="0096068E" w:rsidRPr="00984E94">
        <w:rPr>
          <w:rFonts w:ascii="Arial" w:hAnsi="Arial" w:cs="Arial"/>
        </w:rPr>
        <w:t>.</w:t>
      </w:r>
    </w:p>
    <w:p w14:paraId="48E35A33" w14:textId="141DA28B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F1796C" w14:textId="634DEB6E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7</w:t>
      </w:r>
      <w:r w:rsidR="00B9093F" w:rsidRPr="00984E94">
        <w:rPr>
          <w:rFonts w:ascii="Arial" w:hAnsi="Arial" w:cs="Arial"/>
          <w:b/>
          <w:bCs/>
        </w:rPr>
        <w:t>. Рассмотрение Лизингодателем заявок Лизингополучателя на изменение иных условий Договора лизинга</w:t>
      </w:r>
      <w:r w:rsidR="0033793D" w:rsidRPr="00984E94">
        <w:rPr>
          <w:rFonts w:ascii="Arial" w:hAnsi="Arial" w:cs="Arial"/>
        </w:rPr>
        <w:t xml:space="preserve"> </w:t>
      </w:r>
      <w:r w:rsidR="0033793D" w:rsidRPr="00984E94">
        <w:rPr>
          <w:rFonts w:ascii="Arial" w:hAnsi="Arial" w:cs="Arial"/>
          <w:b/>
          <w:bCs/>
        </w:rPr>
        <w:t>или предоставление иных согласий</w:t>
      </w:r>
      <w:r w:rsidR="00B9093F" w:rsidRPr="00984E94">
        <w:rPr>
          <w:rFonts w:ascii="Arial" w:hAnsi="Arial" w:cs="Arial"/>
          <w:b/>
          <w:bCs/>
        </w:rPr>
        <w:t>.</w:t>
      </w:r>
    </w:p>
    <w:p w14:paraId="67DB3989" w14:textId="237CC9E1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7</w:t>
      </w:r>
      <w:r w:rsidR="00B9093F" w:rsidRPr="00984E94">
        <w:rPr>
          <w:rFonts w:ascii="Arial" w:hAnsi="Arial" w:cs="Arial"/>
        </w:rPr>
        <w:t xml:space="preserve">.1. Под услугой понимается рассмотрение Лизингодателем заявки Лизингополучателя на предоставление Лизингодателем иных согласий, либо изменений в </w:t>
      </w:r>
      <w:r w:rsidR="003609BD" w:rsidRPr="00984E94">
        <w:rPr>
          <w:rFonts w:ascii="Arial" w:hAnsi="Arial" w:cs="Arial"/>
        </w:rPr>
        <w:t>Д</w:t>
      </w:r>
      <w:r w:rsidR="00B9093F" w:rsidRPr="00984E94">
        <w:rPr>
          <w:rFonts w:ascii="Arial" w:hAnsi="Arial" w:cs="Arial"/>
        </w:rPr>
        <w:t xml:space="preserve">оговор лизинга, не определенных настоящими Правилами (перечнем услуг). </w:t>
      </w:r>
    </w:p>
    <w:p w14:paraId="079E1DD7" w14:textId="1BF97802" w:rsidR="00B9093F" w:rsidRPr="00984E94" w:rsidRDefault="00BE575A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7</w:t>
      </w:r>
      <w:r w:rsidR="00B9093F" w:rsidRPr="00984E94">
        <w:rPr>
          <w:rFonts w:ascii="Arial" w:hAnsi="Arial" w:cs="Arial"/>
        </w:rPr>
        <w:t xml:space="preserve">.2. В случае получения от Лизингополучателя </w:t>
      </w:r>
      <w:r w:rsidR="006B6946" w:rsidRPr="00984E94">
        <w:rPr>
          <w:rFonts w:ascii="Arial" w:hAnsi="Arial" w:cs="Arial"/>
        </w:rPr>
        <w:t xml:space="preserve">заявки о </w:t>
      </w:r>
      <w:r w:rsidR="00B9093F" w:rsidRPr="00984E94">
        <w:rPr>
          <w:rFonts w:ascii="Arial" w:hAnsi="Arial" w:cs="Arial"/>
        </w:rPr>
        <w:t>необходимости оказания Лизингополучателю дополнительной услуги, не определенной перечнем дополнительных услуг, Лизингодатель определяет порядок оказания услуги</w:t>
      </w:r>
      <w:r w:rsidR="00DD7355" w:rsidRPr="00984E94">
        <w:rPr>
          <w:rFonts w:ascii="Arial" w:hAnsi="Arial" w:cs="Arial"/>
        </w:rPr>
        <w:t xml:space="preserve"> (в том числе</w:t>
      </w:r>
      <w:r w:rsidR="005D0003" w:rsidRPr="00984E94">
        <w:rPr>
          <w:rFonts w:ascii="Arial" w:hAnsi="Arial" w:cs="Arial"/>
        </w:rPr>
        <w:t xml:space="preserve"> момент, когда услуга считается оказанной)</w:t>
      </w:r>
      <w:r w:rsidR="00B9093F" w:rsidRPr="00984E94">
        <w:rPr>
          <w:rFonts w:ascii="Arial" w:hAnsi="Arial" w:cs="Arial"/>
        </w:rPr>
        <w:t xml:space="preserve"> и её цену в индивидуальном порядке</w:t>
      </w:r>
      <w:r w:rsidR="0096068E" w:rsidRPr="00984E94">
        <w:rPr>
          <w:rFonts w:ascii="Arial" w:hAnsi="Arial" w:cs="Arial"/>
        </w:rPr>
        <w:t>, о чем информирует Лизингодателя направ</w:t>
      </w:r>
      <w:r w:rsidR="00FF6753">
        <w:rPr>
          <w:rFonts w:ascii="Arial" w:hAnsi="Arial" w:cs="Arial"/>
        </w:rPr>
        <w:t>ив</w:t>
      </w:r>
      <w:r w:rsidR="0096068E" w:rsidRPr="00984E94">
        <w:rPr>
          <w:rFonts w:ascii="Arial" w:hAnsi="Arial" w:cs="Arial"/>
        </w:rPr>
        <w:t xml:space="preserve"> </w:t>
      </w:r>
      <w:r w:rsidR="00FF6753" w:rsidRPr="00984E94">
        <w:rPr>
          <w:rFonts w:ascii="Arial" w:hAnsi="Arial" w:cs="Arial"/>
        </w:rPr>
        <w:t>официально</w:t>
      </w:r>
      <w:r w:rsidR="00FF6753">
        <w:rPr>
          <w:rFonts w:ascii="Arial" w:hAnsi="Arial" w:cs="Arial"/>
        </w:rPr>
        <w:t>е</w:t>
      </w:r>
      <w:r w:rsidR="00FF6753" w:rsidRPr="00984E94">
        <w:rPr>
          <w:rFonts w:ascii="Arial" w:hAnsi="Arial" w:cs="Arial"/>
        </w:rPr>
        <w:t xml:space="preserve"> письм</w:t>
      </w:r>
      <w:r w:rsidR="00FF6753">
        <w:rPr>
          <w:rFonts w:ascii="Arial" w:hAnsi="Arial" w:cs="Arial"/>
        </w:rPr>
        <w:t>о</w:t>
      </w:r>
      <w:r w:rsidR="00FF6753" w:rsidRPr="00984E94">
        <w:rPr>
          <w:rFonts w:ascii="Arial" w:hAnsi="Arial" w:cs="Arial"/>
        </w:rPr>
        <w:t xml:space="preserve"> </w:t>
      </w:r>
      <w:r w:rsidR="0096068E" w:rsidRPr="00984E94">
        <w:rPr>
          <w:rFonts w:ascii="Arial" w:hAnsi="Arial" w:cs="Arial"/>
        </w:rPr>
        <w:t>Лизингополучател</w:t>
      </w:r>
      <w:r w:rsidR="00FF6753">
        <w:rPr>
          <w:rFonts w:ascii="Arial" w:hAnsi="Arial" w:cs="Arial"/>
        </w:rPr>
        <w:t>ю посредством системы электронного документооборота</w:t>
      </w:r>
      <w:r w:rsidR="0096068E" w:rsidRPr="00984E94">
        <w:rPr>
          <w:rFonts w:ascii="Arial" w:hAnsi="Arial" w:cs="Arial"/>
        </w:rPr>
        <w:t>.</w:t>
      </w:r>
    </w:p>
    <w:p w14:paraId="1FD8DBD5" w14:textId="35A67070" w:rsidR="0096068E" w:rsidRPr="00984E94" w:rsidRDefault="0096068E" w:rsidP="00DD7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7</w:t>
      </w:r>
      <w:r w:rsidR="00B9093F" w:rsidRPr="00984E94">
        <w:rPr>
          <w:rFonts w:ascii="Arial" w:hAnsi="Arial" w:cs="Arial"/>
        </w:rPr>
        <w:t>.3.</w:t>
      </w:r>
      <w:r w:rsidR="007224A9" w:rsidRPr="00984E94">
        <w:rPr>
          <w:rFonts w:ascii="Arial" w:hAnsi="Arial" w:cs="Arial"/>
        </w:rPr>
        <w:t xml:space="preserve"> Оплата услуги осуществляется </w:t>
      </w:r>
      <w:r w:rsidR="004805EA" w:rsidRPr="00984E94">
        <w:rPr>
          <w:rFonts w:ascii="Arial" w:hAnsi="Arial" w:cs="Arial"/>
        </w:rPr>
        <w:t xml:space="preserve">Лизингополучателем </w:t>
      </w:r>
      <w:r w:rsidR="007224A9" w:rsidRPr="00984E94">
        <w:rPr>
          <w:rFonts w:ascii="Arial" w:hAnsi="Arial" w:cs="Arial"/>
        </w:rPr>
        <w:t>в сроки, установленные пунктом 1.8 настоящих Правил.</w:t>
      </w:r>
    </w:p>
    <w:p w14:paraId="67152AB9" w14:textId="77777777" w:rsidR="00DD7355" w:rsidRDefault="0096068E" w:rsidP="005D0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7.4. Лизингодатель приступает к оказанию дополнительной услуги после получения платежного поручения, подтверждающего ее оплату, и полного комплекта запрошенных документов.</w:t>
      </w:r>
      <w:r w:rsidR="00DD7355" w:rsidRPr="00984E94">
        <w:rPr>
          <w:rFonts w:ascii="Arial" w:hAnsi="Arial" w:cs="Arial"/>
        </w:rPr>
        <w:t xml:space="preserve"> </w:t>
      </w:r>
    </w:p>
    <w:p w14:paraId="314F6189" w14:textId="554F8635" w:rsidR="004E46AE" w:rsidRPr="00984E94" w:rsidRDefault="004E46AE" w:rsidP="005D0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  <w:sectPr w:rsidR="004E46AE" w:rsidRPr="00984E94" w:rsidSect="00B9093F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7.5. </w:t>
      </w:r>
      <w:r w:rsidRPr="004E46AE">
        <w:rPr>
          <w:rFonts w:ascii="Arial" w:hAnsi="Arial" w:cs="Arial"/>
          <w:bCs/>
        </w:rPr>
        <w:t>Документы направляются Лизингодателем Лизингополучателю в соответствии с пунктом 1.12 настоящих Правил</w:t>
      </w:r>
      <w:r>
        <w:rPr>
          <w:rFonts w:ascii="Arial" w:hAnsi="Arial" w:cs="Arial"/>
          <w:bCs/>
        </w:rPr>
        <w:t>.</w:t>
      </w:r>
    </w:p>
    <w:p w14:paraId="1B4F1B86" w14:textId="44DFA072" w:rsidR="00B9093F" w:rsidRPr="00984E94" w:rsidRDefault="00B9093F" w:rsidP="00B9093F">
      <w:pPr>
        <w:rPr>
          <w:rFonts w:ascii="Arial" w:hAnsi="Arial" w:cs="Arial"/>
        </w:rPr>
      </w:pPr>
    </w:p>
    <w:p w14:paraId="7C69B343" w14:textId="2447ADAF" w:rsidR="0052615E" w:rsidRPr="00E34195" w:rsidRDefault="0052615E" w:rsidP="00984E9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Cs/>
          <w:sz w:val="20"/>
        </w:rPr>
      </w:pPr>
      <w:r w:rsidRPr="00E34195">
        <w:rPr>
          <w:rFonts w:ascii="Arial" w:hAnsi="Arial" w:cs="Arial"/>
          <w:bCs/>
          <w:sz w:val="20"/>
        </w:rPr>
        <w:t>Приложение 1</w:t>
      </w:r>
      <w:r w:rsidR="003D437F" w:rsidRPr="00E34195">
        <w:rPr>
          <w:rFonts w:ascii="Arial" w:hAnsi="Arial" w:cs="Arial"/>
          <w:bCs/>
          <w:sz w:val="20"/>
        </w:rPr>
        <w:t xml:space="preserve"> </w:t>
      </w:r>
      <w:r w:rsidRPr="00E34195">
        <w:rPr>
          <w:rFonts w:ascii="Arial" w:hAnsi="Arial" w:cs="Arial"/>
          <w:bCs/>
          <w:sz w:val="20"/>
        </w:rPr>
        <w:t>к Правилам</w:t>
      </w:r>
      <w:r w:rsidRPr="00E34195">
        <w:rPr>
          <w:rFonts w:ascii="Arial" w:hAnsi="Arial" w:cs="Arial"/>
          <w:sz w:val="20"/>
        </w:rPr>
        <w:t xml:space="preserve"> </w:t>
      </w:r>
      <w:r w:rsidRPr="00E34195">
        <w:rPr>
          <w:rFonts w:ascii="Arial" w:hAnsi="Arial" w:cs="Arial"/>
          <w:bCs/>
          <w:sz w:val="20"/>
        </w:rPr>
        <w:t>оказания дополнительных услуг  ООО «РСХБ Лизинг»</w:t>
      </w:r>
    </w:p>
    <w:p w14:paraId="7E0F1F07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5263BF7" w14:textId="77777777" w:rsidR="0052615E" w:rsidRPr="00984E94" w:rsidRDefault="0052615E" w:rsidP="00984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4E94">
        <w:rPr>
          <w:rFonts w:ascii="Arial" w:hAnsi="Arial" w:cs="Arial"/>
        </w:rPr>
        <w:t>&lt;На бланке Лизингополучателя&gt;</w:t>
      </w:r>
    </w:p>
    <w:p w14:paraId="46D74647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AFD993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bookmarkStart w:id="21" w:name="_Hlk181199986"/>
      <w:r w:rsidRPr="00984E94">
        <w:rPr>
          <w:rFonts w:ascii="Arial" w:hAnsi="Arial" w:cs="Arial"/>
          <w:bCs/>
        </w:rPr>
        <w:t>ООО «РСХБ Лизинг»</w:t>
      </w:r>
    </w:p>
    <w:bookmarkEnd w:id="21"/>
    <w:p w14:paraId="343AB6B1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984E94">
        <w:rPr>
          <w:rFonts w:ascii="Arial" w:hAnsi="Arial" w:cs="Arial"/>
          <w:bCs/>
        </w:rPr>
        <w:t>От</w:t>
      </w:r>
      <w:r w:rsidRPr="00984E94">
        <w:rPr>
          <w:rFonts w:ascii="Arial" w:hAnsi="Arial" w:cs="Arial"/>
          <w:b/>
          <w:bCs/>
        </w:rPr>
        <w:t xml:space="preserve"> </w:t>
      </w:r>
      <w:r w:rsidRPr="00984E94">
        <w:rPr>
          <w:rFonts w:ascii="Arial" w:hAnsi="Arial" w:cs="Arial"/>
        </w:rPr>
        <w:t>&lt;</w:t>
      </w:r>
      <w:r w:rsidRPr="00984E94">
        <w:rPr>
          <w:rFonts w:ascii="Arial" w:hAnsi="Arial" w:cs="Arial"/>
          <w:i/>
        </w:rPr>
        <w:t>наименование заявителя</w:t>
      </w:r>
      <w:r w:rsidRPr="00984E94">
        <w:rPr>
          <w:rFonts w:ascii="Arial" w:hAnsi="Arial" w:cs="Arial"/>
        </w:rPr>
        <w:t>&gt;</w:t>
      </w:r>
    </w:p>
    <w:p w14:paraId="4B7F796B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ИНН: _________________ </w:t>
      </w:r>
    </w:p>
    <w:p w14:paraId="7461E4E5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984E94">
        <w:rPr>
          <w:rFonts w:ascii="Arial" w:hAnsi="Arial" w:cs="Arial"/>
          <w:i/>
        </w:rPr>
        <w:t>Рекомендуемая форма</w:t>
      </w:r>
    </w:p>
    <w:p w14:paraId="6A971C07" w14:textId="77777777" w:rsidR="0052615E" w:rsidRPr="00984E94" w:rsidRDefault="0052615E" w:rsidP="00526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80DBA7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A1FB0F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09578A" w14:textId="3C043401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ЗА</w:t>
      </w:r>
      <w:r w:rsidR="008637F6" w:rsidRPr="00984E94">
        <w:rPr>
          <w:rFonts w:ascii="Arial" w:hAnsi="Arial" w:cs="Arial"/>
          <w:b/>
          <w:bCs/>
        </w:rPr>
        <w:t>ЯВКА</w:t>
      </w:r>
      <w:r w:rsidRPr="00984E94">
        <w:rPr>
          <w:rFonts w:ascii="Arial" w:hAnsi="Arial" w:cs="Arial"/>
          <w:b/>
          <w:bCs/>
        </w:rPr>
        <w:t xml:space="preserve"> на оказание дополнительных услуг</w:t>
      </w:r>
    </w:p>
    <w:p w14:paraId="6108C160" w14:textId="77777777" w:rsidR="003D437F" w:rsidRPr="00984E94" w:rsidRDefault="003D437F" w:rsidP="00984E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984E94">
        <w:rPr>
          <w:rFonts w:ascii="Arial" w:hAnsi="Arial" w:cs="Arial"/>
          <w:b/>
          <w:bCs/>
        </w:rPr>
        <w:t>«__» __________ 20__г.</w:t>
      </w:r>
    </w:p>
    <w:p w14:paraId="084BDA77" w14:textId="77777777" w:rsidR="003D437F" w:rsidRPr="00984E94" w:rsidRDefault="003D437F" w:rsidP="00B90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0BC502" w14:textId="0AE2C3B8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{Полное наименование лизингополучателя} являясь Лизингополучателем по Договору лизинга </w:t>
      </w:r>
      <w:r w:rsidR="003609BD" w:rsidRPr="00984E94">
        <w:rPr>
          <w:rFonts w:ascii="Arial" w:hAnsi="Arial" w:cs="Arial"/>
        </w:rPr>
        <w:t xml:space="preserve">№ </w:t>
      </w:r>
      <w:r w:rsidRPr="00984E94">
        <w:rPr>
          <w:rFonts w:ascii="Arial" w:hAnsi="Arial" w:cs="Arial"/>
        </w:rPr>
        <w:t xml:space="preserve">_______ от </w:t>
      </w:r>
      <w:r w:rsidR="003609BD" w:rsidRPr="00984E94">
        <w:rPr>
          <w:rFonts w:ascii="Arial" w:hAnsi="Arial" w:cs="Arial"/>
        </w:rPr>
        <w:t xml:space="preserve">«__» </w:t>
      </w:r>
      <w:r w:rsidRPr="00984E94">
        <w:rPr>
          <w:rFonts w:ascii="Arial" w:hAnsi="Arial" w:cs="Arial"/>
        </w:rPr>
        <w:t>____ 20__г. (далее – «Договор лизинга»), просит ООО «РСХБ Лизинг</w:t>
      </w:r>
      <w:r w:rsidR="003609BD" w:rsidRPr="00984E94">
        <w:rPr>
          <w:rFonts w:ascii="Arial" w:hAnsi="Arial" w:cs="Arial"/>
        </w:rPr>
        <w:t xml:space="preserve">» </w:t>
      </w:r>
      <w:r w:rsidRPr="00984E94">
        <w:rPr>
          <w:rFonts w:ascii="Arial" w:hAnsi="Arial" w:cs="Arial"/>
        </w:rPr>
        <w:t>оказать дополнительные услуги по Договору лизинга, стоимость которых не включена в График платежей, а именно: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664"/>
      </w:tblGrid>
      <w:tr w:rsidR="00B9093F" w:rsidRPr="00984E94" w14:paraId="2E2B241C" w14:textId="77777777" w:rsidTr="0096068E">
        <w:tc>
          <w:tcPr>
            <w:tcW w:w="988" w:type="dxa"/>
          </w:tcPr>
          <w:p w14:paraId="167B086B" w14:textId="4AAFCF66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E94">
              <w:rPr>
                <w:rFonts w:ascii="Arial" w:hAnsi="Arial" w:cs="Arial"/>
              </w:rPr>
              <w:t>№ п/п</w:t>
            </w:r>
          </w:p>
        </w:tc>
        <w:tc>
          <w:tcPr>
            <w:tcW w:w="2693" w:type="dxa"/>
          </w:tcPr>
          <w:p w14:paraId="08FEBCC7" w14:textId="5D82C0F1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E94">
              <w:rPr>
                <w:rFonts w:ascii="Arial" w:hAnsi="Arial" w:cs="Arial"/>
              </w:rPr>
              <w:t>Наименование услуги (в соответствии с Тарифами или иной услуги)</w:t>
            </w:r>
          </w:p>
        </w:tc>
        <w:tc>
          <w:tcPr>
            <w:tcW w:w="5664" w:type="dxa"/>
          </w:tcPr>
          <w:p w14:paraId="2F9CD1D8" w14:textId="32BBEFC7" w:rsidR="00B9093F" w:rsidRPr="00984E94" w:rsidRDefault="0096068E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E94">
              <w:rPr>
                <w:rFonts w:ascii="Arial" w:hAnsi="Arial" w:cs="Arial"/>
              </w:rPr>
              <w:t>Дополнительная информация</w:t>
            </w:r>
          </w:p>
        </w:tc>
      </w:tr>
      <w:tr w:rsidR="00B9093F" w:rsidRPr="00984E94" w14:paraId="11888EDC" w14:textId="77777777" w:rsidTr="0096068E">
        <w:tc>
          <w:tcPr>
            <w:tcW w:w="988" w:type="dxa"/>
          </w:tcPr>
          <w:p w14:paraId="7CE31749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F0154A4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6118DAA3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093F" w:rsidRPr="00984E94" w14:paraId="5BDBD21B" w14:textId="77777777" w:rsidTr="0096068E">
        <w:tc>
          <w:tcPr>
            <w:tcW w:w="988" w:type="dxa"/>
          </w:tcPr>
          <w:p w14:paraId="5B089581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5C5CE3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3964674D" w14:textId="77777777" w:rsidR="00B9093F" w:rsidRPr="00984E94" w:rsidRDefault="00B9093F" w:rsidP="00B909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D314BA1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04F440" w14:textId="52ED1754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{Полное наименование лизингополучателя} гарантирует оплату вышеуказанных дополнительных услуг, в рублях </w:t>
      </w:r>
      <w:r w:rsidR="00633CFE" w:rsidRPr="00984E94">
        <w:rPr>
          <w:rFonts w:ascii="Arial" w:hAnsi="Arial" w:cs="Arial"/>
        </w:rPr>
        <w:t xml:space="preserve">РФ </w:t>
      </w:r>
      <w:r w:rsidRPr="00984E94">
        <w:rPr>
          <w:rFonts w:ascii="Arial" w:hAnsi="Arial" w:cs="Arial"/>
        </w:rPr>
        <w:t>в соответствии с условиями Договора лизинга, утверждёнными Лизингодателем Правилами оказания дополнительных услуг и тарифами, действующими на дату подачи настоящей заявки.</w:t>
      </w:r>
    </w:p>
    <w:p w14:paraId="5E1B22A6" w14:textId="5B18FFD2" w:rsidR="00B9093F" w:rsidRPr="00984E94" w:rsidRDefault="00B9093F" w:rsidP="00722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Настоящим подтверждаем, что лицо, подписавшее настоящий запрос, надлежащим образом</w:t>
      </w:r>
    </w:p>
    <w:p w14:paraId="520D2D9E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уполномочено подписывать такие запросы от имени {Полное наименование лизингополучателя}.</w:t>
      </w:r>
    </w:p>
    <w:p w14:paraId="4E7F1384" w14:textId="59225E93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3005A" w14:textId="472C87C5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4E94">
        <w:rPr>
          <w:rFonts w:ascii="Arial" w:hAnsi="Arial" w:cs="Arial"/>
        </w:rPr>
        <w:t>Документы, являющиеся результатом оказания дополнительной услуги</w:t>
      </w:r>
      <w:r w:rsidR="00CC1C53" w:rsidRPr="00984E94">
        <w:rPr>
          <w:rFonts w:ascii="Arial" w:hAnsi="Arial" w:cs="Arial"/>
        </w:rPr>
        <w:t xml:space="preserve">, </w:t>
      </w:r>
      <w:r w:rsidRPr="00984E94">
        <w:rPr>
          <w:rFonts w:ascii="Arial" w:hAnsi="Arial" w:cs="Arial"/>
        </w:rPr>
        <w:t xml:space="preserve"> просим направить:</w:t>
      </w:r>
    </w:p>
    <w:p w14:paraId="3CF5AFB5" w14:textId="386278AA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BD74B" w14:textId="5559F073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2" w:name="_Hlk180402122"/>
      <w:r w:rsidRPr="00984E94">
        <w:rPr>
          <w:rFonts w:ascii="Arial" w:hAnsi="Arial" w:cs="Arial"/>
        </w:rPr>
        <w:t>□</w:t>
      </w:r>
      <w:bookmarkEnd w:id="22"/>
      <w:r w:rsidRPr="00984E94">
        <w:rPr>
          <w:rFonts w:ascii="Arial" w:hAnsi="Arial" w:cs="Arial"/>
        </w:rPr>
        <w:t xml:space="preserve"> в электронном виде</w:t>
      </w:r>
      <w:r w:rsidR="00A67B74">
        <w:rPr>
          <w:rFonts w:ascii="Arial" w:hAnsi="Arial" w:cs="Arial"/>
        </w:rPr>
        <w:t xml:space="preserve"> посредством системы электронного документооборота</w:t>
      </w:r>
    </w:p>
    <w:p w14:paraId="5FA7DC55" w14:textId="45BC8976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C2E375" w14:textId="766A4D68" w:rsidR="007224A9" w:rsidRPr="00984E94" w:rsidRDefault="007224A9" w:rsidP="00FF2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□ на бумажном носителе, посредством </w:t>
      </w:r>
      <w:r w:rsidR="00A67B74">
        <w:rPr>
          <w:rFonts w:ascii="Arial" w:hAnsi="Arial" w:cs="Arial"/>
        </w:rPr>
        <w:t>почтового отправления/</w:t>
      </w:r>
      <w:r w:rsidR="008C6306" w:rsidRPr="00984E94">
        <w:rPr>
          <w:rFonts w:ascii="Arial" w:hAnsi="Arial" w:cs="Arial"/>
        </w:rPr>
        <w:t>курьерской службы</w:t>
      </w:r>
      <w:r w:rsidRPr="00984E94">
        <w:rPr>
          <w:rFonts w:ascii="Arial" w:hAnsi="Arial" w:cs="Arial"/>
        </w:rPr>
        <w:t xml:space="preserve"> по адресу: </w:t>
      </w:r>
    </w:p>
    <w:p w14:paraId="6CF252E0" w14:textId="2FB6AD1C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4E94">
        <w:rPr>
          <w:rFonts w:ascii="Arial" w:hAnsi="Arial" w:cs="Arial"/>
        </w:rPr>
        <w:t xml:space="preserve">индекс ________, _____________________________________________________________________. </w:t>
      </w:r>
      <w:r w:rsidR="00CC1C53" w:rsidRPr="00984E94">
        <w:rPr>
          <w:rFonts w:ascii="Arial" w:hAnsi="Arial" w:cs="Arial"/>
        </w:rPr>
        <w:t xml:space="preserve">Согласны </w:t>
      </w:r>
      <w:r w:rsidR="004F12C6" w:rsidRPr="00984E94">
        <w:rPr>
          <w:rFonts w:ascii="Arial" w:hAnsi="Arial" w:cs="Arial"/>
        </w:rPr>
        <w:t xml:space="preserve">оплатить расходы на отправку документов посредством </w:t>
      </w:r>
      <w:r w:rsidR="00A67B74">
        <w:rPr>
          <w:rFonts w:ascii="Arial" w:hAnsi="Arial" w:cs="Arial"/>
        </w:rPr>
        <w:t>почтового отправления /</w:t>
      </w:r>
      <w:r w:rsidR="004F12C6" w:rsidRPr="00984E94">
        <w:rPr>
          <w:rFonts w:ascii="Arial" w:hAnsi="Arial" w:cs="Arial"/>
        </w:rPr>
        <w:t>курьерской службы.</w:t>
      </w:r>
      <w:r w:rsidRPr="00984E94">
        <w:rPr>
          <w:rFonts w:ascii="Arial" w:hAnsi="Arial" w:cs="Arial"/>
        </w:rPr>
        <w:t xml:space="preserve"> </w:t>
      </w:r>
    </w:p>
    <w:p w14:paraId="713353CA" w14:textId="77777777" w:rsidR="007224A9" w:rsidRPr="00984E94" w:rsidRDefault="007224A9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8E7113" w14:textId="7276734D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4E94">
        <w:rPr>
          <w:rFonts w:ascii="Arial" w:hAnsi="Arial" w:cs="Arial"/>
        </w:rPr>
        <w:t>Приложения: {указываются прилагаемые к запросу документы, необходимые для принятия решения Лизингодателем}</w:t>
      </w:r>
    </w:p>
    <w:p w14:paraId="74C8B453" w14:textId="77777777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9BF524" w14:textId="520A6B71" w:rsidR="00B9093F" w:rsidRPr="00984E94" w:rsidRDefault="00B9093F" w:rsidP="00B90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4E94">
        <w:rPr>
          <w:rFonts w:ascii="Arial" w:hAnsi="Arial" w:cs="Arial"/>
        </w:rPr>
        <w:t>{Должность} _________________________ {Фамилия Имя Отчество}</w:t>
      </w:r>
    </w:p>
    <w:p w14:paraId="521B1B2A" w14:textId="201851C1" w:rsidR="00B9093F" w:rsidRPr="00984E94" w:rsidRDefault="00B9093F" w:rsidP="00B9093F">
      <w:pPr>
        <w:rPr>
          <w:rFonts w:ascii="Arial" w:hAnsi="Arial" w:cs="Arial"/>
        </w:rPr>
      </w:pPr>
      <w:r w:rsidRPr="00984E94">
        <w:rPr>
          <w:rFonts w:ascii="Arial" w:hAnsi="Arial" w:cs="Arial"/>
        </w:rPr>
        <w:t>М.П.</w:t>
      </w:r>
    </w:p>
    <w:sectPr w:rsidR="00B9093F" w:rsidRPr="00984E94" w:rsidSect="00B9093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F0AE4" w14:textId="77777777" w:rsidR="00DB0263" w:rsidRDefault="00DB0263" w:rsidP="00B9093F">
      <w:pPr>
        <w:spacing w:after="0" w:line="240" w:lineRule="auto"/>
      </w:pPr>
      <w:r>
        <w:separator/>
      </w:r>
    </w:p>
  </w:endnote>
  <w:endnote w:type="continuationSeparator" w:id="0">
    <w:p w14:paraId="46872232" w14:textId="77777777" w:rsidR="00DB0263" w:rsidRDefault="00DB0263" w:rsidP="00B9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39885"/>
      <w:docPartObj>
        <w:docPartGallery w:val="Page Numbers (Bottom of Page)"/>
        <w:docPartUnique/>
      </w:docPartObj>
    </w:sdtPr>
    <w:sdtEndPr/>
    <w:sdtContent>
      <w:p w14:paraId="038842C4" w14:textId="56BCCAC4" w:rsidR="00B9093F" w:rsidRDefault="00B909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F6E33" w14:textId="77777777" w:rsidR="00B9093F" w:rsidRDefault="00B909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9172" w14:textId="77777777" w:rsidR="00DB0263" w:rsidRDefault="00DB0263" w:rsidP="00B9093F">
      <w:pPr>
        <w:spacing w:after="0" w:line="240" w:lineRule="auto"/>
      </w:pPr>
      <w:r>
        <w:separator/>
      </w:r>
    </w:p>
  </w:footnote>
  <w:footnote w:type="continuationSeparator" w:id="0">
    <w:p w14:paraId="568EE99F" w14:textId="77777777" w:rsidR="00DB0263" w:rsidRDefault="00DB0263" w:rsidP="00B90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E"/>
    <w:rsid w:val="00047116"/>
    <w:rsid w:val="00082FBD"/>
    <w:rsid w:val="000B416D"/>
    <w:rsid w:val="000C5B14"/>
    <w:rsid w:val="001020B2"/>
    <w:rsid w:val="001430A6"/>
    <w:rsid w:val="00174423"/>
    <w:rsid w:val="00183A4C"/>
    <w:rsid w:val="00184432"/>
    <w:rsid w:val="001922C1"/>
    <w:rsid w:val="001D2321"/>
    <w:rsid w:val="00210567"/>
    <w:rsid w:val="002404EC"/>
    <w:rsid w:val="00250A07"/>
    <w:rsid w:val="00330723"/>
    <w:rsid w:val="0033793D"/>
    <w:rsid w:val="003407E8"/>
    <w:rsid w:val="0034693B"/>
    <w:rsid w:val="00347860"/>
    <w:rsid w:val="003609BD"/>
    <w:rsid w:val="00390D56"/>
    <w:rsid w:val="003A684E"/>
    <w:rsid w:val="003C0855"/>
    <w:rsid w:val="003D437F"/>
    <w:rsid w:val="003D4AFF"/>
    <w:rsid w:val="003E44C5"/>
    <w:rsid w:val="00401A8C"/>
    <w:rsid w:val="00417B8B"/>
    <w:rsid w:val="0047497C"/>
    <w:rsid w:val="004805EA"/>
    <w:rsid w:val="004957EB"/>
    <w:rsid w:val="004E46AE"/>
    <w:rsid w:val="004F12C6"/>
    <w:rsid w:val="004F23DC"/>
    <w:rsid w:val="004F323F"/>
    <w:rsid w:val="00525406"/>
    <w:rsid w:val="0052615E"/>
    <w:rsid w:val="005307A8"/>
    <w:rsid w:val="00533CD4"/>
    <w:rsid w:val="00572BE1"/>
    <w:rsid w:val="00584E54"/>
    <w:rsid w:val="005864F7"/>
    <w:rsid w:val="005946B7"/>
    <w:rsid w:val="005C5DB7"/>
    <w:rsid w:val="005D0003"/>
    <w:rsid w:val="005D0F04"/>
    <w:rsid w:val="005F5763"/>
    <w:rsid w:val="00607B33"/>
    <w:rsid w:val="00626A92"/>
    <w:rsid w:val="00627B94"/>
    <w:rsid w:val="00633CFE"/>
    <w:rsid w:val="00642721"/>
    <w:rsid w:val="0065544A"/>
    <w:rsid w:val="00657E16"/>
    <w:rsid w:val="0066654D"/>
    <w:rsid w:val="00681C6F"/>
    <w:rsid w:val="0069177C"/>
    <w:rsid w:val="006B6946"/>
    <w:rsid w:val="006E059A"/>
    <w:rsid w:val="006E604A"/>
    <w:rsid w:val="00710AFF"/>
    <w:rsid w:val="007224A9"/>
    <w:rsid w:val="00733D6E"/>
    <w:rsid w:val="0075589E"/>
    <w:rsid w:val="00855B89"/>
    <w:rsid w:val="008637F6"/>
    <w:rsid w:val="00886AB7"/>
    <w:rsid w:val="00887FDF"/>
    <w:rsid w:val="008909F3"/>
    <w:rsid w:val="008C6306"/>
    <w:rsid w:val="00912E08"/>
    <w:rsid w:val="0096068E"/>
    <w:rsid w:val="00967322"/>
    <w:rsid w:val="009808D2"/>
    <w:rsid w:val="00984E94"/>
    <w:rsid w:val="00987518"/>
    <w:rsid w:val="009D42DF"/>
    <w:rsid w:val="009F6F8A"/>
    <w:rsid w:val="00A03F4A"/>
    <w:rsid w:val="00A4013B"/>
    <w:rsid w:val="00A57B77"/>
    <w:rsid w:val="00A67B74"/>
    <w:rsid w:val="00A73C66"/>
    <w:rsid w:val="00A85B78"/>
    <w:rsid w:val="00AA1270"/>
    <w:rsid w:val="00AF47BE"/>
    <w:rsid w:val="00B1556D"/>
    <w:rsid w:val="00B538C7"/>
    <w:rsid w:val="00B9093F"/>
    <w:rsid w:val="00BE0474"/>
    <w:rsid w:val="00BE575A"/>
    <w:rsid w:val="00C720DA"/>
    <w:rsid w:val="00C90A63"/>
    <w:rsid w:val="00CC1C53"/>
    <w:rsid w:val="00CD3995"/>
    <w:rsid w:val="00CE4F41"/>
    <w:rsid w:val="00D0790C"/>
    <w:rsid w:val="00D7302D"/>
    <w:rsid w:val="00D74552"/>
    <w:rsid w:val="00D8375E"/>
    <w:rsid w:val="00DB0263"/>
    <w:rsid w:val="00DD7355"/>
    <w:rsid w:val="00E34195"/>
    <w:rsid w:val="00ED7038"/>
    <w:rsid w:val="00EE54FE"/>
    <w:rsid w:val="00F201CE"/>
    <w:rsid w:val="00FD374D"/>
    <w:rsid w:val="00FE7C75"/>
    <w:rsid w:val="00FF2379"/>
    <w:rsid w:val="00FF39C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26B3"/>
  <w15:chartTrackingRefBased/>
  <w15:docId w15:val="{1322CEDD-A4BC-4A8A-9432-8B467F78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909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9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9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9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9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093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093F"/>
  </w:style>
  <w:style w:type="paragraph" w:styleId="ad">
    <w:name w:val="footer"/>
    <w:basedOn w:val="a"/>
    <w:link w:val="ae"/>
    <w:uiPriority w:val="99"/>
    <w:unhideWhenUsed/>
    <w:rsid w:val="00B9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093F"/>
  </w:style>
  <w:style w:type="character" w:styleId="af">
    <w:name w:val="Hyperlink"/>
    <w:basedOn w:val="a0"/>
    <w:uiPriority w:val="99"/>
    <w:unhideWhenUsed/>
    <w:rsid w:val="003C085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C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@rshbl.ru%20&#1074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sh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8DD8-1274-4CB1-848B-2196F97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Назаретов Дмитрий</dc:creator>
  <cp:keywords/>
  <dc:description/>
  <cp:lastModifiedBy>Толчкова Юлия Владимировна</cp:lastModifiedBy>
  <cp:revision>3</cp:revision>
  <cp:lastPrinted>2024-10-21T07:10:00Z</cp:lastPrinted>
  <dcterms:created xsi:type="dcterms:W3CDTF">2024-11-08T08:21:00Z</dcterms:created>
  <dcterms:modified xsi:type="dcterms:W3CDTF">2024-11-08T13:18:00Z</dcterms:modified>
</cp:coreProperties>
</file>