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CD794" w14:textId="69AEFD72" w:rsidR="00F324C8" w:rsidRPr="00596179" w:rsidRDefault="00F324C8" w:rsidP="00B43108">
      <w:pPr>
        <w:tabs>
          <w:tab w:val="num" w:pos="709"/>
          <w:tab w:val="num" w:pos="960"/>
          <w:tab w:val="left" w:pos="5954"/>
          <w:tab w:val="right" w:pos="9355"/>
        </w:tabs>
        <w:spacing w:after="0" w:line="276" w:lineRule="auto"/>
        <w:ind w:left="5670"/>
        <w:jc w:val="right"/>
        <w:rPr>
          <w:rFonts w:ascii="Arial" w:eastAsia="Times New Roman" w:hAnsi="Arial" w:cs="Arial"/>
          <w:sz w:val="18"/>
          <w:szCs w:val="18"/>
          <w:lang w:eastAsia="ru-RU"/>
        </w:rPr>
      </w:pPr>
      <w:bookmarkStart w:id="0" w:name="_Hlk217988231"/>
      <w:r w:rsidRPr="00596179">
        <w:rPr>
          <w:rFonts w:ascii="Arial" w:eastAsia="Times New Roman" w:hAnsi="Arial" w:cs="Arial"/>
          <w:sz w:val="18"/>
          <w:szCs w:val="18"/>
          <w:lang w:eastAsia="ru-RU"/>
        </w:rPr>
        <w:t>УТВЕРЖДЕНО</w:t>
      </w:r>
    </w:p>
    <w:p w14:paraId="00F59C45" w14:textId="77777777" w:rsidR="008F52A9" w:rsidRPr="00596179" w:rsidRDefault="008F52A9" w:rsidP="008F52A9">
      <w:pPr>
        <w:tabs>
          <w:tab w:val="num" w:pos="709"/>
          <w:tab w:val="num" w:pos="960"/>
          <w:tab w:val="left" w:pos="6096"/>
          <w:tab w:val="right" w:pos="9355"/>
        </w:tabs>
        <w:spacing w:after="0" w:line="276" w:lineRule="auto"/>
        <w:ind w:left="5670"/>
        <w:jc w:val="both"/>
        <w:rPr>
          <w:rFonts w:ascii="Arial" w:eastAsia="Times New Roman" w:hAnsi="Arial" w:cs="Arial"/>
          <w:sz w:val="18"/>
          <w:szCs w:val="18"/>
          <w:lang w:eastAsia="ru-RU"/>
        </w:rPr>
      </w:pPr>
      <w:bookmarkStart w:id="1" w:name="_Hlk217992391"/>
      <w:bookmarkStart w:id="2" w:name="_Hlk193185970"/>
      <w:r w:rsidRPr="00596179">
        <w:rPr>
          <w:rFonts w:ascii="Arial" w:eastAsia="Times New Roman" w:hAnsi="Arial" w:cs="Arial"/>
          <w:sz w:val="18"/>
          <w:szCs w:val="18"/>
          <w:lang w:eastAsia="ru-RU"/>
        </w:rPr>
        <w:t>п</w:t>
      </w:r>
      <w:r w:rsidR="00F324C8" w:rsidRPr="00596179">
        <w:rPr>
          <w:rFonts w:ascii="Arial" w:eastAsia="Times New Roman" w:hAnsi="Arial" w:cs="Arial"/>
          <w:sz w:val="18"/>
          <w:szCs w:val="18"/>
          <w:lang w:eastAsia="ru-RU"/>
        </w:rPr>
        <w:t>риказом ООО «РСХБ Лизинг»</w:t>
      </w:r>
      <w:r w:rsidR="00B56BBE"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 </w:t>
      </w:r>
      <w:r w:rsidR="00F324C8" w:rsidRPr="00596179">
        <w:rPr>
          <w:rFonts w:ascii="Arial" w:eastAsia="Times New Roman" w:hAnsi="Arial" w:cs="Arial"/>
          <w:sz w:val="18"/>
          <w:szCs w:val="18"/>
          <w:lang w:eastAsia="ru-RU"/>
        </w:rPr>
        <w:t xml:space="preserve">от </w:t>
      </w:r>
      <w:r w:rsidR="009A46BE" w:rsidRPr="00596179">
        <w:rPr>
          <w:rFonts w:ascii="Arial" w:eastAsia="Times New Roman" w:hAnsi="Arial" w:cs="Arial"/>
          <w:sz w:val="18"/>
          <w:szCs w:val="18"/>
          <w:lang w:eastAsia="ru-RU"/>
        </w:rPr>
        <w:t xml:space="preserve">19.12.2024 </w:t>
      </w:r>
      <w:r w:rsidR="00F324C8" w:rsidRPr="00596179">
        <w:rPr>
          <w:rFonts w:ascii="Arial" w:eastAsia="Times New Roman" w:hAnsi="Arial" w:cs="Arial"/>
          <w:sz w:val="18"/>
          <w:szCs w:val="18"/>
          <w:lang w:eastAsia="ru-RU"/>
        </w:rPr>
        <w:t>№</w:t>
      </w:r>
      <w:r w:rsidR="00B24791" w:rsidRPr="00596179">
        <w:rPr>
          <w:rFonts w:ascii="Arial" w:eastAsia="Times New Roman" w:hAnsi="Arial" w:cs="Arial"/>
          <w:sz w:val="18"/>
          <w:szCs w:val="18"/>
          <w:lang w:eastAsia="ru-RU"/>
        </w:rPr>
        <w:t xml:space="preserve"> </w:t>
      </w:r>
      <w:r w:rsidR="009A46BE" w:rsidRPr="00596179">
        <w:rPr>
          <w:rFonts w:ascii="Arial" w:eastAsia="Times New Roman" w:hAnsi="Arial" w:cs="Arial"/>
          <w:sz w:val="18"/>
          <w:szCs w:val="18"/>
          <w:lang w:eastAsia="ru-RU"/>
        </w:rPr>
        <w:t>191224/2-ОД</w:t>
      </w:r>
      <w:r w:rsidRPr="00596179">
        <w:rPr>
          <w:rFonts w:ascii="Arial" w:eastAsia="Times New Roman" w:hAnsi="Arial" w:cs="Arial"/>
          <w:sz w:val="18"/>
          <w:szCs w:val="18"/>
          <w:lang w:eastAsia="ru-RU"/>
        </w:rPr>
        <w:t xml:space="preserve"> в редакции </w:t>
      </w:r>
    </w:p>
    <w:p w14:paraId="6978C620" w14:textId="2888BD04" w:rsidR="008F52A9" w:rsidRPr="00596179" w:rsidRDefault="008F52A9" w:rsidP="008F52A9">
      <w:pPr>
        <w:tabs>
          <w:tab w:val="num" w:pos="709"/>
          <w:tab w:val="num" w:pos="960"/>
          <w:tab w:val="left" w:pos="6096"/>
          <w:tab w:val="right" w:pos="9355"/>
        </w:tabs>
        <w:spacing w:after="0" w:line="276" w:lineRule="auto"/>
        <w:ind w:left="5670"/>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приказа от 07.03.2025 </w:t>
      </w:r>
      <w:r w:rsidR="00746A1D" w:rsidRPr="00596179">
        <w:rPr>
          <w:rFonts w:ascii="Arial" w:eastAsia="Times New Roman" w:hAnsi="Arial" w:cs="Arial"/>
          <w:sz w:val="18"/>
          <w:szCs w:val="18"/>
          <w:lang w:eastAsia="ru-RU"/>
        </w:rPr>
        <w:t>№ 070325/6-ОД</w:t>
      </w:r>
      <w:bookmarkEnd w:id="1"/>
      <w:r w:rsidR="002021A6">
        <w:rPr>
          <w:rFonts w:ascii="Arial" w:eastAsia="Times New Roman" w:hAnsi="Arial" w:cs="Arial"/>
          <w:sz w:val="18"/>
          <w:szCs w:val="18"/>
          <w:lang w:eastAsia="ru-RU"/>
        </w:rPr>
        <w:t>,</w:t>
      </w:r>
      <w:r w:rsidR="00A958BE">
        <w:rPr>
          <w:rFonts w:ascii="Arial" w:eastAsia="Times New Roman" w:hAnsi="Arial" w:cs="Arial"/>
          <w:sz w:val="18"/>
          <w:szCs w:val="18"/>
          <w:lang w:eastAsia="ru-RU"/>
        </w:rPr>
        <w:br/>
      </w:r>
      <w:r w:rsidR="002021A6">
        <w:rPr>
          <w:rFonts w:ascii="Arial" w:eastAsia="Times New Roman" w:hAnsi="Arial" w:cs="Arial"/>
          <w:sz w:val="18"/>
          <w:szCs w:val="18"/>
          <w:lang w:eastAsia="ru-RU"/>
        </w:rPr>
        <w:t>приказа от 30.12.2025 №</w:t>
      </w:r>
      <w:r w:rsidR="00E00163" w:rsidRPr="00E00163">
        <w:rPr>
          <w:rFonts w:ascii="Arial" w:eastAsia="Times New Roman" w:hAnsi="Arial" w:cs="Arial"/>
          <w:sz w:val="18"/>
          <w:szCs w:val="18"/>
          <w:lang w:eastAsia="ru-RU"/>
        </w:rPr>
        <w:t xml:space="preserve"> 301225/1-ОД</w:t>
      </w:r>
    </w:p>
    <w:bookmarkEnd w:id="2"/>
    <w:bookmarkEnd w:id="0"/>
    <w:p w14:paraId="3EB08DB6" w14:textId="7D7EA6E9" w:rsidR="008F52A9" w:rsidRPr="00596179" w:rsidRDefault="008F52A9" w:rsidP="008F52A9">
      <w:pPr>
        <w:tabs>
          <w:tab w:val="num" w:pos="709"/>
          <w:tab w:val="num" w:pos="960"/>
          <w:tab w:val="left" w:pos="6096"/>
          <w:tab w:val="right" w:pos="9355"/>
        </w:tabs>
        <w:spacing w:after="0" w:line="276" w:lineRule="auto"/>
        <w:ind w:left="5670"/>
        <w:jc w:val="both"/>
        <w:rPr>
          <w:rFonts w:ascii="Arial" w:eastAsia="Times New Roman" w:hAnsi="Arial" w:cs="Arial"/>
          <w:sz w:val="18"/>
          <w:szCs w:val="18"/>
          <w:lang w:eastAsia="ru-RU"/>
        </w:rPr>
      </w:pPr>
    </w:p>
    <w:p w14:paraId="00EF4D3B" w14:textId="58020F15" w:rsidR="00F324C8" w:rsidRPr="00596179" w:rsidRDefault="00E40811" w:rsidP="00E40811">
      <w:pPr>
        <w:tabs>
          <w:tab w:val="left" w:pos="236"/>
          <w:tab w:val="num" w:pos="709"/>
          <w:tab w:val="num" w:pos="960"/>
        </w:tabs>
        <w:spacing w:after="0" w:line="240" w:lineRule="auto"/>
        <w:rPr>
          <w:rFonts w:ascii="Arial" w:eastAsia="Times New Roman" w:hAnsi="Arial" w:cs="Arial"/>
          <w:i/>
          <w:sz w:val="18"/>
          <w:szCs w:val="18"/>
          <w:lang w:eastAsia="ru-RU"/>
        </w:rPr>
      </w:pPr>
      <w:r w:rsidRPr="00596179">
        <w:rPr>
          <w:rFonts w:ascii="Arial" w:eastAsia="Times New Roman" w:hAnsi="Arial" w:cs="Arial"/>
          <w:sz w:val="18"/>
          <w:szCs w:val="18"/>
          <w:lang w:eastAsia="ru-RU"/>
        </w:rPr>
        <w:tab/>
      </w:r>
      <w:r w:rsidRPr="00596179">
        <w:rPr>
          <w:rFonts w:ascii="Arial" w:eastAsia="Times New Roman" w:hAnsi="Arial" w:cs="Arial"/>
          <w:i/>
          <w:sz w:val="18"/>
          <w:szCs w:val="18"/>
          <w:lang w:eastAsia="ru-RU"/>
        </w:rPr>
        <w:t>Редакция, действующая с</w:t>
      </w:r>
      <w:r w:rsidR="009A46BE" w:rsidRPr="00596179">
        <w:rPr>
          <w:rFonts w:ascii="Arial" w:eastAsia="Times New Roman" w:hAnsi="Arial" w:cs="Arial"/>
          <w:i/>
          <w:sz w:val="18"/>
          <w:szCs w:val="18"/>
          <w:lang w:eastAsia="ru-RU"/>
        </w:rPr>
        <w:t xml:space="preserve"> </w:t>
      </w:r>
      <w:r w:rsidR="00914939">
        <w:rPr>
          <w:rFonts w:ascii="Arial" w:eastAsia="Times New Roman" w:hAnsi="Arial" w:cs="Arial"/>
          <w:i/>
          <w:sz w:val="18"/>
          <w:szCs w:val="18"/>
          <w:lang w:eastAsia="ru-RU"/>
        </w:rPr>
        <w:t>12</w:t>
      </w:r>
      <w:r w:rsidR="00E00163">
        <w:rPr>
          <w:rFonts w:ascii="Arial" w:eastAsia="Times New Roman" w:hAnsi="Arial" w:cs="Arial"/>
          <w:i/>
          <w:sz w:val="18"/>
          <w:szCs w:val="18"/>
          <w:lang w:eastAsia="ru-RU"/>
        </w:rPr>
        <w:t>.01.2026</w:t>
      </w:r>
      <w:r w:rsidRPr="00596179">
        <w:rPr>
          <w:rFonts w:ascii="Arial" w:eastAsia="Times New Roman" w:hAnsi="Arial" w:cs="Arial"/>
          <w:i/>
          <w:sz w:val="18"/>
          <w:szCs w:val="18"/>
          <w:lang w:eastAsia="ru-RU"/>
        </w:rPr>
        <w:tab/>
      </w:r>
      <w:r w:rsidRPr="00596179">
        <w:rPr>
          <w:rFonts w:ascii="Arial" w:eastAsia="Times New Roman" w:hAnsi="Arial" w:cs="Arial"/>
          <w:i/>
          <w:sz w:val="18"/>
          <w:szCs w:val="18"/>
          <w:lang w:eastAsia="ru-RU"/>
        </w:rPr>
        <w:tab/>
      </w:r>
    </w:p>
    <w:p w14:paraId="4C14D444" w14:textId="0A7BF532" w:rsidR="00F324C8" w:rsidRPr="00596179" w:rsidRDefault="00F324C8" w:rsidP="00283CC2">
      <w:pPr>
        <w:tabs>
          <w:tab w:val="num" w:pos="709"/>
          <w:tab w:val="num" w:pos="960"/>
        </w:tabs>
        <w:spacing w:after="0" w:line="240" w:lineRule="auto"/>
        <w:jc w:val="right"/>
        <w:rPr>
          <w:rFonts w:ascii="Arial" w:eastAsia="Times New Roman" w:hAnsi="Arial" w:cs="Arial"/>
          <w:sz w:val="18"/>
          <w:szCs w:val="18"/>
          <w:lang w:eastAsia="ru-RU"/>
        </w:rPr>
      </w:pPr>
    </w:p>
    <w:p w14:paraId="507A4752" w14:textId="77777777" w:rsidR="00F324C8" w:rsidRPr="00596179" w:rsidRDefault="00F324C8" w:rsidP="00283CC2">
      <w:pPr>
        <w:tabs>
          <w:tab w:val="num" w:pos="709"/>
          <w:tab w:val="num" w:pos="960"/>
        </w:tabs>
        <w:spacing w:after="0" w:line="240" w:lineRule="auto"/>
        <w:jc w:val="right"/>
        <w:rPr>
          <w:rFonts w:ascii="Arial" w:eastAsia="Times New Roman" w:hAnsi="Arial" w:cs="Arial"/>
          <w:sz w:val="18"/>
          <w:szCs w:val="18"/>
          <w:lang w:eastAsia="ru-RU"/>
        </w:rPr>
      </w:pPr>
    </w:p>
    <w:p w14:paraId="442408CB" w14:textId="77777777" w:rsidR="00DC28AB" w:rsidRPr="00596179" w:rsidRDefault="00A4710B" w:rsidP="007F653D">
      <w:pPr>
        <w:keepNext/>
        <w:shd w:val="clear" w:color="auto" w:fill="EEECE1"/>
        <w:spacing w:after="0" w:line="240" w:lineRule="auto"/>
        <w:ind w:right="23"/>
        <w:jc w:val="center"/>
        <w:outlineLvl w:val="0"/>
        <w:rPr>
          <w:rFonts w:ascii="Arial" w:eastAsia="Times New Roman" w:hAnsi="Arial" w:cs="Arial"/>
          <w:b/>
          <w:caps/>
          <w:kern w:val="32"/>
          <w:sz w:val="18"/>
          <w:szCs w:val="18"/>
          <w:lang w:eastAsia="ru-RU"/>
        </w:rPr>
      </w:pPr>
      <w:bookmarkStart w:id="3" w:name="_Hlk175824964"/>
      <w:r w:rsidRPr="00596179">
        <w:rPr>
          <w:rFonts w:ascii="Arial" w:eastAsia="Times New Roman" w:hAnsi="Arial" w:cs="Arial"/>
          <w:b/>
          <w:caps/>
          <w:kern w:val="32"/>
          <w:sz w:val="18"/>
          <w:szCs w:val="18"/>
          <w:lang w:eastAsia="ru-RU"/>
        </w:rPr>
        <w:t xml:space="preserve">Общие условия </w:t>
      </w:r>
      <w:r w:rsidR="00053C7C" w:rsidRPr="00596179">
        <w:rPr>
          <w:rFonts w:ascii="Arial" w:eastAsia="Times New Roman" w:hAnsi="Arial" w:cs="Arial"/>
          <w:b/>
          <w:caps/>
          <w:kern w:val="32"/>
          <w:sz w:val="18"/>
          <w:szCs w:val="18"/>
          <w:lang w:eastAsia="ru-RU"/>
        </w:rPr>
        <w:t xml:space="preserve">лизинга транспортных средств и самоходных машин </w:t>
      </w:r>
    </w:p>
    <w:p w14:paraId="7AE90457" w14:textId="72D28E60" w:rsidR="007F653D" w:rsidRPr="00596179" w:rsidRDefault="00E40811" w:rsidP="007F653D">
      <w:pPr>
        <w:keepNext/>
        <w:shd w:val="clear" w:color="auto" w:fill="EEECE1"/>
        <w:spacing w:after="0" w:line="240" w:lineRule="auto"/>
        <w:ind w:right="23"/>
        <w:jc w:val="center"/>
        <w:outlineLvl w:val="0"/>
        <w:rPr>
          <w:rFonts w:ascii="Arial" w:eastAsia="Times New Roman" w:hAnsi="Arial" w:cs="Arial"/>
          <w:b/>
          <w:bCs/>
          <w:caps/>
          <w:kern w:val="32"/>
          <w:sz w:val="18"/>
          <w:szCs w:val="18"/>
          <w:lang w:eastAsia="ru-RU"/>
        </w:rPr>
      </w:pPr>
      <w:r w:rsidRPr="00596179">
        <w:rPr>
          <w:rFonts w:ascii="Arial" w:eastAsia="Times New Roman" w:hAnsi="Arial" w:cs="Arial"/>
          <w:b/>
          <w:caps/>
          <w:kern w:val="32"/>
          <w:sz w:val="18"/>
          <w:szCs w:val="18"/>
          <w:lang w:eastAsia="ru-RU"/>
        </w:rPr>
        <w:t>в рамках лизингового продукта «</w:t>
      </w:r>
      <w:r w:rsidR="008F52A9" w:rsidRPr="00596179">
        <w:rPr>
          <w:rFonts w:ascii="Arial" w:eastAsia="Times New Roman" w:hAnsi="Arial" w:cs="Arial"/>
          <w:b/>
          <w:caps/>
          <w:kern w:val="32"/>
          <w:sz w:val="18"/>
          <w:szCs w:val="18"/>
          <w:lang w:eastAsia="ru-RU"/>
        </w:rPr>
        <w:t>ЛизингЛайт</w:t>
      </w:r>
      <w:r w:rsidRPr="00596179">
        <w:rPr>
          <w:rFonts w:ascii="Arial" w:eastAsia="Times New Roman" w:hAnsi="Arial" w:cs="Arial"/>
          <w:b/>
          <w:caps/>
          <w:kern w:val="32"/>
          <w:sz w:val="18"/>
          <w:szCs w:val="18"/>
          <w:lang w:eastAsia="ru-RU"/>
        </w:rPr>
        <w:t>»</w:t>
      </w:r>
    </w:p>
    <w:bookmarkEnd w:id="3"/>
    <w:p w14:paraId="53A3399B" w14:textId="77777777" w:rsidR="007F653D" w:rsidRPr="00596179" w:rsidRDefault="007F653D" w:rsidP="007F653D">
      <w:pPr>
        <w:tabs>
          <w:tab w:val="left" w:pos="9720"/>
        </w:tabs>
        <w:spacing w:after="0" w:line="240" w:lineRule="auto"/>
        <w:ind w:right="22"/>
        <w:jc w:val="center"/>
        <w:rPr>
          <w:rFonts w:ascii="Arial" w:eastAsia="Times New Roman" w:hAnsi="Arial" w:cs="Arial"/>
          <w:sz w:val="18"/>
          <w:szCs w:val="18"/>
          <w:lang w:eastAsia="ru-RU"/>
        </w:rPr>
      </w:pPr>
    </w:p>
    <w:p w14:paraId="33B06763" w14:textId="77777777" w:rsidR="007F653D" w:rsidRPr="00596179" w:rsidRDefault="007F653D" w:rsidP="00053C7C">
      <w:pPr>
        <w:numPr>
          <w:ilvl w:val="0"/>
          <w:numId w:val="1"/>
        </w:numPr>
        <w:shd w:val="clear" w:color="auto" w:fill="EEECE1"/>
        <w:spacing w:after="0" w:line="240" w:lineRule="auto"/>
        <w:ind w:left="0" w:right="22" w:firstLine="0"/>
        <w:jc w:val="center"/>
        <w:rPr>
          <w:rFonts w:ascii="Arial" w:eastAsia="Times New Roman" w:hAnsi="Arial" w:cs="Arial"/>
          <w:b/>
          <w:caps/>
          <w:sz w:val="18"/>
          <w:szCs w:val="18"/>
          <w:lang w:eastAsia="ru-RU"/>
        </w:rPr>
      </w:pPr>
      <w:r w:rsidRPr="00596179">
        <w:rPr>
          <w:rFonts w:ascii="Arial" w:eastAsia="Times New Roman" w:hAnsi="Arial" w:cs="Arial"/>
          <w:b/>
          <w:caps/>
          <w:sz w:val="18"/>
          <w:szCs w:val="18"/>
          <w:lang w:eastAsia="ru-RU"/>
        </w:rPr>
        <w:t>ТЕРМИНЫ И ОПРЕДЕЛЕНИЯ</w:t>
      </w:r>
    </w:p>
    <w:p w14:paraId="117AFE7C" w14:textId="63476699" w:rsidR="007F653D" w:rsidRPr="00596179" w:rsidRDefault="00AE3134"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«Авансовый платеж» (или «Аванс»)</w:t>
      </w:r>
      <w:r w:rsidR="007F653D" w:rsidRPr="00596179">
        <w:rPr>
          <w:rFonts w:ascii="Arial" w:hAnsi="Arial" w:cs="Arial"/>
          <w:sz w:val="18"/>
          <w:szCs w:val="18"/>
        </w:rPr>
        <w:t xml:space="preserve"> - сумма, уплачиваемая Лизингополучателем Лизингодателю в соответствии с условиями Договора лизинга до передачи Предмета лизинга Лизингополучателю в финансовую аренду (лизинг) в качестве </w:t>
      </w:r>
      <w:proofErr w:type="spellStart"/>
      <w:r w:rsidR="007F653D" w:rsidRPr="00596179">
        <w:rPr>
          <w:rFonts w:ascii="Arial" w:hAnsi="Arial" w:cs="Arial"/>
          <w:sz w:val="18"/>
          <w:szCs w:val="18"/>
        </w:rPr>
        <w:t>софинансирования</w:t>
      </w:r>
      <w:proofErr w:type="spellEnd"/>
      <w:r w:rsidR="007F653D" w:rsidRPr="00596179">
        <w:rPr>
          <w:rFonts w:ascii="Arial" w:hAnsi="Arial" w:cs="Arial"/>
          <w:sz w:val="18"/>
          <w:szCs w:val="18"/>
        </w:rPr>
        <w:t xml:space="preserve"> Лизингополучателя в приобретении Предмета лизинга. Авансовый платеж учитывается в соответствии с условиями Договора лизинга.</w:t>
      </w:r>
    </w:p>
    <w:p w14:paraId="36819365" w14:textId="590DC571"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sz w:val="18"/>
          <w:szCs w:val="18"/>
        </w:rPr>
        <w:t>«</w:t>
      </w:r>
      <w:r w:rsidR="007F653D" w:rsidRPr="00596179">
        <w:rPr>
          <w:rFonts w:ascii="Arial" w:hAnsi="Arial" w:cs="Arial"/>
          <w:b/>
          <w:sz w:val="18"/>
          <w:szCs w:val="18"/>
        </w:rPr>
        <w:t xml:space="preserve">Акт </w:t>
      </w:r>
      <w:r w:rsidR="00681374" w:rsidRPr="00596179">
        <w:rPr>
          <w:rFonts w:ascii="Arial" w:hAnsi="Arial" w:cs="Arial"/>
          <w:b/>
          <w:sz w:val="18"/>
          <w:szCs w:val="18"/>
        </w:rPr>
        <w:t>п</w:t>
      </w:r>
      <w:r w:rsidR="007F653D" w:rsidRPr="00596179">
        <w:rPr>
          <w:rFonts w:ascii="Arial" w:hAnsi="Arial" w:cs="Arial"/>
          <w:b/>
          <w:sz w:val="18"/>
          <w:szCs w:val="18"/>
        </w:rPr>
        <w:t xml:space="preserve">ередачи </w:t>
      </w:r>
      <w:r w:rsidR="00061048" w:rsidRPr="00596179">
        <w:rPr>
          <w:rFonts w:ascii="Arial" w:hAnsi="Arial" w:cs="Arial"/>
          <w:b/>
          <w:sz w:val="18"/>
          <w:szCs w:val="18"/>
        </w:rPr>
        <w:t>Имущества в</w:t>
      </w:r>
      <w:r w:rsidR="007F653D" w:rsidRPr="00596179">
        <w:rPr>
          <w:rFonts w:ascii="Arial" w:hAnsi="Arial" w:cs="Arial"/>
          <w:b/>
          <w:sz w:val="18"/>
          <w:szCs w:val="18"/>
        </w:rPr>
        <w:t xml:space="preserve"> лизинг» </w:t>
      </w:r>
      <w:r w:rsidR="007F653D" w:rsidRPr="00596179">
        <w:rPr>
          <w:rFonts w:ascii="Arial" w:hAnsi="Arial" w:cs="Arial"/>
          <w:sz w:val="18"/>
          <w:szCs w:val="18"/>
        </w:rPr>
        <w:t>- акт, подтверждающий передачу Предмета лизинга</w:t>
      </w:r>
      <w:r w:rsidR="0090614B" w:rsidRPr="00596179">
        <w:rPr>
          <w:rFonts w:ascii="Arial" w:hAnsi="Arial" w:cs="Arial"/>
          <w:sz w:val="18"/>
          <w:szCs w:val="18"/>
        </w:rPr>
        <w:t xml:space="preserve"> </w:t>
      </w:r>
      <w:r w:rsidR="007F653D" w:rsidRPr="00596179">
        <w:rPr>
          <w:rFonts w:ascii="Arial" w:hAnsi="Arial" w:cs="Arial"/>
          <w:sz w:val="18"/>
          <w:szCs w:val="18"/>
        </w:rPr>
        <w:t xml:space="preserve">Лизингополучателю в лизинг. Дата подписания Акта приема-передачи Предмета лизинга является датой начала Срока лизинга. </w:t>
      </w:r>
      <w:r w:rsidR="00974A8A" w:rsidRPr="00596179">
        <w:rPr>
          <w:rFonts w:ascii="Arial" w:hAnsi="Arial" w:cs="Arial"/>
          <w:sz w:val="18"/>
          <w:szCs w:val="18"/>
        </w:rPr>
        <w:t xml:space="preserve">Примерная форма Акта приема-передачи Предмета лизинга </w:t>
      </w:r>
      <w:r w:rsidR="00767B98" w:rsidRPr="00596179">
        <w:rPr>
          <w:rFonts w:ascii="Arial" w:hAnsi="Arial" w:cs="Arial"/>
          <w:sz w:val="18"/>
          <w:szCs w:val="18"/>
        </w:rPr>
        <w:t xml:space="preserve">приведена в Приложении 1 </w:t>
      </w:r>
      <w:r w:rsidR="00974A8A" w:rsidRPr="00596179">
        <w:rPr>
          <w:rFonts w:ascii="Arial" w:hAnsi="Arial" w:cs="Arial"/>
          <w:sz w:val="18"/>
          <w:szCs w:val="18"/>
        </w:rPr>
        <w:t xml:space="preserve">к настоящим </w:t>
      </w:r>
      <w:r w:rsidR="00F70D70" w:rsidRPr="00596179">
        <w:rPr>
          <w:rFonts w:ascii="Arial" w:hAnsi="Arial" w:cs="Arial"/>
          <w:sz w:val="18"/>
          <w:szCs w:val="18"/>
        </w:rPr>
        <w:t>Общим условиям</w:t>
      </w:r>
      <w:r w:rsidR="00974A8A" w:rsidRPr="00596179">
        <w:rPr>
          <w:rFonts w:ascii="Arial" w:hAnsi="Arial" w:cs="Arial"/>
          <w:sz w:val="18"/>
          <w:szCs w:val="18"/>
        </w:rPr>
        <w:t>.</w:t>
      </w:r>
    </w:p>
    <w:p w14:paraId="56299D5F" w14:textId="4FEDDF3F"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bookmarkStart w:id="4" w:name="_Hlk167963896"/>
      <w:bookmarkStart w:id="5" w:name="_Hlk107483999"/>
      <w:r w:rsidRPr="00596179">
        <w:rPr>
          <w:rFonts w:ascii="Arial" w:hAnsi="Arial" w:cs="Arial"/>
          <w:b/>
          <w:sz w:val="18"/>
          <w:szCs w:val="18"/>
        </w:rPr>
        <w:t xml:space="preserve"> </w:t>
      </w:r>
      <w:r w:rsidR="007F653D" w:rsidRPr="00596179">
        <w:rPr>
          <w:rFonts w:ascii="Arial" w:hAnsi="Arial" w:cs="Arial"/>
          <w:b/>
          <w:sz w:val="18"/>
          <w:szCs w:val="18"/>
        </w:rPr>
        <w:t>«Вознаграждение»</w:t>
      </w:r>
      <w:r w:rsidR="007F653D" w:rsidRPr="00596179">
        <w:rPr>
          <w:rFonts w:ascii="Arial" w:hAnsi="Arial" w:cs="Arial"/>
          <w:sz w:val="18"/>
          <w:szCs w:val="18"/>
        </w:rPr>
        <w:t xml:space="preserve"> - </w:t>
      </w:r>
      <w:bookmarkStart w:id="6" w:name="_Hlk167963941"/>
      <w:bookmarkEnd w:id="4"/>
      <w:r w:rsidR="007F653D" w:rsidRPr="00596179">
        <w:rPr>
          <w:rFonts w:ascii="Arial" w:hAnsi="Arial" w:cs="Arial"/>
          <w:sz w:val="18"/>
          <w:szCs w:val="18"/>
        </w:rPr>
        <w:t xml:space="preserve">вознаграждение </w:t>
      </w:r>
      <w:bookmarkStart w:id="7" w:name="_Hlk117160228"/>
      <w:r w:rsidR="007F653D" w:rsidRPr="00596179">
        <w:rPr>
          <w:rFonts w:ascii="Arial" w:hAnsi="Arial" w:cs="Arial"/>
          <w:sz w:val="18"/>
          <w:szCs w:val="18"/>
        </w:rPr>
        <w:t>за услуги, оказанные Лизингодателем Лизингополучателю до заключения Договора</w:t>
      </w:r>
      <w:bookmarkEnd w:id="7"/>
      <w:r w:rsidR="007F653D" w:rsidRPr="00596179">
        <w:rPr>
          <w:rFonts w:ascii="Arial" w:hAnsi="Arial" w:cs="Arial"/>
          <w:sz w:val="18"/>
          <w:szCs w:val="18"/>
        </w:rPr>
        <w:t>, а именно: за выявление и разъяснение наиболее оптимального лизингового продукта и адаптацию его к потребностям Лизингополучателя.</w:t>
      </w:r>
    </w:p>
    <w:bookmarkEnd w:id="5"/>
    <w:bookmarkEnd w:id="6"/>
    <w:p w14:paraId="7BF2CF8E" w14:textId="0F9C87C1"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w:t>
      </w:r>
      <w:r w:rsidRPr="00596179">
        <w:rPr>
          <w:rFonts w:ascii="Arial" w:hAnsi="Arial" w:cs="Arial"/>
          <w:b/>
          <w:sz w:val="18"/>
          <w:szCs w:val="18"/>
        </w:rPr>
        <w:t xml:space="preserve"> </w:t>
      </w:r>
      <w:r w:rsidR="007F653D" w:rsidRPr="00596179">
        <w:rPr>
          <w:rFonts w:ascii="Arial" w:hAnsi="Arial" w:cs="Arial"/>
          <w:b/>
          <w:sz w:val="18"/>
          <w:szCs w:val="18"/>
        </w:rPr>
        <w:t xml:space="preserve">«Выкупные платежи» - </w:t>
      </w:r>
      <w:r w:rsidR="007F653D" w:rsidRPr="00596179">
        <w:rPr>
          <w:rFonts w:ascii="Arial" w:hAnsi="Arial" w:cs="Arial"/>
          <w:sz w:val="18"/>
          <w:szCs w:val="18"/>
        </w:rPr>
        <w:t>часть</w:t>
      </w:r>
      <w:r w:rsidR="007F653D" w:rsidRPr="00596179">
        <w:rPr>
          <w:rFonts w:ascii="Arial" w:hAnsi="Arial" w:cs="Arial"/>
          <w:b/>
          <w:sz w:val="18"/>
          <w:szCs w:val="18"/>
        </w:rPr>
        <w:t xml:space="preserve"> </w:t>
      </w:r>
      <w:r w:rsidR="007F653D" w:rsidRPr="00596179">
        <w:rPr>
          <w:rFonts w:ascii="Arial" w:hAnsi="Arial" w:cs="Arial"/>
          <w:sz w:val="18"/>
          <w:szCs w:val="18"/>
        </w:rPr>
        <w:t xml:space="preserve">Лизингового платежа к оплате (при её выделении в Графике платежей), учитываемая в счет оплаты Выкупной цены Предмета лизинга в соответствии с Графиком платежей. </w:t>
      </w:r>
    </w:p>
    <w:p w14:paraId="2D116702" w14:textId="0310B1B6"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sz w:val="18"/>
          <w:szCs w:val="18"/>
        </w:rPr>
        <w:t>«</w:t>
      </w:r>
      <w:r w:rsidR="007F653D" w:rsidRPr="00596179">
        <w:rPr>
          <w:rFonts w:ascii="Arial" w:hAnsi="Arial" w:cs="Arial"/>
          <w:b/>
          <w:sz w:val="18"/>
          <w:szCs w:val="18"/>
        </w:rPr>
        <w:t xml:space="preserve">Выкупная цена» (или «Выкупная стоимость») </w:t>
      </w:r>
      <w:r w:rsidR="007F653D" w:rsidRPr="00596179">
        <w:rPr>
          <w:rFonts w:ascii="Arial" w:hAnsi="Arial" w:cs="Arial"/>
          <w:sz w:val="18"/>
          <w:szCs w:val="18"/>
        </w:rPr>
        <w:t>- цена Предмета лизинга, по которой по окончании Срока лизинга и при условии оплаты Лизингополучателем всех Платежей по Графику и иных платежей, предусмотренных Договором лизинга, и при соблюдении всех иных условий, установленных Договором лизинга</w:t>
      </w:r>
      <w:r w:rsidR="00681374" w:rsidRPr="00596179">
        <w:rPr>
          <w:rFonts w:ascii="Arial" w:hAnsi="Arial" w:cs="Arial"/>
          <w:sz w:val="18"/>
          <w:szCs w:val="18"/>
        </w:rPr>
        <w:t>, включая Общие условия</w:t>
      </w:r>
      <w:r w:rsidR="007F653D" w:rsidRPr="00596179">
        <w:rPr>
          <w:rFonts w:ascii="Arial" w:hAnsi="Arial" w:cs="Arial"/>
          <w:sz w:val="18"/>
          <w:szCs w:val="18"/>
        </w:rPr>
        <w:t>, Предмет лизинга переходит в собственность Лизингополучателя.</w:t>
      </w:r>
    </w:p>
    <w:p w14:paraId="0FA98B46" w14:textId="335F8033"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b/>
          <w:sz w:val="18"/>
          <w:szCs w:val="18"/>
        </w:rPr>
        <w:t>«График платежей»</w:t>
      </w:r>
      <w:r w:rsidR="007F653D" w:rsidRPr="00596179">
        <w:rPr>
          <w:rFonts w:ascii="Arial" w:hAnsi="Arial" w:cs="Arial"/>
          <w:sz w:val="18"/>
          <w:szCs w:val="18"/>
        </w:rPr>
        <w:t xml:space="preserve"> </w:t>
      </w:r>
      <w:r w:rsidR="007F653D" w:rsidRPr="00596179">
        <w:rPr>
          <w:rFonts w:ascii="Arial" w:hAnsi="Arial" w:cs="Arial"/>
          <w:b/>
          <w:sz w:val="18"/>
          <w:szCs w:val="18"/>
        </w:rPr>
        <w:t>(или «График»)</w:t>
      </w:r>
      <w:r w:rsidR="007F653D" w:rsidRPr="00596179">
        <w:rPr>
          <w:rFonts w:ascii="Arial" w:hAnsi="Arial" w:cs="Arial"/>
          <w:sz w:val="18"/>
          <w:szCs w:val="18"/>
        </w:rPr>
        <w:t xml:space="preserve"> - Приложение № 2 к Договору лизинга, являющееся его неотъемлемой частью, определяющее сроки уплаты и суммы </w:t>
      </w:r>
      <w:r w:rsidR="00BC1333" w:rsidRPr="00596179">
        <w:rPr>
          <w:rFonts w:ascii="Arial" w:hAnsi="Arial" w:cs="Arial"/>
          <w:sz w:val="18"/>
          <w:szCs w:val="18"/>
        </w:rPr>
        <w:t xml:space="preserve">Авансового платежа, </w:t>
      </w:r>
      <w:r w:rsidR="007F653D" w:rsidRPr="00596179">
        <w:rPr>
          <w:rFonts w:ascii="Arial" w:hAnsi="Arial" w:cs="Arial"/>
          <w:sz w:val="18"/>
          <w:szCs w:val="18"/>
        </w:rPr>
        <w:t xml:space="preserve">Лизинговых платежей, Вознаграждения (при наличии), их начисления и учета, а также на каждый Платежный период значения Невозвращенного </w:t>
      </w:r>
      <w:r w:rsidR="00C84B90" w:rsidRPr="00596179">
        <w:rPr>
          <w:rFonts w:ascii="Arial" w:hAnsi="Arial" w:cs="Arial"/>
          <w:sz w:val="18"/>
          <w:szCs w:val="18"/>
        </w:rPr>
        <w:t>ф</w:t>
      </w:r>
      <w:r w:rsidR="007F653D" w:rsidRPr="00596179">
        <w:rPr>
          <w:rFonts w:ascii="Arial" w:hAnsi="Arial" w:cs="Arial"/>
          <w:sz w:val="18"/>
          <w:szCs w:val="18"/>
        </w:rPr>
        <w:t>инансирования</w:t>
      </w:r>
      <w:r w:rsidR="00397608" w:rsidRPr="00596179">
        <w:rPr>
          <w:rFonts w:ascii="Arial" w:hAnsi="Arial" w:cs="Arial"/>
          <w:sz w:val="18"/>
          <w:szCs w:val="18"/>
        </w:rPr>
        <w:t xml:space="preserve"> на начало Периода</w:t>
      </w:r>
      <w:r w:rsidR="008D6AB9" w:rsidRPr="00596179">
        <w:rPr>
          <w:rFonts w:ascii="Arial" w:hAnsi="Arial" w:cs="Arial"/>
          <w:sz w:val="18"/>
          <w:szCs w:val="18"/>
        </w:rPr>
        <w:t xml:space="preserve">, </w:t>
      </w:r>
      <w:r w:rsidR="0015337A" w:rsidRPr="00596179">
        <w:rPr>
          <w:rFonts w:ascii="Arial" w:hAnsi="Arial" w:cs="Arial"/>
          <w:sz w:val="18"/>
          <w:szCs w:val="18"/>
        </w:rPr>
        <w:t xml:space="preserve">Платы за финансирование за Период </w:t>
      </w:r>
      <w:r w:rsidR="008937ED" w:rsidRPr="00596179">
        <w:rPr>
          <w:rFonts w:ascii="Arial" w:hAnsi="Arial" w:cs="Arial"/>
          <w:sz w:val="18"/>
          <w:szCs w:val="18"/>
        </w:rPr>
        <w:t xml:space="preserve">по Ставке на начало Периода и </w:t>
      </w:r>
      <w:r w:rsidR="0015337A" w:rsidRPr="00596179">
        <w:rPr>
          <w:rFonts w:ascii="Arial" w:hAnsi="Arial" w:cs="Arial"/>
          <w:sz w:val="18"/>
          <w:szCs w:val="18"/>
        </w:rPr>
        <w:t>суммы</w:t>
      </w:r>
      <w:r w:rsidR="008937ED" w:rsidRPr="00596179">
        <w:rPr>
          <w:rFonts w:ascii="Arial" w:hAnsi="Arial" w:cs="Arial"/>
          <w:sz w:val="18"/>
          <w:szCs w:val="18"/>
        </w:rPr>
        <w:t>,</w:t>
      </w:r>
      <w:r w:rsidR="0015337A" w:rsidRPr="00596179">
        <w:rPr>
          <w:rFonts w:ascii="Arial" w:hAnsi="Arial" w:cs="Arial"/>
          <w:sz w:val="18"/>
          <w:szCs w:val="18"/>
        </w:rPr>
        <w:t xml:space="preserve"> </w:t>
      </w:r>
      <w:r w:rsidR="008D6AB9" w:rsidRPr="00596179">
        <w:rPr>
          <w:rFonts w:ascii="Arial" w:hAnsi="Arial" w:cs="Arial"/>
          <w:sz w:val="18"/>
          <w:szCs w:val="18"/>
        </w:rPr>
        <w:t>направляем</w:t>
      </w:r>
      <w:r w:rsidR="00254D91" w:rsidRPr="00596179">
        <w:rPr>
          <w:rFonts w:ascii="Arial" w:hAnsi="Arial" w:cs="Arial"/>
          <w:sz w:val="18"/>
          <w:szCs w:val="18"/>
        </w:rPr>
        <w:t>ые</w:t>
      </w:r>
      <w:r w:rsidR="008D6AB9" w:rsidRPr="00596179">
        <w:rPr>
          <w:rFonts w:ascii="Arial" w:hAnsi="Arial" w:cs="Arial"/>
          <w:sz w:val="18"/>
          <w:szCs w:val="18"/>
        </w:rPr>
        <w:t xml:space="preserve"> </w:t>
      </w:r>
      <w:r w:rsidR="0015337A" w:rsidRPr="00596179">
        <w:rPr>
          <w:rFonts w:ascii="Arial" w:hAnsi="Arial" w:cs="Arial"/>
          <w:sz w:val="18"/>
          <w:szCs w:val="18"/>
        </w:rPr>
        <w:t>на погашени</w:t>
      </w:r>
      <w:r w:rsidR="0015270E" w:rsidRPr="00596179">
        <w:rPr>
          <w:rFonts w:ascii="Arial" w:hAnsi="Arial" w:cs="Arial"/>
          <w:sz w:val="18"/>
          <w:szCs w:val="18"/>
        </w:rPr>
        <w:t>е</w:t>
      </w:r>
      <w:r w:rsidR="0015337A" w:rsidRPr="00596179">
        <w:rPr>
          <w:rFonts w:ascii="Arial" w:hAnsi="Arial" w:cs="Arial"/>
          <w:sz w:val="18"/>
          <w:szCs w:val="18"/>
        </w:rPr>
        <w:t xml:space="preserve"> Финансирования</w:t>
      </w:r>
      <w:r w:rsidR="008937ED" w:rsidRPr="00596179">
        <w:rPr>
          <w:rFonts w:ascii="Arial" w:hAnsi="Arial" w:cs="Arial"/>
          <w:sz w:val="18"/>
          <w:szCs w:val="18"/>
        </w:rPr>
        <w:t xml:space="preserve"> из подлежащего к уплате за Период </w:t>
      </w:r>
      <w:r w:rsidR="0015270E" w:rsidRPr="00596179">
        <w:rPr>
          <w:rFonts w:ascii="Arial" w:hAnsi="Arial" w:cs="Arial"/>
          <w:sz w:val="18"/>
          <w:szCs w:val="18"/>
        </w:rPr>
        <w:t xml:space="preserve">Лизингового </w:t>
      </w:r>
      <w:r w:rsidR="008937ED" w:rsidRPr="00596179">
        <w:rPr>
          <w:rFonts w:ascii="Arial" w:hAnsi="Arial" w:cs="Arial"/>
          <w:sz w:val="18"/>
          <w:szCs w:val="18"/>
        </w:rPr>
        <w:t xml:space="preserve">платежа. </w:t>
      </w:r>
    </w:p>
    <w:p w14:paraId="2CE7AB67" w14:textId="2592548B" w:rsidR="00AE3134" w:rsidRPr="00596179" w:rsidRDefault="008918A2"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AE3134" w:rsidRPr="00596179">
        <w:rPr>
          <w:rFonts w:ascii="Arial" w:hAnsi="Arial" w:cs="Arial"/>
          <w:b/>
          <w:sz w:val="18"/>
          <w:szCs w:val="18"/>
        </w:rPr>
        <w:t>«Договор лизинг</w:t>
      </w:r>
      <w:r w:rsidR="00F70D70" w:rsidRPr="00596179">
        <w:rPr>
          <w:rFonts w:ascii="Arial" w:hAnsi="Arial" w:cs="Arial"/>
          <w:b/>
          <w:sz w:val="18"/>
          <w:szCs w:val="18"/>
        </w:rPr>
        <w:t>а</w:t>
      </w:r>
      <w:r w:rsidR="00AE3134" w:rsidRPr="00596179">
        <w:rPr>
          <w:rFonts w:ascii="Arial" w:hAnsi="Arial" w:cs="Arial"/>
          <w:b/>
          <w:sz w:val="18"/>
          <w:szCs w:val="18"/>
        </w:rPr>
        <w:t xml:space="preserve">» (или «Договор») </w:t>
      </w:r>
      <w:r w:rsidR="00AE3134" w:rsidRPr="00596179">
        <w:rPr>
          <w:rFonts w:ascii="Arial" w:hAnsi="Arial" w:cs="Arial"/>
          <w:sz w:val="18"/>
          <w:szCs w:val="18"/>
        </w:rPr>
        <w:t>– Договор лизинга, заключенный между ООО «РСХБ Лизинг» на стороне Лизингодателя и Лизингополучателем, содержащий условие о применении к нему настоящих Общих условий.</w:t>
      </w:r>
    </w:p>
    <w:p w14:paraId="53F6213F" w14:textId="4EA76A48" w:rsidR="008918A2" w:rsidRPr="00596179" w:rsidRDefault="00AE3134" w:rsidP="005E54B1">
      <w:pPr>
        <w:pStyle w:val="a8"/>
        <w:numPr>
          <w:ilvl w:val="1"/>
          <w:numId w:val="13"/>
        </w:numPr>
        <w:tabs>
          <w:tab w:val="left" w:pos="284"/>
          <w:tab w:val="left" w:pos="851"/>
          <w:tab w:val="left" w:pos="1134"/>
        </w:tabs>
        <w:ind w:left="0" w:right="22" w:firstLine="567"/>
        <w:jc w:val="both"/>
        <w:rPr>
          <w:rFonts w:ascii="Arial" w:hAnsi="Arial" w:cs="Arial"/>
          <w:b/>
          <w:sz w:val="18"/>
          <w:szCs w:val="18"/>
        </w:rPr>
      </w:pPr>
      <w:r w:rsidRPr="00596179">
        <w:rPr>
          <w:rFonts w:ascii="Arial" w:hAnsi="Arial" w:cs="Arial"/>
          <w:b/>
          <w:sz w:val="18"/>
          <w:szCs w:val="18"/>
        </w:rPr>
        <w:t xml:space="preserve"> </w:t>
      </w:r>
      <w:r w:rsidR="008918A2" w:rsidRPr="00596179">
        <w:rPr>
          <w:rFonts w:ascii="Arial" w:hAnsi="Arial" w:cs="Arial"/>
          <w:b/>
          <w:sz w:val="18"/>
          <w:szCs w:val="18"/>
        </w:rPr>
        <w:t xml:space="preserve">«Договор поставки» </w:t>
      </w:r>
      <w:r w:rsidR="008918A2" w:rsidRPr="00596179">
        <w:rPr>
          <w:rFonts w:ascii="Arial" w:hAnsi="Arial" w:cs="Arial"/>
          <w:sz w:val="18"/>
          <w:szCs w:val="18"/>
        </w:rPr>
        <w:t xml:space="preserve">- договор поставки со всеми приложениями и дополнениями, заключаемый между Лизингодателем и Поставщиком или между Лизингодателем, Поставщиком и Лизингополучателем, по которому Поставщик обязуется передать в собственность Лизингодателя Предмет лизинга, а Лизингодатель обязуется принять и оплатить его с целью последующей передачи в финансовую аренду (лизинг) Лизингополучателю. </w:t>
      </w:r>
    </w:p>
    <w:p w14:paraId="704928B2" w14:textId="7F22265C"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 xml:space="preserve">«Дополнительные расходы» - </w:t>
      </w:r>
      <w:r w:rsidR="007F653D" w:rsidRPr="00596179">
        <w:rPr>
          <w:rFonts w:ascii="Arial" w:hAnsi="Arial" w:cs="Arial"/>
          <w:sz w:val="18"/>
          <w:szCs w:val="18"/>
        </w:rPr>
        <w:t xml:space="preserve">расходы, понесенные Лизингодателем в связи с </w:t>
      </w:r>
      <w:r w:rsidR="00AC168C" w:rsidRPr="00596179">
        <w:rPr>
          <w:rFonts w:ascii="Arial" w:hAnsi="Arial" w:cs="Arial"/>
          <w:sz w:val="18"/>
          <w:szCs w:val="18"/>
        </w:rPr>
        <w:t>заключением</w:t>
      </w:r>
      <w:r w:rsidR="00254D91" w:rsidRPr="00596179">
        <w:rPr>
          <w:rFonts w:ascii="Arial" w:hAnsi="Arial" w:cs="Arial"/>
          <w:sz w:val="18"/>
          <w:szCs w:val="18"/>
        </w:rPr>
        <w:t xml:space="preserve">, </w:t>
      </w:r>
      <w:r w:rsidR="00AC168C" w:rsidRPr="00596179">
        <w:rPr>
          <w:rFonts w:ascii="Arial" w:hAnsi="Arial" w:cs="Arial"/>
          <w:sz w:val="18"/>
          <w:szCs w:val="18"/>
        </w:rPr>
        <w:t xml:space="preserve">исполнением </w:t>
      </w:r>
      <w:r w:rsidR="00254D91" w:rsidRPr="00596179">
        <w:rPr>
          <w:rFonts w:ascii="Arial" w:hAnsi="Arial" w:cs="Arial"/>
          <w:sz w:val="18"/>
          <w:szCs w:val="18"/>
        </w:rPr>
        <w:t xml:space="preserve">и прекращением (расторжением) </w:t>
      </w:r>
      <w:r w:rsidR="00AC168C" w:rsidRPr="00596179">
        <w:rPr>
          <w:rFonts w:ascii="Arial" w:hAnsi="Arial" w:cs="Arial"/>
          <w:sz w:val="18"/>
          <w:szCs w:val="18"/>
        </w:rPr>
        <w:t>Договора лизинга</w:t>
      </w:r>
      <w:r w:rsidR="00254D91" w:rsidRPr="00596179">
        <w:rPr>
          <w:rFonts w:ascii="Arial" w:hAnsi="Arial" w:cs="Arial"/>
          <w:sz w:val="18"/>
          <w:szCs w:val="18"/>
        </w:rPr>
        <w:t xml:space="preserve">, </w:t>
      </w:r>
      <w:r w:rsidR="006707DB" w:rsidRPr="00596179">
        <w:rPr>
          <w:rFonts w:ascii="Arial" w:hAnsi="Arial" w:cs="Arial"/>
          <w:sz w:val="18"/>
          <w:szCs w:val="18"/>
        </w:rPr>
        <w:t>Договора поставки</w:t>
      </w:r>
      <w:r w:rsidR="007F653D" w:rsidRPr="00596179">
        <w:rPr>
          <w:rFonts w:ascii="Arial" w:hAnsi="Arial" w:cs="Arial"/>
          <w:sz w:val="18"/>
          <w:szCs w:val="18"/>
        </w:rPr>
        <w:t>, сопутствующих договоров, и не вошедшие в Общую сумму инвестиций</w:t>
      </w:r>
      <w:r w:rsidR="000A2D0C" w:rsidRPr="00596179">
        <w:rPr>
          <w:rFonts w:ascii="Arial" w:hAnsi="Arial" w:cs="Arial"/>
          <w:sz w:val="18"/>
          <w:szCs w:val="18"/>
        </w:rPr>
        <w:t>, включая Расходы при расторжении</w:t>
      </w:r>
      <w:r w:rsidR="007F653D" w:rsidRPr="00596179">
        <w:rPr>
          <w:rFonts w:ascii="Arial" w:hAnsi="Arial" w:cs="Arial"/>
          <w:sz w:val="18"/>
          <w:szCs w:val="18"/>
        </w:rPr>
        <w:t>.</w:t>
      </w:r>
    </w:p>
    <w:p w14:paraId="5C2CC79A" w14:textId="2F492BCD" w:rsidR="007F653D" w:rsidRPr="00596179" w:rsidRDefault="007F653D"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«Кредитная организация» (или «Банк»)</w:t>
      </w:r>
      <w:r w:rsidRPr="00596179">
        <w:rPr>
          <w:rFonts w:ascii="Arial" w:hAnsi="Arial" w:cs="Arial"/>
          <w:sz w:val="18"/>
          <w:szCs w:val="18"/>
        </w:rPr>
        <w:t xml:space="preserve"> - АО «Россельхозбанк» или иная кредитная организация, осуществляющее финансирование или рефинансирование приобретения Предмета лизинга в соответствии с соглашением, заключаемым Лизингодателем с АО «Россельхозбанк» или иной кредитной организацией (далее</w:t>
      </w:r>
      <w:r w:rsidR="00254D91" w:rsidRPr="00596179">
        <w:rPr>
          <w:rFonts w:ascii="Arial" w:hAnsi="Arial" w:cs="Arial"/>
          <w:sz w:val="18"/>
          <w:szCs w:val="18"/>
        </w:rPr>
        <w:t> </w:t>
      </w:r>
      <w:r w:rsidRPr="00596179">
        <w:rPr>
          <w:rFonts w:ascii="Arial" w:hAnsi="Arial" w:cs="Arial"/>
          <w:sz w:val="18"/>
          <w:szCs w:val="18"/>
        </w:rPr>
        <w:t>– Кредитный договор).</w:t>
      </w:r>
    </w:p>
    <w:p w14:paraId="3CF25914" w14:textId="14FD8DBB"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«Кредитные ресурсы»</w:t>
      </w:r>
      <w:r w:rsidR="007F653D" w:rsidRPr="00596179">
        <w:rPr>
          <w:rFonts w:ascii="Arial" w:hAnsi="Arial" w:cs="Arial"/>
          <w:sz w:val="18"/>
          <w:szCs w:val="18"/>
        </w:rPr>
        <w:t xml:space="preserve"> - денежные средства, привлекаемые Лизингодателем в Кредитной организации для финансирования </w:t>
      </w:r>
      <w:r w:rsidR="004977E6" w:rsidRPr="00596179">
        <w:rPr>
          <w:rFonts w:ascii="Arial" w:hAnsi="Arial" w:cs="Arial"/>
          <w:sz w:val="18"/>
          <w:szCs w:val="18"/>
        </w:rPr>
        <w:t xml:space="preserve">(рефинансирования) </w:t>
      </w:r>
      <w:r w:rsidR="007F653D" w:rsidRPr="00596179">
        <w:rPr>
          <w:rFonts w:ascii="Arial" w:hAnsi="Arial" w:cs="Arial"/>
          <w:sz w:val="18"/>
          <w:szCs w:val="18"/>
        </w:rPr>
        <w:t>затрат по приобретению Предмета лизинга и передаче его в лизинг Лизингополучателю.</w:t>
      </w:r>
    </w:p>
    <w:p w14:paraId="385030F4" w14:textId="1E41F685"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«Ключевая ставка»</w:t>
      </w:r>
      <w:r w:rsidR="007F653D" w:rsidRPr="00596179">
        <w:rPr>
          <w:rFonts w:ascii="Arial" w:hAnsi="Arial" w:cs="Arial"/>
          <w:sz w:val="18"/>
          <w:szCs w:val="18"/>
        </w:rPr>
        <w:t xml:space="preserve"> - действующая в соответствующий </w:t>
      </w:r>
      <w:r w:rsidR="00254D91" w:rsidRPr="00596179">
        <w:rPr>
          <w:rFonts w:ascii="Arial" w:hAnsi="Arial" w:cs="Arial"/>
          <w:sz w:val="18"/>
          <w:szCs w:val="18"/>
        </w:rPr>
        <w:t>Платежный П</w:t>
      </w:r>
      <w:r w:rsidR="007F653D" w:rsidRPr="00596179">
        <w:rPr>
          <w:rFonts w:ascii="Arial" w:hAnsi="Arial" w:cs="Arial"/>
          <w:sz w:val="18"/>
          <w:szCs w:val="18"/>
        </w:rPr>
        <w:t xml:space="preserve">ериод ключевая ставка Банка России или иная ставка, определенная Банком России в качестве основного инструмента денежно-кредитной политики вместо Ключевой ставки. </w:t>
      </w:r>
    </w:p>
    <w:p w14:paraId="65F9702A" w14:textId="5A509E28" w:rsidR="008918A2" w:rsidRPr="00596179" w:rsidRDefault="008918A2"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«Компенсационные платежи» - </w:t>
      </w:r>
      <w:r w:rsidRPr="00596179">
        <w:rPr>
          <w:rFonts w:ascii="Arial" w:hAnsi="Arial" w:cs="Arial"/>
          <w:sz w:val="18"/>
          <w:szCs w:val="18"/>
        </w:rPr>
        <w:t>платежи, подлежащие уплате Лизингополучателем в счет компенсации Дополнительных расходов. Компенсационные платежи не входят в Платежи по Графику.</w:t>
      </w:r>
    </w:p>
    <w:p w14:paraId="0A6B66EC" w14:textId="61D03CB8"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bookmarkStart w:id="8" w:name="_Hlk106189203"/>
      <w:r w:rsidRPr="00596179">
        <w:rPr>
          <w:rFonts w:ascii="Arial" w:hAnsi="Arial" w:cs="Arial"/>
          <w:b/>
          <w:sz w:val="18"/>
          <w:szCs w:val="18"/>
        </w:rPr>
        <w:t xml:space="preserve"> </w:t>
      </w:r>
      <w:r w:rsidR="007F653D" w:rsidRPr="00596179">
        <w:rPr>
          <w:rFonts w:ascii="Arial" w:hAnsi="Arial" w:cs="Arial"/>
          <w:b/>
          <w:sz w:val="18"/>
          <w:szCs w:val="18"/>
        </w:rPr>
        <w:t>«Лизинговый период»</w:t>
      </w:r>
      <w:r w:rsidR="007F653D" w:rsidRPr="00596179">
        <w:rPr>
          <w:rFonts w:ascii="Arial" w:hAnsi="Arial" w:cs="Arial"/>
          <w:sz w:val="18"/>
          <w:szCs w:val="18"/>
        </w:rPr>
        <w:t xml:space="preserve"> - часть Срока лизинга, определяемая в соответствии с </w:t>
      </w:r>
      <w:r w:rsidR="007A7323" w:rsidRPr="00596179">
        <w:rPr>
          <w:rFonts w:ascii="Arial" w:hAnsi="Arial" w:cs="Arial"/>
          <w:sz w:val="18"/>
          <w:szCs w:val="18"/>
        </w:rPr>
        <w:t>Общими условиями</w:t>
      </w:r>
      <w:r w:rsidR="007F653D" w:rsidRPr="00596179">
        <w:rPr>
          <w:rFonts w:ascii="Arial" w:hAnsi="Arial" w:cs="Arial"/>
          <w:sz w:val="18"/>
          <w:szCs w:val="18"/>
        </w:rPr>
        <w:t>, по истечении которой услуга Лизингодателя по предоставлению Предмета лизинга во временное владение и пользование признается оказанной в соответствующей части.</w:t>
      </w:r>
    </w:p>
    <w:p w14:paraId="555821E8" w14:textId="4A358EDE"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«Лизинговый платеж»</w:t>
      </w:r>
      <w:r w:rsidR="004977E6" w:rsidRPr="00596179">
        <w:rPr>
          <w:rFonts w:ascii="Arial" w:hAnsi="Arial" w:cs="Arial"/>
          <w:b/>
          <w:sz w:val="18"/>
          <w:szCs w:val="18"/>
        </w:rPr>
        <w:t xml:space="preserve"> (или </w:t>
      </w:r>
      <w:r w:rsidR="00415807" w:rsidRPr="00596179">
        <w:rPr>
          <w:rFonts w:ascii="Arial" w:hAnsi="Arial" w:cs="Arial"/>
          <w:b/>
          <w:sz w:val="18"/>
          <w:szCs w:val="18"/>
        </w:rPr>
        <w:t>«Лизинговый платеж к уплате»)</w:t>
      </w:r>
      <w:r w:rsidR="00415807" w:rsidRPr="00596179">
        <w:rPr>
          <w:rFonts w:ascii="Arial" w:hAnsi="Arial" w:cs="Arial"/>
          <w:sz w:val="18"/>
          <w:szCs w:val="18"/>
        </w:rPr>
        <w:t xml:space="preserve"> </w:t>
      </w:r>
      <w:r w:rsidR="007F653D" w:rsidRPr="00596179">
        <w:rPr>
          <w:rFonts w:ascii="Arial" w:hAnsi="Arial" w:cs="Arial"/>
          <w:sz w:val="18"/>
          <w:szCs w:val="18"/>
        </w:rPr>
        <w:t>– платёж, за исключением Авансового платежа и Вознаграждения, который Лизингополучатель обязан оплачивать в сроки, указанные в Графике платежей, а также в размере и порядке, определенные в Договоре лизинга</w:t>
      </w:r>
      <w:r w:rsidR="00415807" w:rsidRPr="00596179">
        <w:rPr>
          <w:rFonts w:ascii="Arial" w:hAnsi="Arial" w:cs="Arial"/>
          <w:sz w:val="18"/>
          <w:szCs w:val="18"/>
        </w:rPr>
        <w:t xml:space="preserve">, в том числе в </w:t>
      </w:r>
      <w:r w:rsidR="007A7323" w:rsidRPr="00596179">
        <w:rPr>
          <w:rFonts w:ascii="Arial" w:hAnsi="Arial" w:cs="Arial"/>
          <w:sz w:val="18"/>
          <w:szCs w:val="18"/>
        </w:rPr>
        <w:t>разделе</w:t>
      </w:r>
      <w:r w:rsidR="00415807" w:rsidRPr="00596179">
        <w:rPr>
          <w:rFonts w:ascii="Arial" w:hAnsi="Arial" w:cs="Arial"/>
          <w:sz w:val="18"/>
          <w:szCs w:val="18"/>
        </w:rPr>
        <w:t xml:space="preserve"> «</w:t>
      </w:r>
      <w:r w:rsidR="007A7323" w:rsidRPr="00596179">
        <w:rPr>
          <w:rFonts w:ascii="Arial" w:hAnsi="Arial" w:cs="Arial"/>
          <w:sz w:val="18"/>
          <w:szCs w:val="18"/>
        </w:rPr>
        <w:t>Особые</w:t>
      </w:r>
      <w:r w:rsidR="00415807" w:rsidRPr="00596179">
        <w:rPr>
          <w:rFonts w:ascii="Arial" w:hAnsi="Arial" w:cs="Arial"/>
          <w:sz w:val="18"/>
          <w:szCs w:val="18"/>
        </w:rPr>
        <w:t xml:space="preserve"> условия» к Договору лизинга</w:t>
      </w:r>
      <w:r w:rsidR="007F653D" w:rsidRPr="00596179">
        <w:rPr>
          <w:rFonts w:ascii="Arial" w:hAnsi="Arial" w:cs="Arial"/>
          <w:sz w:val="18"/>
          <w:szCs w:val="18"/>
        </w:rPr>
        <w:t>.</w:t>
      </w:r>
    </w:p>
    <w:p w14:paraId="3119A7A2" w14:textId="03B6C700"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«Лизинговый платеж к начислению»</w:t>
      </w:r>
      <w:r w:rsidR="007F653D" w:rsidRPr="00596179">
        <w:rPr>
          <w:rFonts w:ascii="Arial" w:hAnsi="Arial" w:cs="Arial"/>
          <w:sz w:val="18"/>
          <w:szCs w:val="18"/>
        </w:rPr>
        <w:t xml:space="preserve"> - отражает стоимость оказанной Лизингодателем услуги, учитываемой в соответствующем Лизинговом периоде после начала Срока лизинга, включая предоставление Предмета лизинга во владение и пользование Лизингополучателю. Начало течения Срока лизинга регулируется Договором. Лизинговый платеж к начислению погашается в соответствии с Графиком платежей. Размер </w:t>
      </w:r>
      <w:r w:rsidR="007F653D" w:rsidRPr="00596179">
        <w:rPr>
          <w:rFonts w:ascii="Arial" w:hAnsi="Arial" w:cs="Arial"/>
          <w:sz w:val="18"/>
          <w:szCs w:val="18"/>
        </w:rPr>
        <w:lastRenderedPageBreak/>
        <w:t>Лизингового платежа к начислению с НДС указан в Графике платежей. Термин применяется в целях налогового учета.</w:t>
      </w:r>
    </w:p>
    <w:p w14:paraId="4040D056" w14:textId="23BBB704" w:rsidR="007F653D" w:rsidRPr="00596179" w:rsidRDefault="007F653D"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bookmarkStart w:id="9" w:name="_Hlk112237778"/>
      <w:bookmarkEnd w:id="8"/>
      <w:r w:rsidRPr="00596179">
        <w:rPr>
          <w:rFonts w:ascii="Arial" w:hAnsi="Arial" w:cs="Arial"/>
          <w:b/>
          <w:sz w:val="18"/>
          <w:szCs w:val="18"/>
        </w:rPr>
        <w:t>«Невозвращенное финансирование» -</w:t>
      </w:r>
      <w:r w:rsidRPr="00596179">
        <w:rPr>
          <w:rFonts w:ascii="Arial" w:hAnsi="Arial" w:cs="Arial"/>
          <w:sz w:val="18"/>
          <w:szCs w:val="18"/>
        </w:rPr>
        <w:t xml:space="preserve"> указанная в Графике платежей сумма невозвращённого Финансирования на начало соответствующего Платежного периода.</w:t>
      </w:r>
      <w:r w:rsidR="004F1120" w:rsidRPr="00596179">
        <w:rPr>
          <w:rFonts w:ascii="Arial" w:hAnsi="Arial" w:cs="Arial"/>
          <w:sz w:val="18"/>
          <w:szCs w:val="18"/>
        </w:rPr>
        <w:t xml:space="preserve"> Указанная сумма включает в себя только сумму невозвращённого финансирования в составе Лизинговых платежей за</w:t>
      </w:r>
      <w:r w:rsidR="000F1831" w:rsidRPr="00596179">
        <w:rPr>
          <w:rFonts w:ascii="Arial" w:hAnsi="Arial" w:cs="Arial"/>
          <w:sz w:val="18"/>
          <w:szCs w:val="18"/>
        </w:rPr>
        <w:t xml:space="preserve"> указанный и</w:t>
      </w:r>
      <w:r w:rsidR="004F1120" w:rsidRPr="00596179">
        <w:rPr>
          <w:rFonts w:ascii="Arial" w:hAnsi="Arial" w:cs="Arial"/>
          <w:sz w:val="18"/>
          <w:szCs w:val="18"/>
        </w:rPr>
        <w:t xml:space="preserve"> последующие Периоды</w:t>
      </w:r>
      <w:r w:rsidR="000F1831" w:rsidRPr="00596179">
        <w:rPr>
          <w:rFonts w:ascii="Arial" w:hAnsi="Arial" w:cs="Arial"/>
          <w:sz w:val="18"/>
          <w:szCs w:val="18"/>
        </w:rPr>
        <w:t>.</w:t>
      </w:r>
    </w:p>
    <w:bookmarkEnd w:id="9"/>
    <w:p w14:paraId="31F1EAA1" w14:textId="166BBFE5" w:rsidR="007F653D" w:rsidRPr="00596179" w:rsidRDefault="007F653D"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«Общая сумма платежей» - </w:t>
      </w:r>
      <w:r w:rsidRPr="00596179">
        <w:rPr>
          <w:rFonts w:ascii="Arial" w:hAnsi="Arial" w:cs="Arial"/>
          <w:sz w:val="18"/>
          <w:szCs w:val="18"/>
        </w:rPr>
        <w:t xml:space="preserve">Общая сумма </w:t>
      </w:r>
      <w:r w:rsidR="003F13DA" w:rsidRPr="00596179">
        <w:rPr>
          <w:rFonts w:ascii="Arial" w:hAnsi="Arial" w:cs="Arial"/>
          <w:sz w:val="18"/>
          <w:szCs w:val="18"/>
        </w:rPr>
        <w:t>Аванса, Лизинговых платежей</w:t>
      </w:r>
      <w:r w:rsidRPr="00596179">
        <w:rPr>
          <w:rFonts w:ascii="Arial" w:hAnsi="Arial" w:cs="Arial"/>
          <w:sz w:val="18"/>
          <w:szCs w:val="18"/>
        </w:rPr>
        <w:t xml:space="preserve"> и Вознаграждения (при наличии).</w:t>
      </w:r>
    </w:p>
    <w:p w14:paraId="28C2FA15" w14:textId="3EAD66C5" w:rsidR="007F653D" w:rsidRPr="00596179" w:rsidRDefault="007F653D"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w:t>
      </w:r>
      <w:r w:rsidRPr="00596179">
        <w:rPr>
          <w:rFonts w:ascii="Arial" w:hAnsi="Arial" w:cs="Arial"/>
          <w:b/>
          <w:sz w:val="18"/>
          <w:szCs w:val="18"/>
        </w:rPr>
        <w:t>Общая сумма инвестиций</w:t>
      </w:r>
      <w:r w:rsidRPr="00596179">
        <w:rPr>
          <w:rFonts w:ascii="Arial" w:hAnsi="Arial" w:cs="Arial"/>
          <w:sz w:val="18"/>
          <w:szCs w:val="18"/>
        </w:rPr>
        <w:t>» - сумма всех расходов Лизингодателя</w:t>
      </w:r>
      <w:r w:rsidR="0054018F" w:rsidRPr="00596179">
        <w:rPr>
          <w:rFonts w:ascii="Arial" w:hAnsi="Arial" w:cs="Arial"/>
          <w:sz w:val="18"/>
          <w:szCs w:val="18"/>
        </w:rPr>
        <w:t xml:space="preserve"> с НДС</w:t>
      </w:r>
      <w:r w:rsidRPr="00596179">
        <w:rPr>
          <w:rFonts w:ascii="Arial" w:hAnsi="Arial" w:cs="Arial"/>
          <w:sz w:val="18"/>
          <w:szCs w:val="18"/>
        </w:rPr>
        <w:t xml:space="preserve">, связанных с приобретением Предмета лизинга, в том числе: общая сумма платежей по </w:t>
      </w:r>
      <w:r w:rsidR="003F13DA" w:rsidRPr="00596179">
        <w:rPr>
          <w:rFonts w:ascii="Arial" w:hAnsi="Arial" w:cs="Arial"/>
          <w:sz w:val="18"/>
          <w:szCs w:val="18"/>
        </w:rPr>
        <w:t>Договору поставки</w:t>
      </w:r>
      <w:r w:rsidRPr="00596179">
        <w:rPr>
          <w:rFonts w:ascii="Arial" w:hAnsi="Arial" w:cs="Arial"/>
          <w:sz w:val="18"/>
          <w:szCs w:val="18"/>
        </w:rPr>
        <w:t xml:space="preserve"> (включая стоимость приобретаемого Имущества, стоимость услуг Поставщика и др.), иные расходы, указанные в Договоре лизинга</w:t>
      </w:r>
      <w:r w:rsidR="00A45084" w:rsidRPr="00596179">
        <w:rPr>
          <w:rFonts w:ascii="Arial" w:hAnsi="Arial" w:cs="Arial"/>
          <w:sz w:val="18"/>
          <w:szCs w:val="18"/>
        </w:rPr>
        <w:t>.</w:t>
      </w:r>
      <w:r w:rsidR="00CD3479" w:rsidRPr="00596179">
        <w:rPr>
          <w:rFonts w:ascii="Arial" w:hAnsi="Arial" w:cs="Arial"/>
          <w:sz w:val="18"/>
          <w:szCs w:val="18"/>
        </w:rPr>
        <w:t xml:space="preserve"> </w:t>
      </w:r>
    </w:p>
    <w:p w14:paraId="511C1824" w14:textId="15CC3A73" w:rsidR="00533E74" w:rsidRPr="00596179" w:rsidRDefault="00533E74" w:rsidP="005E54B1">
      <w:pPr>
        <w:pStyle w:val="a8"/>
        <w:numPr>
          <w:ilvl w:val="1"/>
          <w:numId w:val="13"/>
        </w:numPr>
        <w:tabs>
          <w:tab w:val="left" w:pos="284"/>
          <w:tab w:val="left" w:pos="851"/>
          <w:tab w:val="left" w:pos="1134"/>
        </w:tabs>
        <w:ind w:left="0" w:right="22" w:firstLine="567"/>
        <w:jc w:val="both"/>
        <w:rPr>
          <w:rFonts w:ascii="Arial" w:hAnsi="Arial" w:cs="Arial"/>
          <w:b/>
          <w:i/>
          <w:color w:val="E36C0A"/>
          <w:sz w:val="18"/>
          <w:szCs w:val="18"/>
        </w:rPr>
      </w:pPr>
      <w:r w:rsidRPr="00596179">
        <w:rPr>
          <w:rFonts w:ascii="Arial" w:hAnsi="Arial" w:cs="Arial"/>
          <w:b/>
          <w:sz w:val="18"/>
          <w:szCs w:val="18"/>
        </w:rPr>
        <w:t>«Плавающая Ставка»</w:t>
      </w:r>
      <w:r w:rsidRPr="00596179">
        <w:rPr>
          <w:rFonts w:ascii="Arial" w:hAnsi="Arial" w:cs="Arial"/>
          <w:sz w:val="18"/>
          <w:szCs w:val="18"/>
        </w:rPr>
        <w:t xml:space="preserve"> - плавающая Ставка Платы за финансирование с базисом (переменной частью) Ключевая ставка Банка России. Плавающая ставка состоит из двух частей: постоянной и переменной. Переменная часть Плавающей Ставки равна Ключевой ставке Банка России, действующей в соответствующий день Платежного периода.</w:t>
      </w:r>
    </w:p>
    <w:p w14:paraId="45A2461B" w14:textId="56EB1781"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«Плата за финансирование»</w:t>
      </w:r>
      <w:r w:rsidR="007F653D" w:rsidRPr="00596179">
        <w:rPr>
          <w:rFonts w:ascii="Arial" w:hAnsi="Arial" w:cs="Arial"/>
          <w:sz w:val="18"/>
          <w:szCs w:val="18"/>
        </w:rPr>
        <w:t xml:space="preserve"> - подлежащая уплате Лизингополучателем плата за пользование предоставленным Финансированием по Договору лизинга с учетом НДС</w:t>
      </w:r>
      <w:r w:rsidR="0070783E" w:rsidRPr="00596179">
        <w:rPr>
          <w:rFonts w:ascii="Arial" w:hAnsi="Arial" w:cs="Arial"/>
          <w:sz w:val="18"/>
          <w:szCs w:val="18"/>
        </w:rPr>
        <w:t>.</w:t>
      </w:r>
    </w:p>
    <w:p w14:paraId="28B0DE35" w14:textId="13F1A5E1" w:rsidR="007F653D" w:rsidRPr="00596179" w:rsidRDefault="00EE7D0B"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 xml:space="preserve">«Платежи по Графику» – </w:t>
      </w:r>
      <w:r w:rsidR="007F653D" w:rsidRPr="00596179">
        <w:rPr>
          <w:rFonts w:ascii="Arial" w:hAnsi="Arial" w:cs="Arial"/>
          <w:sz w:val="18"/>
          <w:szCs w:val="18"/>
        </w:rPr>
        <w:t>платежи по оплате Вознаграждения (при наличии), Авансовы</w:t>
      </w:r>
      <w:r w:rsidR="00FE49B6" w:rsidRPr="00596179">
        <w:rPr>
          <w:rFonts w:ascii="Arial" w:hAnsi="Arial" w:cs="Arial"/>
          <w:sz w:val="18"/>
          <w:szCs w:val="18"/>
        </w:rPr>
        <w:t>й</w:t>
      </w:r>
      <w:r w:rsidR="007F653D" w:rsidRPr="00596179">
        <w:rPr>
          <w:rFonts w:ascii="Arial" w:hAnsi="Arial" w:cs="Arial"/>
          <w:sz w:val="18"/>
          <w:szCs w:val="18"/>
        </w:rPr>
        <w:t xml:space="preserve"> платеж и Лизинговые платежи, предусмотренные Графиком платежей. Термин используется с целью определения платежных обязательств Сторон.</w:t>
      </w:r>
    </w:p>
    <w:p w14:paraId="2F1A47B0" w14:textId="38755F70"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«Платежный период» (или «Период»)</w:t>
      </w:r>
      <w:r w:rsidR="007F653D" w:rsidRPr="00596179">
        <w:rPr>
          <w:rFonts w:ascii="Arial" w:hAnsi="Arial" w:cs="Arial"/>
          <w:sz w:val="18"/>
          <w:szCs w:val="18"/>
        </w:rPr>
        <w:t xml:space="preserve"> - за исключением первого </w:t>
      </w:r>
      <w:r w:rsidR="0070783E" w:rsidRPr="00596179">
        <w:rPr>
          <w:rFonts w:ascii="Arial" w:hAnsi="Arial" w:cs="Arial"/>
          <w:sz w:val="18"/>
          <w:szCs w:val="18"/>
        </w:rPr>
        <w:t>П</w:t>
      </w:r>
      <w:r w:rsidR="007F653D" w:rsidRPr="00596179">
        <w:rPr>
          <w:rFonts w:ascii="Arial" w:hAnsi="Arial" w:cs="Arial"/>
          <w:sz w:val="18"/>
          <w:szCs w:val="18"/>
        </w:rPr>
        <w:t xml:space="preserve">латежного периода, календарный месяц. Первый платежный период – период с даты осуществления Лизингодателем первого платежа в счет предоставления Финансирования по последний день месяца, в который Графиком платежей предусмотрен первый Лизинговый платеж. </w:t>
      </w:r>
    </w:p>
    <w:p w14:paraId="1E3CF27F" w14:textId="2081455F"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sz w:val="18"/>
          <w:szCs w:val="18"/>
        </w:rPr>
        <w:t>«</w:t>
      </w:r>
      <w:r w:rsidR="007F653D" w:rsidRPr="00596179">
        <w:rPr>
          <w:rFonts w:ascii="Arial" w:hAnsi="Arial" w:cs="Arial"/>
          <w:b/>
          <w:sz w:val="18"/>
          <w:szCs w:val="18"/>
        </w:rPr>
        <w:t>Поставщик</w:t>
      </w:r>
      <w:r w:rsidR="007F653D" w:rsidRPr="00596179">
        <w:rPr>
          <w:rFonts w:ascii="Arial" w:hAnsi="Arial" w:cs="Arial"/>
          <w:sz w:val="18"/>
          <w:szCs w:val="18"/>
        </w:rPr>
        <w:t xml:space="preserve">» </w:t>
      </w:r>
      <w:r w:rsidR="007F653D" w:rsidRPr="00596179">
        <w:rPr>
          <w:rFonts w:ascii="Arial" w:hAnsi="Arial" w:cs="Arial"/>
          <w:b/>
          <w:sz w:val="18"/>
          <w:szCs w:val="18"/>
        </w:rPr>
        <w:t>(или</w:t>
      </w:r>
      <w:r w:rsidR="007F653D" w:rsidRPr="00596179">
        <w:rPr>
          <w:rFonts w:ascii="Arial" w:hAnsi="Arial" w:cs="Arial"/>
          <w:sz w:val="18"/>
          <w:szCs w:val="18"/>
        </w:rPr>
        <w:t xml:space="preserve"> </w:t>
      </w:r>
      <w:r w:rsidR="007F653D" w:rsidRPr="00596179">
        <w:rPr>
          <w:rFonts w:ascii="Arial" w:hAnsi="Arial" w:cs="Arial"/>
          <w:b/>
          <w:sz w:val="18"/>
          <w:szCs w:val="18"/>
        </w:rPr>
        <w:t>«Продавец»)</w:t>
      </w:r>
      <w:r w:rsidR="007F653D" w:rsidRPr="00596179">
        <w:rPr>
          <w:rFonts w:ascii="Arial" w:hAnsi="Arial" w:cs="Arial"/>
          <w:sz w:val="18"/>
          <w:szCs w:val="18"/>
        </w:rPr>
        <w:t xml:space="preserve"> – Поставщик Предмета лизинга по соответствующей Спецификации</w:t>
      </w:r>
      <w:r w:rsidR="00145074" w:rsidRPr="00596179">
        <w:rPr>
          <w:rFonts w:ascii="Arial" w:hAnsi="Arial" w:cs="Arial"/>
          <w:sz w:val="18"/>
          <w:szCs w:val="18"/>
        </w:rPr>
        <w:t>, аккредитованный в рамках продукта «</w:t>
      </w:r>
      <w:proofErr w:type="spellStart"/>
      <w:r w:rsidR="008F52A9" w:rsidRPr="00596179">
        <w:rPr>
          <w:rFonts w:ascii="Arial" w:hAnsi="Arial" w:cs="Arial"/>
          <w:sz w:val="18"/>
          <w:szCs w:val="18"/>
        </w:rPr>
        <w:t>ЛизингЛайт</w:t>
      </w:r>
      <w:proofErr w:type="spellEnd"/>
      <w:r w:rsidR="00145074" w:rsidRPr="00596179">
        <w:rPr>
          <w:rFonts w:ascii="Arial" w:hAnsi="Arial" w:cs="Arial"/>
          <w:sz w:val="18"/>
          <w:szCs w:val="18"/>
        </w:rPr>
        <w:t>».</w:t>
      </w:r>
    </w:p>
    <w:p w14:paraId="232FB786" w14:textId="214B61E7"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sz w:val="18"/>
          <w:szCs w:val="18"/>
        </w:rPr>
        <w:t>«</w:t>
      </w:r>
      <w:r w:rsidR="007F653D" w:rsidRPr="00596179">
        <w:rPr>
          <w:rFonts w:ascii="Arial" w:hAnsi="Arial" w:cs="Arial"/>
          <w:b/>
          <w:sz w:val="18"/>
          <w:szCs w:val="18"/>
        </w:rPr>
        <w:t>Предмет лизинга</w:t>
      </w:r>
      <w:r w:rsidR="007F653D" w:rsidRPr="00596179">
        <w:rPr>
          <w:rFonts w:ascii="Arial" w:hAnsi="Arial" w:cs="Arial"/>
          <w:sz w:val="18"/>
          <w:szCs w:val="18"/>
        </w:rPr>
        <w:t xml:space="preserve">» </w:t>
      </w:r>
      <w:r w:rsidR="007F653D" w:rsidRPr="00596179">
        <w:rPr>
          <w:rFonts w:ascii="Arial" w:hAnsi="Arial" w:cs="Arial"/>
          <w:b/>
          <w:sz w:val="18"/>
          <w:szCs w:val="18"/>
        </w:rPr>
        <w:t>(или «Имущество»)</w:t>
      </w:r>
      <w:r w:rsidR="007F653D" w:rsidRPr="00596179">
        <w:rPr>
          <w:rFonts w:ascii="Arial" w:hAnsi="Arial" w:cs="Arial"/>
          <w:sz w:val="18"/>
          <w:szCs w:val="18"/>
        </w:rPr>
        <w:t xml:space="preserve"> – годное к эксплуатации</w:t>
      </w:r>
      <w:r w:rsidR="00C76D91" w:rsidRPr="00596179">
        <w:rPr>
          <w:rFonts w:ascii="Arial" w:hAnsi="Arial" w:cs="Arial"/>
          <w:sz w:val="18"/>
          <w:szCs w:val="18"/>
        </w:rPr>
        <w:t xml:space="preserve"> </w:t>
      </w:r>
      <w:r w:rsidR="00145074" w:rsidRPr="00596179">
        <w:rPr>
          <w:rFonts w:ascii="Arial" w:hAnsi="Arial" w:cs="Arial"/>
          <w:sz w:val="18"/>
          <w:szCs w:val="18"/>
        </w:rPr>
        <w:t>транспортное средство либо самоходная машина</w:t>
      </w:r>
      <w:r w:rsidR="007F653D" w:rsidRPr="00596179">
        <w:rPr>
          <w:rFonts w:ascii="Arial" w:hAnsi="Arial" w:cs="Arial"/>
          <w:sz w:val="18"/>
          <w:szCs w:val="18"/>
        </w:rPr>
        <w:t>, характеристики которого указаны в Спецификаци</w:t>
      </w:r>
      <w:r w:rsidR="006707DB" w:rsidRPr="00596179">
        <w:rPr>
          <w:rFonts w:ascii="Arial" w:hAnsi="Arial" w:cs="Arial"/>
          <w:sz w:val="18"/>
          <w:szCs w:val="18"/>
        </w:rPr>
        <w:t>и</w:t>
      </w:r>
      <w:r w:rsidR="007F653D" w:rsidRPr="00596179">
        <w:rPr>
          <w:rFonts w:ascii="Arial" w:hAnsi="Arial" w:cs="Arial"/>
          <w:sz w:val="18"/>
          <w:szCs w:val="18"/>
        </w:rPr>
        <w:t>, приобретаемое Лизингодателем в собственность у П</w:t>
      </w:r>
      <w:r w:rsidR="006707DB" w:rsidRPr="00596179">
        <w:rPr>
          <w:rFonts w:ascii="Arial" w:hAnsi="Arial" w:cs="Arial"/>
          <w:sz w:val="18"/>
          <w:szCs w:val="18"/>
        </w:rPr>
        <w:t>оставщика</w:t>
      </w:r>
      <w:r w:rsidR="007F653D" w:rsidRPr="00596179">
        <w:rPr>
          <w:rFonts w:ascii="Arial" w:hAnsi="Arial" w:cs="Arial"/>
          <w:sz w:val="18"/>
          <w:szCs w:val="18"/>
        </w:rPr>
        <w:t xml:space="preserve"> по </w:t>
      </w:r>
      <w:r w:rsidR="006707DB" w:rsidRPr="00596179">
        <w:rPr>
          <w:rFonts w:ascii="Arial" w:hAnsi="Arial" w:cs="Arial"/>
          <w:sz w:val="18"/>
          <w:szCs w:val="18"/>
        </w:rPr>
        <w:t xml:space="preserve">Договору поставки </w:t>
      </w:r>
      <w:r w:rsidR="007F653D" w:rsidRPr="00596179">
        <w:rPr>
          <w:rFonts w:ascii="Arial" w:hAnsi="Arial" w:cs="Arial"/>
          <w:sz w:val="18"/>
          <w:szCs w:val="18"/>
        </w:rPr>
        <w:t>для последующей передачи его в лизинг Лизингополучателю. Идентифицирующие признаки Предмета лизинга будут указаны в Акте приема-передачи Предмета лизинга.</w:t>
      </w:r>
    </w:p>
    <w:p w14:paraId="38625A03" w14:textId="178D80FE" w:rsidR="007F653D" w:rsidRPr="00596179" w:rsidRDefault="002D3413" w:rsidP="005E54B1">
      <w:pPr>
        <w:pStyle w:val="a8"/>
        <w:numPr>
          <w:ilvl w:val="1"/>
          <w:numId w:val="13"/>
        </w:numPr>
        <w:tabs>
          <w:tab w:val="left" w:pos="284"/>
          <w:tab w:val="left" w:pos="851"/>
          <w:tab w:val="left" w:pos="1134"/>
        </w:tabs>
        <w:ind w:left="0" w:right="22" w:firstLine="567"/>
        <w:jc w:val="both"/>
        <w:rPr>
          <w:rFonts w:ascii="Arial" w:hAnsi="Arial" w:cs="Arial"/>
          <w:b/>
          <w:sz w:val="18"/>
          <w:szCs w:val="18"/>
        </w:rPr>
      </w:pPr>
      <w:bookmarkStart w:id="10" w:name="_Hlk120864854"/>
      <w:r w:rsidRPr="00596179">
        <w:rPr>
          <w:rFonts w:ascii="Arial" w:hAnsi="Arial" w:cs="Arial"/>
          <w:b/>
          <w:sz w:val="18"/>
          <w:szCs w:val="18"/>
        </w:rPr>
        <w:t xml:space="preserve"> </w:t>
      </w:r>
      <w:r w:rsidR="009678FB" w:rsidRPr="00596179">
        <w:rPr>
          <w:rFonts w:ascii="Arial" w:hAnsi="Arial" w:cs="Arial"/>
          <w:b/>
          <w:sz w:val="18"/>
          <w:szCs w:val="18"/>
        </w:rPr>
        <w:t>«</w:t>
      </w:r>
      <w:r w:rsidR="00F46692" w:rsidRPr="00596179">
        <w:rPr>
          <w:rFonts w:ascii="Arial" w:hAnsi="Arial" w:cs="Arial"/>
          <w:b/>
          <w:sz w:val="18"/>
          <w:szCs w:val="18"/>
        </w:rPr>
        <w:t>Общие условия</w:t>
      </w:r>
      <w:r w:rsidR="009678FB" w:rsidRPr="00596179">
        <w:rPr>
          <w:rFonts w:ascii="Arial" w:hAnsi="Arial" w:cs="Arial"/>
          <w:b/>
          <w:sz w:val="18"/>
          <w:szCs w:val="18"/>
        </w:rPr>
        <w:t>»</w:t>
      </w:r>
      <w:r w:rsidR="00F46692" w:rsidRPr="00596179">
        <w:rPr>
          <w:rFonts w:ascii="Arial" w:hAnsi="Arial" w:cs="Arial"/>
          <w:b/>
          <w:sz w:val="18"/>
          <w:szCs w:val="18"/>
        </w:rPr>
        <w:t xml:space="preserve"> </w:t>
      </w:r>
      <w:r w:rsidR="007F653D" w:rsidRPr="00596179">
        <w:rPr>
          <w:rFonts w:ascii="Arial" w:hAnsi="Arial" w:cs="Arial"/>
          <w:sz w:val="18"/>
          <w:szCs w:val="18"/>
        </w:rPr>
        <w:t>- означает настоящи</w:t>
      </w:r>
      <w:r w:rsidR="009678FB" w:rsidRPr="00596179">
        <w:rPr>
          <w:rFonts w:ascii="Arial" w:hAnsi="Arial" w:cs="Arial"/>
          <w:sz w:val="18"/>
          <w:szCs w:val="18"/>
        </w:rPr>
        <w:t xml:space="preserve">е </w:t>
      </w:r>
      <w:r w:rsidR="00F46692" w:rsidRPr="00596179">
        <w:rPr>
          <w:rFonts w:ascii="Arial" w:hAnsi="Arial" w:cs="Arial"/>
          <w:sz w:val="18"/>
          <w:szCs w:val="18"/>
        </w:rPr>
        <w:t>Общие условия</w:t>
      </w:r>
      <w:r w:rsidR="009678FB" w:rsidRPr="00596179">
        <w:rPr>
          <w:rFonts w:ascii="Arial" w:hAnsi="Arial" w:cs="Arial"/>
          <w:sz w:val="18"/>
          <w:szCs w:val="18"/>
        </w:rPr>
        <w:t xml:space="preserve"> лизинга транспортных средств и самоходных машин</w:t>
      </w:r>
      <w:r w:rsidR="007F653D" w:rsidRPr="00596179">
        <w:rPr>
          <w:rFonts w:ascii="Arial" w:hAnsi="Arial" w:cs="Arial"/>
          <w:sz w:val="18"/>
          <w:szCs w:val="18"/>
        </w:rPr>
        <w:t xml:space="preserve">, </w:t>
      </w:r>
      <w:r w:rsidR="009678FB" w:rsidRPr="00596179">
        <w:rPr>
          <w:rFonts w:ascii="Arial" w:hAnsi="Arial" w:cs="Arial"/>
          <w:sz w:val="18"/>
          <w:szCs w:val="18"/>
        </w:rPr>
        <w:t xml:space="preserve">являющиеся </w:t>
      </w:r>
      <w:r w:rsidR="00145074" w:rsidRPr="00596179">
        <w:rPr>
          <w:rFonts w:ascii="Arial" w:hAnsi="Arial" w:cs="Arial"/>
          <w:sz w:val="18"/>
          <w:szCs w:val="18"/>
        </w:rPr>
        <w:t xml:space="preserve">неотъемлемой частью Договора </w:t>
      </w:r>
      <w:r w:rsidR="009678FB" w:rsidRPr="00596179">
        <w:rPr>
          <w:rFonts w:ascii="Arial" w:hAnsi="Arial" w:cs="Arial"/>
          <w:sz w:val="18"/>
          <w:szCs w:val="18"/>
        </w:rPr>
        <w:t xml:space="preserve">лизинга и </w:t>
      </w:r>
      <w:r w:rsidR="007F653D" w:rsidRPr="00596179">
        <w:rPr>
          <w:rFonts w:ascii="Arial" w:hAnsi="Arial" w:cs="Arial"/>
          <w:sz w:val="18"/>
          <w:szCs w:val="18"/>
        </w:rPr>
        <w:t>определяющи</w:t>
      </w:r>
      <w:r w:rsidR="009678FB" w:rsidRPr="00596179">
        <w:rPr>
          <w:rFonts w:ascii="Arial" w:hAnsi="Arial" w:cs="Arial"/>
          <w:sz w:val="18"/>
          <w:szCs w:val="18"/>
        </w:rPr>
        <w:t>е</w:t>
      </w:r>
      <w:r w:rsidR="007F653D" w:rsidRPr="00596179">
        <w:rPr>
          <w:rFonts w:ascii="Arial" w:hAnsi="Arial" w:cs="Arial"/>
          <w:sz w:val="18"/>
          <w:szCs w:val="18"/>
        </w:rPr>
        <w:t xml:space="preserve"> общие условия обязательственных взаимоотношений Сторон по Договор</w:t>
      </w:r>
      <w:r w:rsidR="009678FB" w:rsidRPr="00596179">
        <w:rPr>
          <w:rFonts w:ascii="Arial" w:hAnsi="Arial" w:cs="Arial"/>
          <w:sz w:val="18"/>
          <w:szCs w:val="18"/>
        </w:rPr>
        <w:t>у</w:t>
      </w:r>
      <w:r w:rsidR="007F653D" w:rsidRPr="00596179">
        <w:rPr>
          <w:rFonts w:ascii="Arial" w:hAnsi="Arial" w:cs="Arial"/>
          <w:sz w:val="18"/>
          <w:szCs w:val="18"/>
        </w:rPr>
        <w:t xml:space="preserve"> лизинга</w:t>
      </w:r>
      <w:r w:rsidR="00827996" w:rsidRPr="00596179">
        <w:rPr>
          <w:rFonts w:ascii="Arial" w:hAnsi="Arial" w:cs="Arial"/>
          <w:sz w:val="18"/>
          <w:szCs w:val="18"/>
        </w:rPr>
        <w:t xml:space="preserve">. К отношениям Сторон применяются Общие условия, </w:t>
      </w:r>
      <w:r w:rsidR="00145074" w:rsidRPr="00596179">
        <w:rPr>
          <w:rFonts w:ascii="Arial" w:hAnsi="Arial" w:cs="Arial"/>
          <w:sz w:val="18"/>
          <w:szCs w:val="18"/>
        </w:rPr>
        <w:t xml:space="preserve">действующие в редакции на </w:t>
      </w:r>
      <w:r w:rsidR="00C83F41" w:rsidRPr="00596179">
        <w:rPr>
          <w:rFonts w:ascii="Arial" w:hAnsi="Arial" w:cs="Arial"/>
          <w:sz w:val="18"/>
          <w:szCs w:val="18"/>
        </w:rPr>
        <w:t xml:space="preserve">дату </w:t>
      </w:r>
      <w:r w:rsidR="00145074" w:rsidRPr="00596179">
        <w:rPr>
          <w:rFonts w:ascii="Arial" w:hAnsi="Arial" w:cs="Arial"/>
          <w:sz w:val="18"/>
          <w:szCs w:val="18"/>
        </w:rPr>
        <w:t>заключения Договора.</w:t>
      </w:r>
    </w:p>
    <w:p w14:paraId="1C2637B8" w14:textId="3CD588B6" w:rsidR="002D3413" w:rsidRPr="00596179" w:rsidRDefault="002D3413"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«Принудительное отчуждение»</w:t>
      </w:r>
      <w:r w:rsidRPr="00596179">
        <w:rPr>
          <w:rFonts w:ascii="Arial" w:hAnsi="Arial" w:cs="Arial"/>
          <w:sz w:val="18"/>
          <w:szCs w:val="18"/>
        </w:rPr>
        <w:t xml:space="preserve"> - фактическое или юридическое принудительное отчуждение, реквизиция в собственность, реквизиция в пользование или аренду за плату (если контроль над Имуществом не был возвращен в течение 1 (одного) месяца), экспроприация, конфискация</w:t>
      </w:r>
      <w:r w:rsidR="00154F62" w:rsidRPr="00596179">
        <w:rPr>
          <w:rFonts w:ascii="Arial" w:hAnsi="Arial" w:cs="Arial"/>
          <w:sz w:val="18"/>
          <w:szCs w:val="18"/>
        </w:rPr>
        <w:t>,</w:t>
      </w:r>
      <w:r w:rsidRPr="00596179">
        <w:rPr>
          <w:rFonts w:ascii="Arial" w:hAnsi="Arial" w:cs="Arial"/>
          <w:sz w:val="18"/>
          <w:szCs w:val="18"/>
        </w:rPr>
        <w:t xml:space="preserve"> </w:t>
      </w:r>
      <w:r w:rsidR="00154F62" w:rsidRPr="00596179">
        <w:rPr>
          <w:rFonts w:ascii="Arial" w:hAnsi="Arial" w:cs="Arial"/>
          <w:sz w:val="18"/>
          <w:szCs w:val="18"/>
        </w:rPr>
        <w:t xml:space="preserve">запрет эксплуатации, </w:t>
      </w:r>
      <w:r w:rsidRPr="00596179">
        <w:rPr>
          <w:rFonts w:ascii="Arial" w:hAnsi="Arial" w:cs="Arial"/>
          <w:sz w:val="18"/>
          <w:szCs w:val="18"/>
        </w:rPr>
        <w:t>арест Имущества по любой причине (если арест не был снят в течение 3 (трех) месяцев)  какой-либо правительственной организацией или иным уполномоченным органом в стране нахождения Имущества, в том числе, со стороны уполномоченных органов иностранных государств по любой причине (в том числе, по причине введения санкций иностранными государствами).</w:t>
      </w:r>
    </w:p>
    <w:p w14:paraId="2863949F" w14:textId="365C1B1B" w:rsidR="002D3413"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b/>
          <w:sz w:val="18"/>
          <w:szCs w:val="18"/>
        </w:rPr>
      </w:pPr>
      <w:r w:rsidRPr="00596179">
        <w:rPr>
          <w:rFonts w:ascii="Arial" w:hAnsi="Arial" w:cs="Arial"/>
          <w:b/>
          <w:sz w:val="18"/>
          <w:szCs w:val="18"/>
        </w:rPr>
        <w:t xml:space="preserve"> </w:t>
      </w:r>
      <w:r w:rsidR="002D3413" w:rsidRPr="00596179">
        <w:rPr>
          <w:rFonts w:ascii="Arial" w:hAnsi="Arial" w:cs="Arial"/>
          <w:b/>
          <w:sz w:val="18"/>
          <w:szCs w:val="18"/>
        </w:rPr>
        <w:t>«Рабочий день»</w:t>
      </w:r>
      <w:r w:rsidR="002D3413" w:rsidRPr="00596179">
        <w:rPr>
          <w:rFonts w:ascii="Arial" w:hAnsi="Arial" w:cs="Arial"/>
          <w:sz w:val="18"/>
          <w:szCs w:val="18"/>
        </w:rPr>
        <w:t xml:space="preserve"> – день, считающийся рабочим в соответствии с российским трудовым законодательством.</w:t>
      </w:r>
    </w:p>
    <w:p w14:paraId="30240021" w14:textId="0688A72A"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 xml:space="preserve">«Расходы при расторжении» - </w:t>
      </w:r>
      <w:r w:rsidR="007F653D" w:rsidRPr="00596179">
        <w:rPr>
          <w:rFonts w:ascii="Arial" w:hAnsi="Arial" w:cs="Arial"/>
          <w:sz w:val="18"/>
          <w:szCs w:val="18"/>
        </w:rPr>
        <w:t xml:space="preserve">расходы Лизингодателя, связанные с расторжением Договора лизинга, включая, но не ограничиваясь: по изъятию Предмета лизинга, его </w:t>
      </w:r>
      <w:r w:rsidR="0006342E" w:rsidRPr="00596179">
        <w:rPr>
          <w:rFonts w:ascii="Arial" w:hAnsi="Arial" w:cs="Arial"/>
          <w:sz w:val="18"/>
          <w:szCs w:val="18"/>
        </w:rPr>
        <w:t xml:space="preserve">разборке, </w:t>
      </w:r>
      <w:r w:rsidR="007F653D" w:rsidRPr="00596179">
        <w:rPr>
          <w:rFonts w:ascii="Arial" w:hAnsi="Arial" w:cs="Arial"/>
          <w:sz w:val="18"/>
          <w:szCs w:val="18"/>
        </w:rPr>
        <w:t>транспортировке, хранению, консервации, ремонту, реализации, страхованию, восстановлению документов, оценке; по уплате Лизингодателем комиссии (платы) за досрочный возврат Кредитных ресурсов Кредитной организации (в случае внесения указанной платы Кредитной организации).</w:t>
      </w:r>
    </w:p>
    <w:bookmarkEnd w:id="10"/>
    <w:p w14:paraId="7025C010" w14:textId="4381AD41"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b/>
          <w:sz w:val="18"/>
          <w:szCs w:val="18"/>
        </w:rPr>
        <w:t>«Сальдо встречных обязательств»</w:t>
      </w:r>
      <w:r w:rsidR="00EE6B1B" w:rsidRPr="00596179">
        <w:rPr>
          <w:rFonts w:ascii="Arial" w:hAnsi="Arial" w:cs="Arial"/>
          <w:b/>
          <w:sz w:val="18"/>
          <w:szCs w:val="18"/>
        </w:rPr>
        <w:t xml:space="preserve"> </w:t>
      </w:r>
      <w:r w:rsidR="007F653D" w:rsidRPr="00596179">
        <w:rPr>
          <w:rFonts w:ascii="Arial" w:hAnsi="Arial" w:cs="Arial"/>
          <w:sz w:val="18"/>
          <w:szCs w:val="18"/>
        </w:rPr>
        <w:t xml:space="preserve">– завершающая обязанность одной Стороны в отношении другой Стороны, определяемая в случае расторжения/прекращения Договора лизинга и возврата (изъятия) Предмета лизинга, или выплаты страхового возмещения, либо возврата Поставщиком или иным лицом денежных средств, уплаченных Лизингодателем по </w:t>
      </w:r>
      <w:r w:rsidR="0006342E" w:rsidRPr="00596179">
        <w:rPr>
          <w:rFonts w:ascii="Arial" w:hAnsi="Arial" w:cs="Arial"/>
          <w:sz w:val="18"/>
          <w:szCs w:val="18"/>
        </w:rPr>
        <w:t xml:space="preserve">Договору </w:t>
      </w:r>
      <w:r w:rsidR="00D86A2F" w:rsidRPr="00596179">
        <w:rPr>
          <w:rFonts w:ascii="Arial" w:hAnsi="Arial" w:cs="Arial"/>
          <w:sz w:val="18"/>
          <w:szCs w:val="18"/>
        </w:rPr>
        <w:t>поставки</w:t>
      </w:r>
      <w:r w:rsidR="007F653D" w:rsidRPr="00596179">
        <w:rPr>
          <w:rFonts w:ascii="Arial" w:hAnsi="Arial" w:cs="Arial"/>
          <w:sz w:val="18"/>
          <w:szCs w:val="18"/>
        </w:rPr>
        <w:t>, посредством сальдирования (соотнесения) размера предоставлений (требований) Лизингодателя и Лизингополучателя по правилам, в сроки и в порядке, которые установлены</w:t>
      </w:r>
      <w:r w:rsidR="00D86A2F" w:rsidRPr="00596179">
        <w:rPr>
          <w:rFonts w:ascii="Arial" w:hAnsi="Arial" w:cs="Arial"/>
          <w:sz w:val="18"/>
          <w:szCs w:val="18"/>
        </w:rPr>
        <w:t xml:space="preserve"> </w:t>
      </w:r>
      <w:r w:rsidR="00F95216" w:rsidRPr="00596179">
        <w:rPr>
          <w:rFonts w:ascii="Arial" w:hAnsi="Arial" w:cs="Arial"/>
          <w:sz w:val="18"/>
          <w:szCs w:val="18"/>
        </w:rPr>
        <w:t>Договором лизинга, включая Общие условия</w:t>
      </w:r>
      <w:r w:rsidR="00D86A2F" w:rsidRPr="00596179">
        <w:rPr>
          <w:rFonts w:ascii="Arial" w:hAnsi="Arial" w:cs="Arial"/>
          <w:sz w:val="18"/>
          <w:szCs w:val="18"/>
        </w:rPr>
        <w:t xml:space="preserve"> лизинга</w:t>
      </w:r>
      <w:r w:rsidR="007F653D" w:rsidRPr="00596179">
        <w:rPr>
          <w:rFonts w:ascii="Arial" w:hAnsi="Arial" w:cs="Arial"/>
          <w:sz w:val="18"/>
          <w:szCs w:val="18"/>
        </w:rPr>
        <w:t xml:space="preserve">. </w:t>
      </w:r>
    </w:p>
    <w:p w14:paraId="630AF0D6" w14:textId="5F9940FC" w:rsidR="008758A7" w:rsidRPr="00596179" w:rsidRDefault="008758A7">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«Система мониторинга» - </w:t>
      </w:r>
      <w:r w:rsidR="003D66B5" w:rsidRPr="00596179">
        <w:rPr>
          <w:rFonts w:ascii="Arial" w:hAnsi="Arial" w:cs="Arial"/>
          <w:b/>
          <w:sz w:val="18"/>
          <w:szCs w:val="18"/>
        </w:rPr>
        <w:t xml:space="preserve"> </w:t>
      </w:r>
      <w:r w:rsidRPr="00596179">
        <w:rPr>
          <w:rFonts w:ascii="Arial" w:hAnsi="Arial" w:cs="Arial"/>
          <w:sz w:val="18"/>
          <w:szCs w:val="18"/>
        </w:rPr>
        <w:t xml:space="preserve">электронное оборудование, предназначенное для дистанционного мониторинга предмета лизинга в режиме реального времени, устанавливаемое на Предмет лизинга. Система мониторинга включает в себя GPS - </w:t>
      </w:r>
      <w:proofErr w:type="spellStart"/>
      <w:r w:rsidRPr="00596179">
        <w:rPr>
          <w:rFonts w:ascii="Arial" w:hAnsi="Arial" w:cs="Arial"/>
          <w:sz w:val="18"/>
          <w:szCs w:val="18"/>
        </w:rPr>
        <w:t>трекеры</w:t>
      </w:r>
      <w:proofErr w:type="spellEnd"/>
      <w:r w:rsidRPr="00596179">
        <w:rPr>
          <w:rFonts w:ascii="Arial" w:hAnsi="Arial" w:cs="Arial"/>
          <w:sz w:val="18"/>
          <w:szCs w:val="18"/>
        </w:rPr>
        <w:t>/маяки и/или систему телематического оборудования (модули, аппаратные блоки и т.п.).</w:t>
      </w:r>
    </w:p>
    <w:p w14:paraId="155EEB1A" w14:textId="41C80D8D" w:rsidR="009424D3" w:rsidRPr="00596179" w:rsidRDefault="009424D3" w:rsidP="00E74B44">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«Скидка»</w:t>
      </w:r>
      <w:r w:rsidRPr="00596179">
        <w:rPr>
          <w:rFonts w:ascii="Arial" w:hAnsi="Arial" w:cs="Arial"/>
          <w:sz w:val="18"/>
          <w:szCs w:val="18"/>
        </w:rPr>
        <w:t xml:space="preserve"> – единовременная скидка по уплате Авансового платежа по Договору лизинга, предоставляемая Лизингополучателю в размере, указанном в Договоре лизинга, при условии предоставления Субсидии Лизингодателю.</w:t>
      </w:r>
    </w:p>
    <w:p w14:paraId="734609FD" w14:textId="3D899AF8" w:rsidR="007F653D" w:rsidRPr="00596179" w:rsidRDefault="007F653D"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«Спецификация» </w:t>
      </w:r>
      <w:r w:rsidRPr="00596179">
        <w:rPr>
          <w:rFonts w:ascii="Arial" w:hAnsi="Arial" w:cs="Arial"/>
          <w:sz w:val="18"/>
          <w:szCs w:val="18"/>
        </w:rPr>
        <w:t>- Приложение к Договору лизинга, в котором определены наименование, количество, комплектность</w:t>
      </w:r>
      <w:r w:rsidR="00D86A2F" w:rsidRPr="00596179">
        <w:rPr>
          <w:rFonts w:ascii="Arial" w:hAnsi="Arial" w:cs="Arial"/>
          <w:sz w:val="18"/>
          <w:szCs w:val="18"/>
        </w:rPr>
        <w:t xml:space="preserve"> и иные характеристики,</w:t>
      </w:r>
      <w:r w:rsidRPr="00596179">
        <w:rPr>
          <w:rFonts w:ascii="Arial" w:hAnsi="Arial" w:cs="Arial"/>
          <w:sz w:val="18"/>
          <w:szCs w:val="18"/>
        </w:rPr>
        <w:t xml:space="preserve"> требования и идентификационные признаки Предмета лизинга</w:t>
      </w:r>
      <w:r w:rsidR="00D86A2F" w:rsidRPr="00596179">
        <w:rPr>
          <w:rFonts w:ascii="Arial" w:hAnsi="Arial" w:cs="Arial"/>
          <w:sz w:val="18"/>
          <w:szCs w:val="18"/>
        </w:rPr>
        <w:t xml:space="preserve"> </w:t>
      </w:r>
    </w:p>
    <w:p w14:paraId="60FA2991" w14:textId="1F240E59"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 xml:space="preserve"> </w:t>
      </w:r>
      <w:r w:rsidR="007F653D" w:rsidRPr="00596179">
        <w:rPr>
          <w:rFonts w:ascii="Arial" w:hAnsi="Arial" w:cs="Arial"/>
          <w:sz w:val="18"/>
          <w:szCs w:val="18"/>
        </w:rPr>
        <w:t>«</w:t>
      </w:r>
      <w:r w:rsidR="007F653D" w:rsidRPr="00596179">
        <w:rPr>
          <w:rFonts w:ascii="Arial" w:hAnsi="Arial" w:cs="Arial"/>
          <w:b/>
          <w:sz w:val="18"/>
          <w:szCs w:val="18"/>
        </w:rPr>
        <w:t>Срок лизинга</w:t>
      </w:r>
      <w:r w:rsidR="007F653D" w:rsidRPr="00596179">
        <w:rPr>
          <w:rFonts w:ascii="Arial" w:hAnsi="Arial" w:cs="Arial"/>
          <w:sz w:val="18"/>
          <w:szCs w:val="18"/>
        </w:rPr>
        <w:t>» - определенный в Договоре лизинга период времени, в течение которого, при условии надлежащего исполнения Договора Лизингополучателем, последний имеет право осуществлять владение и пользование Предметом лизинга.</w:t>
      </w:r>
    </w:p>
    <w:p w14:paraId="16570661" w14:textId="454725CD" w:rsidR="00DD0FCE"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bookmarkStart w:id="11" w:name="_1.15._Указанные_в"/>
      <w:bookmarkStart w:id="12" w:name="_Hlk149148267"/>
      <w:bookmarkEnd w:id="11"/>
      <w:r w:rsidRPr="00596179">
        <w:rPr>
          <w:rFonts w:ascii="Arial" w:hAnsi="Arial" w:cs="Arial"/>
          <w:b/>
          <w:sz w:val="18"/>
          <w:szCs w:val="18"/>
        </w:rPr>
        <w:t xml:space="preserve"> </w:t>
      </w:r>
      <w:r w:rsidR="007F653D" w:rsidRPr="00596179">
        <w:rPr>
          <w:rFonts w:ascii="Arial" w:hAnsi="Arial" w:cs="Arial"/>
          <w:b/>
          <w:sz w:val="18"/>
          <w:szCs w:val="18"/>
        </w:rPr>
        <w:t xml:space="preserve">«Ставка Платы за финансирование» </w:t>
      </w:r>
      <w:r w:rsidR="00F95216" w:rsidRPr="00596179">
        <w:rPr>
          <w:rFonts w:ascii="Arial" w:hAnsi="Arial" w:cs="Arial"/>
          <w:b/>
          <w:sz w:val="18"/>
          <w:szCs w:val="18"/>
        </w:rPr>
        <w:t xml:space="preserve">(или «Ставка») </w:t>
      </w:r>
      <w:r w:rsidR="007F653D" w:rsidRPr="00596179">
        <w:rPr>
          <w:rFonts w:ascii="Arial" w:hAnsi="Arial" w:cs="Arial"/>
          <w:sz w:val="18"/>
          <w:szCs w:val="18"/>
        </w:rPr>
        <w:t>- процентная ставка, с применением которой рассчитыва</w:t>
      </w:r>
      <w:r w:rsidR="003971C1" w:rsidRPr="00596179">
        <w:rPr>
          <w:rFonts w:ascii="Arial" w:hAnsi="Arial" w:cs="Arial"/>
          <w:sz w:val="18"/>
          <w:szCs w:val="18"/>
        </w:rPr>
        <w:t>е</w:t>
      </w:r>
      <w:r w:rsidR="007F653D" w:rsidRPr="00596179">
        <w:rPr>
          <w:rFonts w:ascii="Arial" w:hAnsi="Arial" w:cs="Arial"/>
          <w:sz w:val="18"/>
          <w:szCs w:val="18"/>
        </w:rPr>
        <w:t xml:space="preserve">тся </w:t>
      </w:r>
      <w:r w:rsidR="003971C1" w:rsidRPr="00596179">
        <w:rPr>
          <w:rFonts w:ascii="Arial" w:hAnsi="Arial" w:cs="Arial"/>
          <w:sz w:val="18"/>
          <w:szCs w:val="18"/>
        </w:rPr>
        <w:t xml:space="preserve">Плата за финансирование. </w:t>
      </w:r>
      <w:r w:rsidR="00696D62" w:rsidRPr="00596179">
        <w:rPr>
          <w:rFonts w:ascii="Arial" w:hAnsi="Arial" w:cs="Arial"/>
          <w:sz w:val="18"/>
          <w:szCs w:val="18"/>
        </w:rPr>
        <w:t xml:space="preserve">Ставка </w:t>
      </w:r>
      <w:r w:rsidR="0084269D" w:rsidRPr="00596179">
        <w:rPr>
          <w:rFonts w:ascii="Arial" w:hAnsi="Arial" w:cs="Arial"/>
          <w:sz w:val="18"/>
          <w:szCs w:val="18"/>
        </w:rPr>
        <w:t>П</w:t>
      </w:r>
      <w:r w:rsidR="00696D62" w:rsidRPr="00596179">
        <w:rPr>
          <w:rFonts w:ascii="Arial" w:hAnsi="Arial" w:cs="Arial"/>
          <w:sz w:val="18"/>
          <w:szCs w:val="18"/>
        </w:rPr>
        <w:t xml:space="preserve">латы </w:t>
      </w:r>
      <w:r w:rsidR="0084269D" w:rsidRPr="00596179">
        <w:rPr>
          <w:rFonts w:ascii="Arial" w:hAnsi="Arial" w:cs="Arial"/>
          <w:sz w:val="18"/>
          <w:szCs w:val="18"/>
        </w:rPr>
        <w:t xml:space="preserve">за финансирование может быть фиксированной или плавающей с базисом (переменной частью) Ключевая ставка Банка России. </w:t>
      </w:r>
    </w:p>
    <w:p w14:paraId="0657379C" w14:textId="55820F86"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color w:val="E36C0A"/>
          <w:sz w:val="18"/>
          <w:szCs w:val="18"/>
        </w:rPr>
        <w:lastRenderedPageBreak/>
        <w:t xml:space="preserve"> </w:t>
      </w:r>
      <w:bookmarkStart w:id="13" w:name="__Fieldmark__2021_1736698116"/>
      <w:bookmarkEnd w:id="12"/>
      <w:bookmarkEnd w:id="13"/>
      <w:r w:rsidR="007F653D" w:rsidRPr="00596179">
        <w:rPr>
          <w:rFonts w:ascii="Arial" w:hAnsi="Arial" w:cs="Arial"/>
          <w:b/>
          <w:sz w:val="18"/>
          <w:szCs w:val="18"/>
        </w:rPr>
        <w:t>«Страховщик» (или «Страховая компания»)</w:t>
      </w:r>
      <w:r w:rsidR="007F653D" w:rsidRPr="00596179">
        <w:rPr>
          <w:rFonts w:ascii="Arial" w:hAnsi="Arial" w:cs="Arial"/>
          <w:sz w:val="18"/>
          <w:szCs w:val="18"/>
        </w:rPr>
        <w:t xml:space="preserve"> – юридическое лицо, </w:t>
      </w:r>
      <w:r w:rsidR="003971C1" w:rsidRPr="00596179">
        <w:rPr>
          <w:rFonts w:ascii="Arial" w:hAnsi="Arial" w:cs="Arial"/>
          <w:sz w:val="18"/>
          <w:szCs w:val="18"/>
        </w:rPr>
        <w:t>аккредитованное/</w:t>
      </w:r>
      <w:r w:rsidR="007F653D" w:rsidRPr="00596179">
        <w:rPr>
          <w:rFonts w:ascii="Arial" w:hAnsi="Arial" w:cs="Arial"/>
          <w:sz w:val="18"/>
          <w:szCs w:val="18"/>
        </w:rPr>
        <w:t>согласованное Лизингодателем, которое в соответствии с действующим законодательством РФ имеет право оказывать услуги по имущественному страхованию, и у которого должен быть застрахован Предмет лизинга в порядке и на условиях, установленных Договором лизинга.</w:t>
      </w:r>
    </w:p>
    <w:p w14:paraId="5AFD0A0D" w14:textId="34E0A2DE" w:rsidR="007F653D" w:rsidRPr="00596179" w:rsidRDefault="007F653D"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«Страхователь»</w:t>
      </w:r>
      <w:r w:rsidRPr="00596179">
        <w:rPr>
          <w:rFonts w:ascii="Arial" w:hAnsi="Arial" w:cs="Arial"/>
          <w:sz w:val="18"/>
          <w:szCs w:val="18"/>
        </w:rPr>
        <w:t xml:space="preserve"> – лицо, заключившее Договор страхования (Страховой полис) Предмета лизинга. </w:t>
      </w:r>
    </w:p>
    <w:p w14:paraId="38777F45" w14:textId="28D4DD37"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«Страховое возмещение» (или «Страховая выплата»)</w:t>
      </w:r>
      <w:r w:rsidR="007F653D" w:rsidRPr="00596179">
        <w:rPr>
          <w:rFonts w:ascii="Arial" w:hAnsi="Arial" w:cs="Arial"/>
          <w:sz w:val="18"/>
          <w:szCs w:val="18"/>
        </w:rPr>
        <w:t xml:space="preserve"> – сумма, выплачиваемая Страховщиком выгодоприобретателю по договору страхования при наступлении страхового случая в возмещение убытков, причиненных вследствие этого события, в пределах </w:t>
      </w:r>
      <w:r w:rsidR="00342B92" w:rsidRPr="00596179">
        <w:rPr>
          <w:rFonts w:ascii="Arial" w:hAnsi="Arial" w:cs="Arial"/>
          <w:sz w:val="18"/>
          <w:szCs w:val="18"/>
        </w:rPr>
        <w:t>С</w:t>
      </w:r>
      <w:r w:rsidR="007F653D" w:rsidRPr="00596179">
        <w:rPr>
          <w:rFonts w:ascii="Arial" w:hAnsi="Arial" w:cs="Arial"/>
          <w:sz w:val="18"/>
          <w:szCs w:val="18"/>
        </w:rPr>
        <w:t xml:space="preserve">траховой суммы. Размер и условия выплаты Страхового возмещения устанавливаются договором страхования. </w:t>
      </w:r>
    </w:p>
    <w:p w14:paraId="5B5A5F25" w14:textId="6C98ABAE" w:rsidR="007F653D" w:rsidRPr="00596179" w:rsidRDefault="003D66B5" w:rsidP="005E54B1">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«Страховая сумма»</w:t>
      </w:r>
      <w:r w:rsidR="007F653D" w:rsidRPr="00596179">
        <w:rPr>
          <w:rFonts w:ascii="Arial" w:hAnsi="Arial" w:cs="Arial"/>
          <w:sz w:val="18"/>
          <w:szCs w:val="18"/>
        </w:rPr>
        <w:t xml:space="preserve"> – сумма, определенная договором страхования при его заключении, исходя из которой устанавливаются размер страховой премии (страховых взносов) и размер Страховой выплаты при наступлении страхового случая. Страховая сумма не может превышать действительную стоимость Предмета лизинга (страховую стоимость). В первый год страхования </w:t>
      </w:r>
      <w:r w:rsidR="00654D6C" w:rsidRPr="00596179">
        <w:rPr>
          <w:rFonts w:ascii="Arial" w:hAnsi="Arial" w:cs="Arial"/>
          <w:sz w:val="18"/>
          <w:szCs w:val="18"/>
        </w:rPr>
        <w:t>С</w:t>
      </w:r>
      <w:r w:rsidR="007F653D" w:rsidRPr="00596179">
        <w:rPr>
          <w:rFonts w:ascii="Arial" w:hAnsi="Arial" w:cs="Arial"/>
          <w:sz w:val="18"/>
          <w:szCs w:val="18"/>
        </w:rPr>
        <w:t xml:space="preserve">траховая сумма признается равной стоимости Имущества по </w:t>
      </w:r>
      <w:r w:rsidR="004D1742" w:rsidRPr="00596179">
        <w:rPr>
          <w:rFonts w:ascii="Arial" w:hAnsi="Arial" w:cs="Arial"/>
          <w:sz w:val="18"/>
          <w:szCs w:val="18"/>
        </w:rPr>
        <w:t>Договору поставки</w:t>
      </w:r>
      <w:r w:rsidR="007F653D" w:rsidRPr="00596179">
        <w:rPr>
          <w:rFonts w:ascii="Arial" w:hAnsi="Arial" w:cs="Arial"/>
          <w:sz w:val="18"/>
          <w:szCs w:val="18"/>
        </w:rPr>
        <w:t>.</w:t>
      </w:r>
    </w:p>
    <w:p w14:paraId="2BED3BCA" w14:textId="4151F675" w:rsidR="00CA234A" w:rsidRPr="00596179" w:rsidRDefault="009424D3" w:rsidP="00E74B44">
      <w:pPr>
        <w:pStyle w:val="a8"/>
        <w:numPr>
          <w:ilvl w:val="1"/>
          <w:numId w:val="13"/>
        </w:numPr>
        <w:tabs>
          <w:tab w:val="left" w:pos="284"/>
          <w:tab w:val="left" w:pos="568"/>
          <w:tab w:val="left" w:pos="1134"/>
        </w:tabs>
        <w:ind w:left="0" w:right="22" w:firstLine="567"/>
        <w:jc w:val="both"/>
        <w:rPr>
          <w:rFonts w:ascii="Arial" w:hAnsi="Arial" w:cs="Arial"/>
          <w:sz w:val="18"/>
          <w:szCs w:val="18"/>
        </w:rPr>
      </w:pPr>
      <w:r w:rsidRPr="00596179">
        <w:rPr>
          <w:rFonts w:ascii="Arial" w:hAnsi="Arial" w:cs="Arial"/>
          <w:b/>
          <w:sz w:val="18"/>
          <w:szCs w:val="18"/>
        </w:rPr>
        <w:t>«Субсидия»</w:t>
      </w:r>
      <w:r w:rsidRPr="00596179">
        <w:rPr>
          <w:rFonts w:ascii="Arial" w:hAnsi="Arial" w:cs="Arial"/>
          <w:sz w:val="18"/>
          <w:szCs w:val="18"/>
        </w:rPr>
        <w:t xml:space="preserve"> –</w:t>
      </w:r>
      <w:r w:rsidR="00CA234A" w:rsidRPr="00596179">
        <w:rPr>
          <w:rFonts w:ascii="Arial" w:hAnsi="Arial" w:cs="Arial"/>
          <w:sz w:val="18"/>
          <w:szCs w:val="18"/>
        </w:rPr>
        <w:t>субсидия, компенсация (в т.ч. от Министерства финансов Республики Беларусь), скидка или выплата, предоставление которой предусмотрено, в том числе, государственными программами или иными документами с участием Российской Федерации (иных государств) в период их действия и применения в отношении Лизингодателя и Лизингополучателя в Дату Договора Лизинга.</w:t>
      </w:r>
    </w:p>
    <w:p w14:paraId="7A1D686B" w14:textId="31A92253" w:rsidR="009F3F4E" w:rsidRPr="00596179" w:rsidRDefault="007F653D" w:rsidP="00E74B44">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«Сумма закрытия сделки» </w:t>
      </w:r>
      <w:r w:rsidRPr="00596179">
        <w:rPr>
          <w:rFonts w:ascii="Arial" w:hAnsi="Arial" w:cs="Arial"/>
          <w:sz w:val="18"/>
          <w:szCs w:val="18"/>
        </w:rPr>
        <w:t xml:space="preserve">- </w:t>
      </w:r>
      <w:r w:rsidR="009F3F4E" w:rsidRPr="00596179">
        <w:rPr>
          <w:rFonts w:ascii="Arial" w:hAnsi="Arial" w:cs="Arial"/>
          <w:sz w:val="18"/>
          <w:szCs w:val="18"/>
        </w:rPr>
        <w:t>денежная сумма, подлежащая уплате Лизингополучателем Лизингодателю в случае досрочного прекращения</w:t>
      </w:r>
      <w:r w:rsidR="00D65ADE" w:rsidRPr="00596179">
        <w:rPr>
          <w:rFonts w:ascii="Arial" w:hAnsi="Arial" w:cs="Arial"/>
          <w:sz w:val="18"/>
          <w:szCs w:val="18"/>
        </w:rPr>
        <w:t>/расторжения</w:t>
      </w:r>
      <w:r w:rsidR="009F3F4E" w:rsidRPr="00596179">
        <w:rPr>
          <w:rFonts w:ascii="Arial" w:hAnsi="Arial" w:cs="Arial"/>
          <w:sz w:val="18"/>
          <w:szCs w:val="18"/>
        </w:rPr>
        <w:t xml:space="preserve"> Договора</w:t>
      </w:r>
      <w:r w:rsidR="003E2E2F" w:rsidRPr="00596179">
        <w:rPr>
          <w:rFonts w:ascii="Arial" w:hAnsi="Arial" w:cs="Arial"/>
          <w:sz w:val="18"/>
          <w:szCs w:val="18"/>
        </w:rPr>
        <w:t xml:space="preserve"> лизинга</w:t>
      </w:r>
      <w:r w:rsidR="009F3F4E" w:rsidRPr="00596179">
        <w:rPr>
          <w:rFonts w:ascii="Arial" w:hAnsi="Arial" w:cs="Arial"/>
          <w:sz w:val="18"/>
          <w:szCs w:val="18"/>
        </w:rPr>
        <w:t xml:space="preserve">, </w:t>
      </w:r>
      <w:r w:rsidR="00D65ADE" w:rsidRPr="00596179">
        <w:rPr>
          <w:rFonts w:ascii="Arial" w:hAnsi="Arial" w:cs="Arial"/>
          <w:sz w:val="18"/>
          <w:szCs w:val="18"/>
        </w:rPr>
        <w:t>в том числе при</w:t>
      </w:r>
      <w:r w:rsidR="009F3F4E" w:rsidRPr="00596179">
        <w:rPr>
          <w:rFonts w:ascii="Arial" w:hAnsi="Arial" w:cs="Arial"/>
          <w:sz w:val="18"/>
          <w:szCs w:val="18"/>
        </w:rPr>
        <w:t xml:space="preserve"> </w:t>
      </w:r>
      <w:r w:rsidR="00D65ADE" w:rsidRPr="00596179">
        <w:rPr>
          <w:rFonts w:ascii="Arial" w:hAnsi="Arial" w:cs="Arial"/>
          <w:sz w:val="18"/>
          <w:szCs w:val="18"/>
        </w:rPr>
        <w:t>п</w:t>
      </w:r>
      <w:r w:rsidR="009F3F4E" w:rsidRPr="00596179">
        <w:rPr>
          <w:rFonts w:ascii="Arial" w:hAnsi="Arial" w:cs="Arial"/>
          <w:sz w:val="18"/>
          <w:szCs w:val="18"/>
        </w:rPr>
        <w:t>олной гибели</w:t>
      </w:r>
      <w:r w:rsidR="00D65ADE" w:rsidRPr="00596179">
        <w:rPr>
          <w:rFonts w:ascii="Arial" w:hAnsi="Arial" w:cs="Arial"/>
          <w:sz w:val="18"/>
          <w:szCs w:val="18"/>
        </w:rPr>
        <w:t xml:space="preserve"> Предмета лизинга, </w:t>
      </w:r>
      <w:r w:rsidR="009F3F4E" w:rsidRPr="00596179">
        <w:rPr>
          <w:rFonts w:ascii="Arial" w:hAnsi="Arial" w:cs="Arial"/>
          <w:sz w:val="18"/>
          <w:szCs w:val="18"/>
        </w:rPr>
        <w:t xml:space="preserve"> или применяемая при расчете Сальдо встречных обязательств, включающая в себя:</w:t>
      </w:r>
    </w:p>
    <w:p w14:paraId="553BB9D8" w14:textId="12447798" w:rsidR="009F3F4E" w:rsidRPr="00596179" w:rsidRDefault="009F3F4E"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1) </w:t>
      </w:r>
      <w:r w:rsidR="00FB17DC" w:rsidRPr="00596179">
        <w:rPr>
          <w:rFonts w:ascii="Arial" w:eastAsia="Times New Roman" w:hAnsi="Arial" w:cs="Arial"/>
          <w:sz w:val="18"/>
          <w:szCs w:val="18"/>
          <w:lang w:eastAsia="ru-RU"/>
        </w:rPr>
        <w:t>сумму Невозвращенного финансирования, указанную в Графике платежей в строке Периода, следующего за Периодом уплаты Суммы закрытия сделки</w:t>
      </w:r>
      <w:r w:rsidR="00B941A6" w:rsidRPr="00596179">
        <w:rPr>
          <w:rFonts w:ascii="Arial" w:eastAsia="Times New Roman" w:hAnsi="Arial" w:cs="Arial"/>
          <w:sz w:val="18"/>
          <w:szCs w:val="18"/>
          <w:lang w:eastAsia="ru-RU"/>
        </w:rPr>
        <w:t xml:space="preserve">. </w:t>
      </w:r>
    </w:p>
    <w:p w14:paraId="2407D6A7" w14:textId="410A2E11" w:rsidR="004A0997" w:rsidRPr="00596179" w:rsidRDefault="009F3F4E"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2) неоплаченные Лизингополучателем Лизинговые платежи</w:t>
      </w:r>
      <w:r w:rsidR="004A0997" w:rsidRPr="00596179">
        <w:rPr>
          <w:rFonts w:ascii="Arial" w:eastAsia="Times New Roman" w:hAnsi="Arial" w:cs="Arial"/>
          <w:sz w:val="18"/>
          <w:szCs w:val="18"/>
          <w:lang w:eastAsia="ru-RU"/>
        </w:rPr>
        <w:t xml:space="preserve"> (включая Выкупные платежи)</w:t>
      </w:r>
      <w:r w:rsidRPr="00596179">
        <w:rPr>
          <w:rFonts w:ascii="Arial" w:eastAsia="Times New Roman" w:hAnsi="Arial" w:cs="Arial"/>
          <w:sz w:val="18"/>
          <w:szCs w:val="18"/>
          <w:lang w:eastAsia="ru-RU"/>
        </w:rPr>
        <w:t xml:space="preserve"> и Вознаграждение, указанные в Графике платежей по Период, в котором осуществляется оплата Суммы закрытия сделки (или расчет Сальдо встречных обязательств), включительно</w:t>
      </w:r>
      <w:r w:rsidR="006B63A1" w:rsidRPr="00596179">
        <w:rPr>
          <w:rFonts w:ascii="Arial" w:eastAsia="Times New Roman" w:hAnsi="Arial" w:cs="Arial"/>
          <w:sz w:val="18"/>
          <w:szCs w:val="18"/>
          <w:lang w:eastAsia="ru-RU"/>
        </w:rPr>
        <w:t>, в том числе за Периоды после возврата</w:t>
      </w:r>
      <w:r w:rsidR="00A07971" w:rsidRPr="00596179">
        <w:rPr>
          <w:rFonts w:ascii="Arial" w:eastAsia="Times New Roman" w:hAnsi="Arial" w:cs="Arial"/>
          <w:sz w:val="18"/>
          <w:szCs w:val="18"/>
          <w:lang w:eastAsia="ru-RU"/>
        </w:rPr>
        <w:t>/из</w:t>
      </w:r>
      <w:r w:rsidR="00010DCB" w:rsidRPr="00596179">
        <w:rPr>
          <w:rFonts w:ascii="Arial" w:eastAsia="Times New Roman" w:hAnsi="Arial" w:cs="Arial"/>
          <w:sz w:val="18"/>
          <w:szCs w:val="18"/>
          <w:lang w:eastAsia="ru-RU"/>
        </w:rPr>
        <w:t>ъятия</w:t>
      </w:r>
      <w:r w:rsidR="006B63A1" w:rsidRPr="00596179">
        <w:rPr>
          <w:rFonts w:ascii="Arial" w:eastAsia="Times New Roman" w:hAnsi="Arial" w:cs="Arial"/>
          <w:sz w:val="18"/>
          <w:szCs w:val="18"/>
          <w:lang w:eastAsia="ru-RU"/>
        </w:rPr>
        <w:t xml:space="preserve"> Предмета лизинга</w:t>
      </w:r>
      <w:r w:rsidR="00010DCB" w:rsidRPr="00596179">
        <w:rPr>
          <w:rFonts w:ascii="Arial" w:eastAsia="Times New Roman" w:hAnsi="Arial" w:cs="Arial"/>
          <w:sz w:val="18"/>
          <w:szCs w:val="18"/>
          <w:lang w:eastAsia="ru-RU"/>
        </w:rPr>
        <w:t>.</w:t>
      </w:r>
    </w:p>
    <w:p w14:paraId="6F557FBD" w14:textId="2FF2E157" w:rsidR="009F3F4E" w:rsidRPr="00596179" w:rsidRDefault="009F3F4E"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в Периоде, в котором осуществляется оплата Суммы закрытия сделки или на который осуществляется расчет Сальдо встречных обязательств, изменялась Ключевая ставка</w:t>
      </w:r>
      <w:r w:rsidR="004A0997" w:rsidRPr="00596179">
        <w:rPr>
          <w:rFonts w:ascii="Arial" w:eastAsia="Times New Roman" w:hAnsi="Arial" w:cs="Arial"/>
          <w:sz w:val="18"/>
          <w:szCs w:val="18"/>
          <w:lang w:eastAsia="ru-RU"/>
        </w:rPr>
        <w:t xml:space="preserve"> и Договор заключен </w:t>
      </w:r>
      <w:r w:rsidR="00533E74" w:rsidRPr="00596179">
        <w:rPr>
          <w:rFonts w:ascii="Arial" w:eastAsia="Times New Roman" w:hAnsi="Arial" w:cs="Arial"/>
          <w:sz w:val="18"/>
          <w:szCs w:val="18"/>
          <w:lang w:eastAsia="ru-RU"/>
        </w:rPr>
        <w:t>с</w:t>
      </w:r>
      <w:r w:rsidR="004A0997" w:rsidRPr="00596179">
        <w:rPr>
          <w:rFonts w:ascii="Arial" w:eastAsia="Times New Roman" w:hAnsi="Arial" w:cs="Arial"/>
          <w:sz w:val="18"/>
          <w:szCs w:val="18"/>
          <w:lang w:eastAsia="ru-RU"/>
        </w:rPr>
        <w:t xml:space="preserve"> услови</w:t>
      </w:r>
      <w:r w:rsidR="00533E74" w:rsidRPr="00596179">
        <w:rPr>
          <w:rFonts w:ascii="Arial" w:eastAsia="Times New Roman" w:hAnsi="Arial" w:cs="Arial"/>
          <w:sz w:val="18"/>
          <w:szCs w:val="18"/>
          <w:lang w:eastAsia="ru-RU"/>
        </w:rPr>
        <w:t>ем о применении</w:t>
      </w:r>
      <w:r w:rsidR="004A0997" w:rsidRPr="00596179">
        <w:rPr>
          <w:rFonts w:ascii="Arial" w:eastAsia="Times New Roman" w:hAnsi="Arial" w:cs="Arial"/>
          <w:sz w:val="18"/>
          <w:szCs w:val="18"/>
          <w:lang w:eastAsia="ru-RU"/>
        </w:rPr>
        <w:t xml:space="preserve"> Плавающей Ставки</w:t>
      </w:r>
      <w:r w:rsidRPr="00596179">
        <w:rPr>
          <w:rFonts w:ascii="Arial" w:eastAsia="Times New Roman" w:hAnsi="Arial" w:cs="Arial"/>
          <w:sz w:val="18"/>
          <w:szCs w:val="18"/>
          <w:lang w:eastAsia="ru-RU"/>
        </w:rPr>
        <w:t xml:space="preserve">, то Лизинговый платеж за указанный Период, изменяются на Сумму корректировки, рассчитанную в соответствии с </w:t>
      </w:r>
      <w:r w:rsidR="00533E74" w:rsidRPr="00596179">
        <w:rPr>
          <w:rFonts w:ascii="Arial" w:eastAsia="Times New Roman" w:hAnsi="Arial" w:cs="Arial"/>
          <w:sz w:val="18"/>
          <w:szCs w:val="18"/>
          <w:lang w:eastAsia="ru-RU"/>
        </w:rPr>
        <w:t>условиями</w:t>
      </w:r>
      <w:r w:rsidRPr="00596179">
        <w:rPr>
          <w:rFonts w:ascii="Arial" w:eastAsia="Times New Roman" w:hAnsi="Arial" w:cs="Arial"/>
          <w:sz w:val="18"/>
          <w:szCs w:val="18"/>
          <w:lang w:eastAsia="ru-RU"/>
        </w:rPr>
        <w:t xml:space="preserve"> Договора</w:t>
      </w:r>
      <w:r w:rsidR="00533E74"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w:t>
      </w:r>
    </w:p>
    <w:p w14:paraId="1C8BEF2E" w14:textId="053B1ED3" w:rsidR="00533E74" w:rsidRPr="00596179" w:rsidRDefault="009F3F4E"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 </w:t>
      </w:r>
      <w:r w:rsidR="00533E74" w:rsidRPr="00596179">
        <w:rPr>
          <w:rFonts w:ascii="Arial" w:eastAsia="Times New Roman" w:hAnsi="Arial" w:cs="Arial"/>
          <w:sz w:val="18"/>
          <w:szCs w:val="18"/>
          <w:lang w:eastAsia="ru-RU"/>
        </w:rPr>
        <w:t>Компенсационные платежи</w:t>
      </w:r>
      <w:r w:rsidR="00E933C3" w:rsidRPr="00596179">
        <w:rPr>
          <w:rFonts w:ascii="Arial" w:eastAsia="Times New Roman" w:hAnsi="Arial" w:cs="Arial"/>
          <w:sz w:val="18"/>
          <w:szCs w:val="18"/>
          <w:lang w:eastAsia="ru-RU"/>
        </w:rPr>
        <w:t>, неоплаченные Лизингополучателем на дату оплаты Суммы закрытия сделки или расчета Сальдо встречных обязательств</w:t>
      </w:r>
      <w:r w:rsidR="000F1831" w:rsidRPr="00596179">
        <w:rPr>
          <w:rFonts w:ascii="Arial" w:eastAsia="Times New Roman" w:hAnsi="Arial" w:cs="Arial"/>
          <w:sz w:val="18"/>
          <w:szCs w:val="18"/>
          <w:lang w:eastAsia="ru-RU"/>
        </w:rPr>
        <w:t>, в том числе Расходы при расторжении</w:t>
      </w:r>
      <w:r w:rsidR="00533E74" w:rsidRPr="00596179">
        <w:rPr>
          <w:rFonts w:ascii="Arial" w:eastAsia="Times New Roman" w:hAnsi="Arial" w:cs="Arial"/>
          <w:sz w:val="18"/>
          <w:szCs w:val="18"/>
          <w:lang w:eastAsia="ru-RU"/>
        </w:rPr>
        <w:t>;</w:t>
      </w:r>
    </w:p>
    <w:p w14:paraId="3E12618F" w14:textId="31F3B10B" w:rsidR="009F3F4E" w:rsidRPr="00596179" w:rsidRDefault="00E933C3"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4) </w:t>
      </w:r>
      <w:r w:rsidR="009F3F4E" w:rsidRPr="00596179">
        <w:rPr>
          <w:rFonts w:ascii="Arial" w:eastAsia="Times New Roman" w:hAnsi="Arial" w:cs="Arial"/>
          <w:sz w:val="18"/>
          <w:szCs w:val="18"/>
          <w:lang w:eastAsia="ru-RU"/>
        </w:rPr>
        <w:t>Штрафные санкции, не оплаченные Лизингополучателем на дату оплаты Суммы закрытия сделки или расчета Сальдо встречных обязательств;</w:t>
      </w:r>
    </w:p>
    <w:p w14:paraId="5AB43C81" w14:textId="62FE84CD" w:rsidR="006104A9" w:rsidRPr="00596179" w:rsidRDefault="00E933C3"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w:t>
      </w:r>
      <w:r w:rsidR="009F3F4E"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иные </w:t>
      </w:r>
      <w:r w:rsidR="009F3F4E" w:rsidRPr="00596179">
        <w:rPr>
          <w:rFonts w:ascii="Arial" w:eastAsia="Times New Roman" w:hAnsi="Arial" w:cs="Arial"/>
          <w:sz w:val="18"/>
          <w:szCs w:val="18"/>
          <w:lang w:eastAsia="ru-RU"/>
        </w:rPr>
        <w:t>убытки Лизингодателя</w:t>
      </w:r>
      <w:r w:rsidR="00DC0197" w:rsidRPr="00596179">
        <w:rPr>
          <w:rFonts w:ascii="Arial" w:eastAsia="Times New Roman" w:hAnsi="Arial" w:cs="Arial"/>
          <w:sz w:val="18"/>
          <w:szCs w:val="18"/>
          <w:lang w:eastAsia="ru-RU"/>
        </w:rPr>
        <w:t xml:space="preserve">, в т.ч. сумма </w:t>
      </w:r>
      <w:r w:rsidR="008342CD" w:rsidRPr="00596179">
        <w:rPr>
          <w:rFonts w:ascii="Arial" w:eastAsia="Times New Roman" w:hAnsi="Arial" w:cs="Arial"/>
          <w:sz w:val="18"/>
          <w:szCs w:val="18"/>
          <w:lang w:eastAsia="ru-RU"/>
        </w:rPr>
        <w:t xml:space="preserve">Субсидии, </w:t>
      </w:r>
      <w:r w:rsidR="00DC0197" w:rsidRPr="00596179">
        <w:rPr>
          <w:rFonts w:ascii="Arial" w:eastAsia="Times New Roman" w:hAnsi="Arial" w:cs="Arial"/>
          <w:sz w:val="18"/>
          <w:szCs w:val="18"/>
          <w:lang w:eastAsia="ru-RU"/>
        </w:rPr>
        <w:t>подлежащ</w:t>
      </w:r>
      <w:r w:rsidR="008342CD" w:rsidRPr="00596179">
        <w:rPr>
          <w:rFonts w:ascii="Arial" w:eastAsia="Times New Roman" w:hAnsi="Arial" w:cs="Arial"/>
          <w:sz w:val="18"/>
          <w:szCs w:val="18"/>
          <w:lang w:eastAsia="ru-RU"/>
        </w:rPr>
        <w:t>ая</w:t>
      </w:r>
      <w:r w:rsidR="00DC0197" w:rsidRPr="00596179">
        <w:rPr>
          <w:rFonts w:ascii="Arial" w:eastAsia="Times New Roman" w:hAnsi="Arial" w:cs="Arial"/>
          <w:sz w:val="18"/>
          <w:szCs w:val="18"/>
          <w:lang w:eastAsia="ru-RU"/>
        </w:rPr>
        <w:t xml:space="preserve"> возврату Лизингодателем в бюджет или неполученн</w:t>
      </w:r>
      <w:r w:rsidR="008342CD" w:rsidRPr="00596179">
        <w:rPr>
          <w:rFonts w:ascii="Arial" w:eastAsia="Times New Roman" w:hAnsi="Arial" w:cs="Arial"/>
          <w:sz w:val="18"/>
          <w:szCs w:val="18"/>
          <w:lang w:eastAsia="ru-RU"/>
        </w:rPr>
        <w:t>ая</w:t>
      </w:r>
      <w:r w:rsidR="00DC0197" w:rsidRPr="00596179">
        <w:rPr>
          <w:rFonts w:ascii="Arial" w:eastAsia="Times New Roman" w:hAnsi="Arial" w:cs="Arial"/>
          <w:sz w:val="18"/>
          <w:szCs w:val="18"/>
          <w:lang w:eastAsia="ru-RU"/>
        </w:rPr>
        <w:t xml:space="preserve"> Лизингодателем</w:t>
      </w:r>
      <w:r w:rsidR="006104A9" w:rsidRPr="00596179">
        <w:rPr>
          <w:rFonts w:ascii="Arial" w:eastAsia="Times New Roman" w:hAnsi="Arial" w:cs="Arial"/>
          <w:sz w:val="18"/>
          <w:szCs w:val="18"/>
          <w:lang w:eastAsia="ru-RU"/>
        </w:rPr>
        <w:t>;</w:t>
      </w:r>
    </w:p>
    <w:p w14:paraId="62357401" w14:textId="7EFCB43B" w:rsidR="009F3F4E" w:rsidRPr="00596179" w:rsidRDefault="006104A9"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 Комиссия за досрочный выкуп (в случае досрочного выкупа в соответствии с п</w:t>
      </w:r>
      <w:r w:rsidR="005B0850" w:rsidRPr="00596179">
        <w:rPr>
          <w:rFonts w:ascii="Arial" w:eastAsia="Times New Roman" w:hAnsi="Arial" w:cs="Arial"/>
          <w:sz w:val="18"/>
          <w:szCs w:val="18"/>
          <w:lang w:eastAsia="ru-RU"/>
        </w:rPr>
        <w:t>. 5.3.2</w:t>
      </w:r>
      <w:r w:rsidRPr="00596179">
        <w:rPr>
          <w:rFonts w:ascii="Arial" w:eastAsia="Times New Roman" w:hAnsi="Arial" w:cs="Arial"/>
          <w:sz w:val="18"/>
          <w:szCs w:val="18"/>
          <w:lang w:eastAsia="ru-RU"/>
        </w:rPr>
        <w:t xml:space="preserve"> Общих условий).</w:t>
      </w:r>
      <w:r w:rsidR="009F3F4E" w:rsidRPr="00596179">
        <w:rPr>
          <w:rFonts w:ascii="Arial" w:eastAsia="Times New Roman" w:hAnsi="Arial" w:cs="Arial"/>
          <w:sz w:val="18"/>
          <w:szCs w:val="18"/>
          <w:lang w:eastAsia="ru-RU"/>
        </w:rPr>
        <w:t xml:space="preserve"> </w:t>
      </w:r>
    </w:p>
    <w:p w14:paraId="022405E5" w14:textId="43172671" w:rsidR="00C040B1" w:rsidRPr="00596179" w:rsidRDefault="00E933C3"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Договор лизинга был заключен с условием о применении Плавающей Ставки, то в</w:t>
      </w:r>
      <w:r w:rsidR="009F3F4E" w:rsidRPr="00596179">
        <w:rPr>
          <w:rFonts w:ascii="Arial" w:eastAsia="Times New Roman" w:hAnsi="Arial" w:cs="Arial"/>
          <w:sz w:val="18"/>
          <w:szCs w:val="18"/>
          <w:lang w:eastAsia="ru-RU"/>
        </w:rPr>
        <w:t xml:space="preserve"> целях расчета Суммы закрытия сделки прекращение или расторжение Договора лизинга не влечет прекращения условий Договора об определении размера участвующих в Сумме закрытия сделки обязательств с учетом изменения размера Ключевой ставки.</w:t>
      </w:r>
    </w:p>
    <w:p w14:paraId="15501ED4" w14:textId="3DBB616A" w:rsidR="00F25B91" w:rsidRPr="00596179" w:rsidRDefault="000E0BB8"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Уплата Лизингополучателем Лизингодателю Суммы закрытия сделки влечет переход </w:t>
      </w:r>
      <w:r w:rsidR="006104A9" w:rsidRPr="00596179">
        <w:rPr>
          <w:rFonts w:ascii="Arial" w:eastAsia="Times New Roman" w:hAnsi="Arial" w:cs="Arial"/>
          <w:sz w:val="18"/>
          <w:szCs w:val="18"/>
          <w:lang w:eastAsia="ru-RU"/>
        </w:rPr>
        <w:t xml:space="preserve">к Лизингополучателю права собственности на Предмет лизинга, или переход к Лизингополучателю прав на получение Страхового возмещения и права собственности на годные остатки, либо получения Лизингополучателем права </w:t>
      </w:r>
      <w:r w:rsidR="00F852EB" w:rsidRPr="00596179">
        <w:rPr>
          <w:rFonts w:ascii="Arial" w:eastAsia="Times New Roman" w:hAnsi="Arial" w:cs="Arial"/>
          <w:sz w:val="18"/>
          <w:szCs w:val="18"/>
          <w:lang w:eastAsia="ru-RU"/>
        </w:rPr>
        <w:t xml:space="preserve">требовать от Поставщика </w:t>
      </w:r>
      <w:r w:rsidR="000744BC" w:rsidRPr="00596179">
        <w:rPr>
          <w:rFonts w:ascii="Arial" w:eastAsia="Times New Roman" w:hAnsi="Arial" w:cs="Arial"/>
          <w:sz w:val="18"/>
          <w:szCs w:val="18"/>
          <w:lang w:eastAsia="ru-RU"/>
        </w:rPr>
        <w:t xml:space="preserve">возврата уплаченных ему Лизингодателем денежных средств </w:t>
      </w:r>
      <w:r w:rsidR="00F852EB" w:rsidRPr="00596179">
        <w:rPr>
          <w:rFonts w:ascii="Arial" w:eastAsia="Times New Roman" w:hAnsi="Arial" w:cs="Arial"/>
          <w:sz w:val="18"/>
          <w:szCs w:val="18"/>
          <w:lang w:eastAsia="ru-RU"/>
        </w:rPr>
        <w:t xml:space="preserve">по Договору поставки </w:t>
      </w:r>
      <w:r w:rsidR="000744BC" w:rsidRPr="00596179">
        <w:rPr>
          <w:rFonts w:ascii="Arial" w:eastAsia="Times New Roman" w:hAnsi="Arial" w:cs="Arial"/>
          <w:sz w:val="18"/>
          <w:szCs w:val="18"/>
          <w:lang w:eastAsia="ru-RU"/>
        </w:rPr>
        <w:t xml:space="preserve">исключительно </w:t>
      </w:r>
      <w:r w:rsidR="00F852EB" w:rsidRPr="00596179">
        <w:rPr>
          <w:rFonts w:ascii="Arial" w:eastAsia="Times New Roman" w:hAnsi="Arial" w:cs="Arial"/>
          <w:sz w:val="18"/>
          <w:szCs w:val="18"/>
          <w:lang w:eastAsia="ru-RU"/>
        </w:rPr>
        <w:t>в свою пользу.</w:t>
      </w:r>
    </w:p>
    <w:p w14:paraId="43B58FA3" w14:textId="65F78419" w:rsidR="00A022A5" w:rsidRPr="00596179" w:rsidRDefault="008F2318" w:rsidP="00E74B44">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«Уникальный идентификатор договора (</w:t>
      </w:r>
      <w:proofErr w:type="spellStart"/>
      <w:r w:rsidRPr="00596179">
        <w:rPr>
          <w:rFonts w:ascii="Arial" w:hAnsi="Arial" w:cs="Arial"/>
          <w:b/>
          <w:sz w:val="18"/>
          <w:szCs w:val="18"/>
        </w:rPr>
        <w:t>УИд</w:t>
      </w:r>
      <w:proofErr w:type="spellEnd"/>
      <w:r w:rsidRPr="00596179">
        <w:rPr>
          <w:rFonts w:ascii="Arial" w:hAnsi="Arial" w:cs="Arial"/>
          <w:b/>
          <w:sz w:val="18"/>
          <w:szCs w:val="18"/>
        </w:rPr>
        <w:t>)»</w:t>
      </w:r>
      <w:r w:rsidRPr="00596179">
        <w:rPr>
          <w:rFonts w:ascii="Arial" w:hAnsi="Arial" w:cs="Arial"/>
          <w:sz w:val="18"/>
          <w:szCs w:val="18"/>
        </w:rPr>
        <w:t xml:space="preserve"> - уникальный идентификатор договора, присвоенный в соответствии с подп. "м" п. 2 ч. 7 ст. 4 Федерального закона от 30.12.2004 N 218-ФЗ </w:t>
      </w:r>
      <w:r w:rsidR="00654D6C" w:rsidRPr="00596179">
        <w:rPr>
          <w:rFonts w:ascii="Arial" w:hAnsi="Arial" w:cs="Arial"/>
          <w:sz w:val="18"/>
          <w:szCs w:val="18"/>
        </w:rPr>
        <w:t>«</w:t>
      </w:r>
      <w:r w:rsidRPr="00596179">
        <w:rPr>
          <w:rFonts w:ascii="Arial" w:hAnsi="Arial" w:cs="Arial"/>
          <w:sz w:val="18"/>
          <w:szCs w:val="18"/>
        </w:rPr>
        <w:t>О кредитных историях</w:t>
      </w:r>
      <w:r w:rsidR="00654D6C" w:rsidRPr="00596179">
        <w:rPr>
          <w:rFonts w:ascii="Arial" w:hAnsi="Arial" w:cs="Arial"/>
          <w:sz w:val="18"/>
          <w:szCs w:val="18"/>
        </w:rPr>
        <w:t>»</w:t>
      </w:r>
      <w:r w:rsidRPr="00596179">
        <w:rPr>
          <w:rFonts w:ascii="Arial" w:hAnsi="Arial" w:cs="Arial"/>
          <w:sz w:val="18"/>
          <w:szCs w:val="18"/>
        </w:rPr>
        <w:t>.</w:t>
      </w:r>
    </w:p>
    <w:p w14:paraId="276D1D8C" w14:textId="6393AC8A" w:rsidR="007F653D" w:rsidRPr="00596179" w:rsidRDefault="007F653D" w:rsidP="00E74B44">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sz w:val="18"/>
          <w:szCs w:val="18"/>
        </w:rPr>
        <w:t>«</w:t>
      </w:r>
      <w:r w:rsidRPr="00596179">
        <w:rPr>
          <w:rFonts w:ascii="Arial" w:hAnsi="Arial" w:cs="Arial"/>
          <w:b/>
          <w:sz w:val="18"/>
          <w:szCs w:val="18"/>
        </w:rPr>
        <w:t>Утрата</w:t>
      </w:r>
      <w:r w:rsidRPr="00596179">
        <w:rPr>
          <w:rFonts w:ascii="Arial" w:hAnsi="Arial" w:cs="Arial"/>
          <w:sz w:val="18"/>
          <w:szCs w:val="18"/>
        </w:rPr>
        <w:t>» - фактическая утрата Предмета лизинга, в том числе гибель или утрата Предметом лизинга своих функций при невозможности их восстановления.</w:t>
      </w:r>
    </w:p>
    <w:p w14:paraId="2013589B" w14:textId="334F14D5" w:rsidR="007F653D" w:rsidRPr="00596179" w:rsidRDefault="00FE429B" w:rsidP="00E74B44">
      <w:pPr>
        <w:pStyle w:val="a8"/>
        <w:numPr>
          <w:ilvl w:val="1"/>
          <w:numId w:val="13"/>
        </w:numPr>
        <w:tabs>
          <w:tab w:val="left" w:pos="284"/>
          <w:tab w:val="left" w:pos="851"/>
          <w:tab w:val="left" w:pos="1134"/>
        </w:tabs>
        <w:ind w:left="0" w:right="22" w:firstLine="567"/>
        <w:jc w:val="both"/>
        <w:rPr>
          <w:rFonts w:ascii="Arial" w:hAnsi="Arial" w:cs="Arial"/>
          <w:sz w:val="18"/>
          <w:szCs w:val="18"/>
        </w:rPr>
      </w:pPr>
      <w:r w:rsidRPr="00596179">
        <w:rPr>
          <w:rFonts w:ascii="Arial" w:hAnsi="Arial" w:cs="Arial"/>
          <w:b/>
          <w:sz w:val="18"/>
          <w:szCs w:val="18"/>
        </w:rPr>
        <w:t xml:space="preserve"> </w:t>
      </w:r>
      <w:r w:rsidR="007F653D" w:rsidRPr="00596179">
        <w:rPr>
          <w:rFonts w:ascii="Arial" w:hAnsi="Arial" w:cs="Arial"/>
          <w:b/>
          <w:sz w:val="18"/>
          <w:szCs w:val="18"/>
        </w:rPr>
        <w:t>«Финансирование»</w:t>
      </w:r>
      <w:r w:rsidR="007F653D" w:rsidRPr="00596179">
        <w:rPr>
          <w:rFonts w:ascii="Arial" w:hAnsi="Arial" w:cs="Arial"/>
          <w:sz w:val="18"/>
          <w:szCs w:val="18"/>
        </w:rPr>
        <w:t xml:space="preserve"> - Общая сумма инвестиций за вычетом Авансового платежа.</w:t>
      </w:r>
    </w:p>
    <w:p w14:paraId="6E0F24D9" w14:textId="779193DB" w:rsidR="007F653D" w:rsidRPr="00596179" w:rsidRDefault="007F653D" w:rsidP="00E74B44">
      <w:pPr>
        <w:tabs>
          <w:tab w:val="left" w:pos="284"/>
          <w:tab w:val="left" w:pos="851"/>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Указанные в настоящем разделе </w:t>
      </w:r>
      <w:r w:rsidR="000744BC" w:rsidRPr="00596179">
        <w:rPr>
          <w:rFonts w:ascii="Arial" w:eastAsia="Times New Roman" w:hAnsi="Arial" w:cs="Arial"/>
          <w:sz w:val="18"/>
          <w:szCs w:val="18"/>
          <w:lang w:eastAsia="ru-RU"/>
        </w:rPr>
        <w:t xml:space="preserve">Общих условий </w:t>
      </w:r>
      <w:r w:rsidRPr="00596179">
        <w:rPr>
          <w:rFonts w:ascii="Arial" w:eastAsia="Times New Roman" w:hAnsi="Arial" w:cs="Arial"/>
          <w:sz w:val="18"/>
          <w:szCs w:val="18"/>
          <w:lang w:eastAsia="ru-RU"/>
        </w:rPr>
        <w:t>определения и термины относятся к тексту</w:t>
      </w:r>
      <w:r w:rsidR="000744BC"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а также к Договору лизинга в целом, с учетом всех приложений, изменений и дополнений, если иное прямо не указано в тексте Договора лизинга</w:t>
      </w:r>
      <w:r w:rsidR="004D1742" w:rsidRPr="00596179">
        <w:rPr>
          <w:rFonts w:ascii="Arial" w:eastAsia="Times New Roman" w:hAnsi="Arial" w:cs="Arial"/>
          <w:sz w:val="18"/>
          <w:szCs w:val="18"/>
          <w:lang w:eastAsia="ru-RU"/>
        </w:rPr>
        <w:t xml:space="preserve"> либо приложений, изменений и дополнений к нему</w:t>
      </w:r>
      <w:r w:rsidRPr="00596179">
        <w:rPr>
          <w:rFonts w:ascii="Arial" w:eastAsia="Times New Roman" w:hAnsi="Arial" w:cs="Arial"/>
          <w:sz w:val="18"/>
          <w:szCs w:val="18"/>
          <w:lang w:eastAsia="ru-RU"/>
        </w:rPr>
        <w:t>.</w:t>
      </w:r>
    </w:p>
    <w:p w14:paraId="2FFD9DBE" w14:textId="77777777" w:rsidR="007F653D" w:rsidRPr="00596179" w:rsidRDefault="007F653D" w:rsidP="007F653D">
      <w:pPr>
        <w:tabs>
          <w:tab w:val="num" w:pos="927"/>
          <w:tab w:val="left" w:pos="4770"/>
        </w:tabs>
        <w:spacing w:after="0" w:line="240" w:lineRule="auto"/>
        <w:ind w:left="927" w:right="22" w:hanging="360"/>
        <w:jc w:val="center"/>
        <w:rPr>
          <w:rFonts w:ascii="Arial" w:eastAsia="Times New Roman" w:hAnsi="Arial" w:cs="Arial"/>
          <w:caps/>
          <w:sz w:val="18"/>
          <w:szCs w:val="18"/>
          <w:lang w:eastAsia="ru-RU"/>
        </w:rPr>
      </w:pPr>
    </w:p>
    <w:p w14:paraId="2F996215" w14:textId="77777777" w:rsidR="007F653D" w:rsidRPr="00596179" w:rsidRDefault="007F653D" w:rsidP="00E079A7">
      <w:pPr>
        <w:numPr>
          <w:ilvl w:val="0"/>
          <w:numId w:val="1"/>
        </w:numPr>
        <w:shd w:val="clear" w:color="auto" w:fill="EEECE1"/>
        <w:spacing w:after="0" w:line="240" w:lineRule="auto"/>
        <w:ind w:left="0" w:right="22" w:firstLine="0"/>
        <w:jc w:val="center"/>
        <w:rPr>
          <w:rFonts w:ascii="Arial" w:eastAsia="Times New Roman" w:hAnsi="Arial" w:cs="Arial"/>
          <w:b/>
          <w:caps/>
          <w:sz w:val="18"/>
          <w:szCs w:val="18"/>
          <w:lang w:eastAsia="ru-RU"/>
        </w:rPr>
      </w:pPr>
      <w:r w:rsidRPr="00596179">
        <w:rPr>
          <w:rFonts w:ascii="Arial" w:eastAsia="Times New Roman" w:hAnsi="Arial" w:cs="Arial"/>
          <w:b/>
          <w:caps/>
          <w:sz w:val="18"/>
          <w:szCs w:val="18"/>
          <w:lang w:eastAsia="ru-RU"/>
        </w:rPr>
        <w:t>ОБЩИЕ ПОЛОЖЕНИЯ И ПРЕДМЕТ ДОГОВОРА</w:t>
      </w:r>
    </w:p>
    <w:p w14:paraId="2A549439" w14:textId="6E54B14A"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2.1. Настоящи</w:t>
      </w:r>
      <w:r w:rsidR="00E079A7" w:rsidRPr="00596179">
        <w:rPr>
          <w:rFonts w:ascii="Arial" w:eastAsia="Times New Roman" w:hAnsi="Arial" w:cs="Arial"/>
          <w:sz w:val="18"/>
          <w:szCs w:val="18"/>
          <w:lang w:eastAsia="ru-RU"/>
        </w:rPr>
        <w:t>е</w:t>
      </w:r>
      <w:r w:rsidRPr="00596179">
        <w:rPr>
          <w:rFonts w:ascii="Arial" w:eastAsia="Times New Roman" w:hAnsi="Arial" w:cs="Arial"/>
          <w:sz w:val="18"/>
          <w:szCs w:val="18"/>
          <w:lang w:eastAsia="ru-RU"/>
        </w:rPr>
        <w:t xml:space="preserve"> </w:t>
      </w:r>
      <w:r w:rsidR="009340A3" w:rsidRPr="00596179">
        <w:rPr>
          <w:rFonts w:ascii="Arial" w:eastAsia="Times New Roman" w:hAnsi="Arial" w:cs="Arial"/>
          <w:sz w:val="18"/>
          <w:szCs w:val="18"/>
          <w:lang w:eastAsia="ru-RU"/>
        </w:rPr>
        <w:t xml:space="preserve">Общие условия </w:t>
      </w:r>
      <w:r w:rsidRPr="00596179">
        <w:rPr>
          <w:rFonts w:ascii="Arial" w:eastAsia="Times New Roman" w:hAnsi="Arial" w:cs="Arial"/>
          <w:sz w:val="18"/>
          <w:szCs w:val="18"/>
          <w:lang w:eastAsia="ru-RU"/>
        </w:rPr>
        <w:t>определя</w:t>
      </w:r>
      <w:r w:rsidR="005945A7" w:rsidRPr="00596179">
        <w:rPr>
          <w:rFonts w:ascii="Arial" w:eastAsia="Times New Roman" w:hAnsi="Arial" w:cs="Arial"/>
          <w:sz w:val="18"/>
          <w:szCs w:val="18"/>
          <w:lang w:eastAsia="ru-RU"/>
        </w:rPr>
        <w:t>ю</w:t>
      </w:r>
      <w:r w:rsidRPr="00596179">
        <w:rPr>
          <w:rFonts w:ascii="Arial" w:eastAsia="Times New Roman" w:hAnsi="Arial" w:cs="Arial"/>
          <w:sz w:val="18"/>
          <w:szCs w:val="18"/>
          <w:lang w:eastAsia="ru-RU"/>
        </w:rPr>
        <w:t>т общие условия обязательственных отношений Лизингодателя и Лизингополучателя в процессе исполнения и прекращения Договоров лизинга и явля</w:t>
      </w:r>
      <w:r w:rsidR="00E079A7" w:rsidRPr="00596179">
        <w:rPr>
          <w:rFonts w:ascii="Arial" w:eastAsia="Times New Roman" w:hAnsi="Arial" w:cs="Arial"/>
          <w:sz w:val="18"/>
          <w:szCs w:val="18"/>
          <w:lang w:eastAsia="ru-RU"/>
        </w:rPr>
        <w:t>ю</w:t>
      </w:r>
      <w:r w:rsidRPr="00596179">
        <w:rPr>
          <w:rFonts w:ascii="Arial" w:eastAsia="Times New Roman" w:hAnsi="Arial" w:cs="Arial"/>
          <w:sz w:val="18"/>
          <w:szCs w:val="18"/>
          <w:lang w:eastAsia="ru-RU"/>
        </w:rPr>
        <w:t>тся обязательным</w:t>
      </w:r>
      <w:r w:rsidR="005945A7" w:rsidRPr="00596179">
        <w:rPr>
          <w:rFonts w:ascii="Arial" w:eastAsia="Times New Roman" w:hAnsi="Arial" w:cs="Arial"/>
          <w:sz w:val="18"/>
          <w:szCs w:val="18"/>
          <w:lang w:eastAsia="ru-RU"/>
        </w:rPr>
        <w:t>и</w:t>
      </w:r>
      <w:r w:rsidRPr="00596179">
        <w:rPr>
          <w:rFonts w:ascii="Arial" w:eastAsia="Times New Roman" w:hAnsi="Arial" w:cs="Arial"/>
          <w:sz w:val="18"/>
          <w:szCs w:val="18"/>
          <w:lang w:eastAsia="ru-RU"/>
        </w:rPr>
        <w:t xml:space="preserve"> для всех Сторон Договора лизинга</w:t>
      </w:r>
      <w:r w:rsidR="00E079A7" w:rsidRPr="00596179">
        <w:rPr>
          <w:rFonts w:ascii="Arial" w:eastAsia="Times New Roman" w:hAnsi="Arial" w:cs="Arial"/>
          <w:sz w:val="18"/>
          <w:szCs w:val="18"/>
          <w:lang w:eastAsia="ru-RU"/>
        </w:rPr>
        <w:t xml:space="preserve">, если иные условия не согласованы Сторонами </w:t>
      </w:r>
      <w:r w:rsidR="00617303" w:rsidRPr="00596179">
        <w:rPr>
          <w:rFonts w:ascii="Arial" w:eastAsia="Times New Roman" w:hAnsi="Arial" w:cs="Arial"/>
          <w:sz w:val="18"/>
          <w:szCs w:val="18"/>
          <w:lang w:eastAsia="ru-RU"/>
        </w:rPr>
        <w:t>в</w:t>
      </w:r>
      <w:r w:rsidR="00E079A7" w:rsidRPr="00596179">
        <w:rPr>
          <w:rFonts w:ascii="Arial" w:eastAsia="Times New Roman" w:hAnsi="Arial" w:cs="Arial"/>
          <w:sz w:val="18"/>
          <w:szCs w:val="18"/>
          <w:lang w:eastAsia="ru-RU"/>
        </w:rPr>
        <w:t xml:space="preserve"> тексте Договора лизинга или иных </w:t>
      </w:r>
      <w:r w:rsidR="00617303" w:rsidRPr="00596179">
        <w:rPr>
          <w:rFonts w:ascii="Arial" w:eastAsia="Times New Roman" w:hAnsi="Arial" w:cs="Arial"/>
          <w:sz w:val="18"/>
          <w:szCs w:val="18"/>
          <w:lang w:eastAsia="ru-RU"/>
        </w:rPr>
        <w:t>приложений</w:t>
      </w:r>
      <w:r w:rsidR="00E079A7" w:rsidRPr="00596179">
        <w:rPr>
          <w:rFonts w:ascii="Arial" w:eastAsia="Times New Roman" w:hAnsi="Arial" w:cs="Arial"/>
          <w:sz w:val="18"/>
          <w:szCs w:val="18"/>
          <w:lang w:eastAsia="ru-RU"/>
        </w:rPr>
        <w:t xml:space="preserve"> и</w:t>
      </w:r>
      <w:r w:rsidR="00617303" w:rsidRPr="00596179">
        <w:rPr>
          <w:rFonts w:ascii="Arial" w:eastAsia="Times New Roman" w:hAnsi="Arial" w:cs="Arial"/>
          <w:sz w:val="18"/>
          <w:szCs w:val="18"/>
          <w:lang w:eastAsia="ru-RU"/>
        </w:rPr>
        <w:t xml:space="preserve"> </w:t>
      </w:r>
      <w:r w:rsidR="00E079A7" w:rsidRPr="00596179">
        <w:rPr>
          <w:rFonts w:ascii="Arial" w:eastAsia="Times New Roman" w:hAnsi="Arial" w:cs="Arial"/>
          <w:sz w:val="18"/>
          <w:szCs w:val="18"/>
          <w:lang w:eastAsia="ru-RU"/>
        </w:rPr>
        <w:t>дополнений к нему.</w:t>
      </w:r>
      <w:r w:rsidRPr="00596179">
        <w:rPr>
          <w:rFonts w:ascii="Arial" w:eastAsia="Times New Roman" w:hAnsi="Arial" w:cs="Arial"/>
          <w:sz w:val="18"/>
          <w:szCs w:val="18"/>
          <w:lang w:eastAsia="ru-RU"/>
        </w:rPr>
        <w:t xml:space="preserve"> </w:t>
      </w:r>
    </w:p>
    <w:p w14:paraId="2C1DDC23" w14:textId="2ECE4001" w:rsidR="005945A7" w:rsidRPr="00596179" w:rsidRDefault="007F653D" w:rsidP="005E54B1">
      <w:pPr>
        <w:tabs>
          <w:tab w:val="num" w:pos="720"/>
        </w:tabs>
        <w:spacing w:after="0" w:line="240" w:lineRule="auto"/>
        <w:ind w:right="22" w:firstLine="567"/>
        <w:jc w:val="both"/>
        <w:rPr>
          <w:rFonts w:ascii="Arial" w:eastAsia="Times New Roman" w:hAnsi="Arial" w:cs="Arial"/>
          <w:sz w:val="18"/>
          <w:szCs w:val="18"/>
          <w:lang w:eastAsia="ru-RU"/>
        </w:rPr>
      </w:pPr>
      <w:bookmarkStart w:id="14" w:name="цена_авто"/>
      <w:bookmarkStart w:id="15" w:name="_Hlk112236106"/>
      <w:bookmarkStart w:id="16" w:name="_Hlk119420092"/>
      <w:bookmarkEnd w:id="14"/>
      <w:r w:rsidRPr="00596179">
        <w:rPr>
          <w:rFonts w:ascii="Arial" w:eastAsia="Times New Roman" w:hAnsi="Arial" w:cs="Arial"/>
          <w:sz w:val="18"/>
          <w:szCs w:val="18"/>
          <w:lang w:eastAsia="ru-RU"/>
        </w:rPr>
        <w:t xml:space="preserve">2.2. </w:t>
      </w:r>
      <w:r w:rsidR="005945A7" w:rsidRPr="00596179">
        <w:rPr>
          <w:rFonts w:ascii="Arial" w:eastAsia="Times New Roman" w:hAnsi="Arial" w:cs="Arial"/>
          <w:sz w:val="18"/>
          <w:szCs w:val="18"/>
          <w:lang w:eastAsia="ru-RU"/>
        </w:rPr>
        <w:t>Лизингодатель обязуется у выбранного Лизингополучателем Поставщика приобрести в собственность указанное Лизингополучателем Имущество</w:t>
      </w:r>
      <w:r w:rsidR="00ED556E" w:rsidRPr="00596179">
        <w:rPr>
          <w:rFonts w:ascii="Arial" w:eastAsia="Times New Roman" w:hAnsi="Arial" w:cs="Arial"/>
          <w:sz w:val="18"/>
          <w:szCs w:val="18"/>
          <w:lang w:eastAsia="ru-RU"/>
        </w:rPr>
        <w:t xml:space="preserve">, </w:t>
      </w:r>
      <w:r w:rsidR="005945A7" w:rsidRPr="00596179">
        <w:rPr>
          <w:rFonts w:ascii="Arial" w:eastAsia="Times New Roman" w:hAnsi="Arial" w:cs="Arial"/>
          <w:sz w:val="18"/>
          <w:szCs w:val="18"/>
          <w:lang w:eastAsia="ru-RU"/>
        </w:rPr>
        <w:t>подробные характеристики которого указаны в Спецификации, и предоставить Лизингополучателю этот Предмет лизинга за плату во временное владение и пользование на срок, в порядке и на условиях, установленных Договором, с последующим переходом права собственности на Предмет лизинга к Лизингополучателю в порядке и на условиях, предусмотренных Договором лизинга</w:t>
      </w:r>
      <w:r w:rsidR="00ED556E" w:rsidRPr="00596179">
        <w:rPr>
          <w:rFonts w:ascii="Arial" w:eastAsia="Times New Roman" w:hAnsi="Arial" w:cs="Arial"/>
          <w:sz w:val="18"/>
          <w:szCs w:val="18"/>
          <w:lang w:eastAsia="ru-RU"/>
        </w:rPr>
        <w:t>; а</w:t>
      </w:r>
      <w:r w:rsidR="005945A7" w:rsidRPr="00596179">
        <w:rPr>
          <w:rFonts w:ascii="Arial" w:eastAsia="Times New Roman" w:hAnsi="Arial" w:cs="Arial"/>
          <w:sz w:val="18"/>
          <w:szCs w:val="18"/>
          <w:lang w:eastAsia="ru-RU"/>
        </w:rPr>
        <w:t xml:space="preserve"> Лизингополучатель обязуется принять Предмет лизинга и уплачивать Лизингодателю своевременно и в полном объеме Лизинговые платежи и иные платежи, установленные настоящим Договором.</w:t>
      </w:r>
    </w:p>
    <w:p w14:paraId="7B3A79A0" w14:textId="39DEC615" w:rsidR="005945A7" w:rsidRPr="00596179" w:rsidRDefault="005945A7"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 xml:space="preserve">Лизингополучатель посредством уплаты Лизинговых платежей обязуется возместить Лизингодателю </w:t>
      </w:r>
      <w:r w:rsidR="00ED556E" w:rsidRPr="00596179">
        <w:rPr>
          <w:rFonts w:ascii="Arial" w:eastAsia="Times New Roman" w:hAnsi="Arial" w:cs="Arial"/>
          <w:sz w:val="18"/>
          <w:szCs w:val="18"/>
          <w:lang w:eastAsia="ru-RU"/>
        </w:rPr>
        <w:t>Финансирование</w:t>
      </w:r>
      <w:r w:rsidRPr="00596179">
        <w:rPr>
          <w:rFonts w:ascii="Arial" w:eastAsia="Times New Roman" w:hAnsi="Arial" w:cs="Arial"/>
          <w:sz w:val="18"/>
          <w:szCs w:val="18"/>
          <w:lang w:eastAsia="ru-RU"/>
        </w:rPr>
        <w:t xml:space="preserve"> и уплатить Плату за финансирование в размере и сроки, предусмотренные Договором лизинга</w:t>
      </w:r>
      <w:r w:rsidR="00D90DFC" w:rsidRPr="00596179">
        <w:rPr>
          <w:rFonts w:ascii="Arial" w:eastAsia="Times New Roman" w:hAnsi="Arial" w:cs="Arial"/>
          <w:sz w:val="18"/>
          <w:szCs w:val="18"/>
          <w:lang w:eastAsia="ru-RU"/>
        </w:rPr>
        <w:t>,</w:t>
      </w:r>
      <w:r w:rsidR="00E96954" w:rsidRPr="00596179">
        <w:rPr>
          <w:rFonts w:ascii="Arial" w:eastAsia="Times New Roman" w:hAnsi="Arial" w:cs="Arial"/>
          <w:sz w:val="18"/>
          <w:szCs w:val="18"/>
          <w:lang w:eastAsia="ru-RU"/>
        </w:rPr>
        <w:t xml:space="preserve"> по Период возврата Финансирования </w:t>
      </w:r>
      <w:r w:rsidR="00D90DFC" w:rsidRPr="00596179">
        <w:rPr>
          <w:rFonts w:ascii="Arial" w:eastAsia="Times New Roman" w:hAnsi="Arial" w:cs="Arial"/>
          <w:sz w:val="18"/>
          <w:szCs w:val="18"/>
          <w:lang w:eastAsia="ru-RU"/>
        </w:rPr>
        <w:t>включительно</w:t>
      </w:r>
      <w:r w:rsidRPr="00596179">
        <w:rPr>
          <w:rFonts w:ascii="Arial" w:eastAsia="Times New Roman" w:hAnsi="Arial" w:cs="Arial"/>
          <w:sz w:val="18"/>
          <w:szCs w:val="18"/>
          <w:lang w:eastAsia="ru-RU"/>
        </w:rPr>
        <w:t>.</w:t>
      </w:r>
    </w:p>
    <w:p w14:paraId="1429FDD7" w14:textId="42225061" w:rsidR="007F653D" w:rsidRPr="00596179" w:rsidRDefault="00ED556E"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2.2.1. </w:t>
      </w:r>
      <w:r w:rsidR="007F653D" w:rsidRPr="00596179">
        <w:rPr>
          <w:rFonts w:ascii="Arial" w:eastAsia="Times New Roman" w:hAnsi="Arial" w:cs="Arial"/>
          <w:sz w:val="18"/>
          <w:szCs w:val="18"/>
          <w:lang w:eastAsia="ru-RU"/>
        </w:rPr>
        <w:t xml:space="preserve">Стороны определили, что в целях исполнения Договора лизинга Лизингодатель осуществляет Финансирование путем привлечения необходимых денежных средств и осуществления затрат, связанных с приобретением Предмета лизинга на условиях, определенных в Договоре лизинга, </w:t>
      </w:r>
      <w:r w:rsidR="00452BA2" w:rsidRPr="00596179">
        <w:rPr>
          <w:rFonts w:ascii="Arial" w:eastAsia="Times New Roman" w:hAnsi="Arial" w:cs="Arial"/>
          <w:sz w:val="18"/>
          <w:szCs w:val="18"/>
          <w:lang w:eastAsia="ru-RU"/>
        </w:rPr>
        <w:t>Договоре поставке</w:t>
      </w:r>
      <w:r w:rsidR="007F653D" w:rsidRPr="00596179">
        <w:rPr>
          <w:rFonts w:ascii="Arial" w:eastAsia="Times New Roman" w:hAnsi="Arial" w:cs="Arial"/>
          <w:sz w:val="18"/>
          <w:szCs w:val="18"/>
          <w:lang w:eastAsia="ru-RU"/>
        </w:rPr>
        <w:t xml:space="preserve"> и сопутствующих договорах. </w:t>
      </w:r>
    </w:p>
    <w:p w14:paraId="29FBDDB9" w14:textId="28BBA962" w:rsidR="007F653D" w:rsidRPr="00596179" w:rsidRDefault="00ED556E"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2.2.2. </w:t>
      </w:r>
      <w:r w:rsidR="007F653D" w:rsidRPr="00596179">
        <w:rPr>
          <w:rFonts w:ascii="Arial" w:eastAsia="Times New Roman" w:hAnsi="Arial" w:cs="Arial"/>
          <w:sz w:val="18"/>
          <w:szCs w:val="18"/>
          <w:lang w:eastAsia="ru-RU"/>
        </w:rPr>
        <w:t xml:space="preserve">За базу для расчета Лизинговых платежей принимается сумма Финансирования. </w:t>
      </w:r>
    </w:p>
    <w:bookmarkEnd w:id="15"/>
    <w:p w14:paraId="3E75DA06" w14:textId="79E84926" w:rsidR="007F653D" w:rsidRPr="00596179" w:rsidRDefault="00ED556E"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2.2.3. </w:t>
      </w:r>
      <w:r w:rsidR="007F653D" w:rsidRPr="00596179">
        <w:rPr>
          <w:rFonts w:ascii="Arial" w:eastAsia="Times New Roman" w:hAnsi="Arial" w:cs="Arial"/>
          <w:sz w:val="18"/>
          <w:szCs w:val="18"/>
          <w:lang w:eastAsia="ru-RU"/>
        </w:rPr>
        <w:t xml:space="preserve">Состав и размер Общей суммы инвестиций согласовывается Сторонами </w:t>
      </w:r>
      <w:r w:rsidR="00452BA2" w:rsidRPr="00596179">
        <w:rPr>
          <w:rFonts w:ascii="Arial" w:eastAsia="Times New Roman" w:hAnsi="Arial" w:cs="Arial"/>
          <w:sz w:val="18"/>
          <w:szCs w:val="18"/>
          <w:lang w:eastAsia="ru-RU"/>
        </w:rPr>
        <w:t>пр</w:t>
      </w:r>
      <w:r w:rsidR="007F653D" w:rsidRPr="00596179">
        <w:rPr>
          <w:rFonts w:ascii="Arial" w:eastAsia="Times New Roman" w:hAnsi="Arial" w:cs="Arial"/>
          <w:sz w:val="18"/>
          <w:szCs w:val="18"/>
          <w:lang w:eastAsia="ru-RU"/>
        </w:rPr>
        <w:t xml:space="preserve">и заключении Договора лизинга. </w:t>
      </w:r>
    </w:p>
    <w:p w14:paraId="4A39ED86" w14:textId="0B9FD666" w:rsidR="007F653D" w:rsidRPr="00596179" w:rsidRDefault="00ED556E"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2.2.4. </w:t>
      </w:r>
      <w:r w:rsidR="007F653D" w:rsidRPr="00596179">
        <w:rPr>
          <w:rFonts w:ascii="Arial" w:eastAsia="Times New Roman" w:hAnsi="Arial" w:cs="Arial"/>
          <w:sz w:val="18"/>
          <w:szCs w:val="18"/>
          <w:lang w:eastAsia="ru-RU"/>
        </w:rPr>
        <w:t>Фактическая величина Общей суммы инвестиций может оказаться отличной от значения, указанного в Договоре лизинга, по объективным причинам, не зависящим от Сторон. К таким причинам, например, относятся изменения валютного курса рубля, налогового законодательства, ставок соответствующих налогов и сборов,</w:t>
      </w:r>
      <w:r w:rsidR="007F653D" w:rsidRPr="00596179">
        <w:rPr>
          <w:rFonts w:ascii="Arial" w:eastAsia="Times New Roman" w:hAnsi="Arial" w:cs="Arial"/>
          <w:i/>
          <w:color w:val="E36C0A"/>
          <w:sz w:val="18"/>
          <w:szCs w:val="18"/>
          <w:lang w:eastAsia="ru-RU"/>
        </w:rPr>
        <w:t xml:space="preserve"> </w:t>
      </w:r>
      <w:r w:rsidR="003840FB" w:rsidRPr="00596179">
        <w:rPr>
          <w:rFonts w:ascii="Arial" w:eastAsia="Times New Roman" w:hAnsi="Arial" w:cs="Arial"/>
          <w:sz w:val="18"/>
          <w:szCs w:val="18"/>
          <w:lang w:eastAsia="ru-RU"/>
        </w:rPr>
        <w:t xml:space="preserve">изменения стоимости Предмета лизинга по Договору поставки (при наличии такого условия в Договоре поставки) </w:t>
      </w:r>
      <w:r w:rsidR="007F653D" w:rsidRPr="00596179">
        <w:rPr>
          <w:rFonts w:ascii="Arial" w:eastAsia="Times New Roman" w:hAnsi="Arial" w:cs="Arial"/>
          <w:sz w:val="18"/>
          <w:szCs w:val="18"/>
          <w:lang w:eastAsia="ru-RU"/>
        </w:rPr>
        <w:t>и т.д.</w:t>
      </w:r>
    </w:p>
    <w:p w14:paraId="7E9F1187" w14:textId="273B41B6" w:rsidR="007F653D" w:rsidRPr="00596179" w:rsidRDefault="007F653D" w:rsidP="005E54B1">
      <w:pPr>
        <w:tabs>
          <w:tab w:val="left" w:pos="284"/>
          <w:tab w:val="left" w:pos="709"/>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2.3. Если фактическая величина Общей суммы инвестиций окажется </w:t>
      </w:r>
      <w:r w:rsidR="00442278" w:rsidRPr="00596179">
        <w:rPr>
          <w:rFonts w:ascii="Arial" w:eastAsia="Times New Roman" w:hAnsi="Arial" w:cs="Arial"/>
          <w:sz w:val="18"/>
          <w:szCs w:val="18"/>
          <w:lang w:eastAsia="ru-RU"/>
        </w:rPr>
        <w:t>больше</w:t>
      </w:r>
      <w:r w:rsidRPr="00596179">
        <w:rPr>
          <w:rFonts w:ascii="Arial" w:eastAsia="Times New Roman" w:hAnsi="Arial" w:cs="Arial"/>
          <w:sz w:val="18"/>
          <w:szCs w:val="18"/>
          <w:lang w:eastAsia="ru-RU"/>
        </w:rPr>
        <w:t xml:space="preserve"> значения, приведенного в Договоре лизинга, то недостающая сумма подлежит уплате Лизингополучателем Лизингодателю в соответствии с п. 3.4.1</w:t>
      </w:r>
      <w:r w:rsidR="000C0874" w:rsidRPr="00596179">
        <w:rPr>
          <w:rFonts w:ascii="Arial" w:eastAsia="Times New Roman" w:hAnsi="Arial" w:cs="Arial"/>
          <w:sz w:val="18"/>
          <w:szCs w:val="18"/>
          <w:lang w:eastAsia="ru-RU"/>
        </w:rPr>
        <w:t xml:space="preserve"> </w:t>
      </w:r>
      <w:r w:rsidR="00442278"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w:t>
      </w:r>
    </w:p>
    <w:p w14:paraId="37706DA4" w14:textId="2A78AD0C" w:rsidR="007F653D" w:rsidRPr="00596179" w:rsidRDefault="007F653D" w:rsidP="005E54B1">
      <w:pPr>
        <w:tabs>
          <w:tab w:val="num" w:pos="720"/>
        </w:tabs>
        <w:spacing w:after="0" w:line="240" w:lineRule="auto"/>
        <w:ind w:firstLine="567"/>
        <w:jc w:val="both"/>
        <w:rPr>
          <w:rFonts w:ascii="Arial" w:eastAsia="Times New Roman" w:hAnsi="Arial" w:cs="Arial"/>
          <w:i/>
          <w:color w:val="E36C0A"/>
          <w:sz w:val="18"/>
          <w:szCs w:val="18"/>
          <w:lang w:eastAsia="ru-RU"/>
        </w:rPr>
      </w:pPr>
      <w:bookmarkStart w:id="17" w:name="_Hlk129005810"/>
      <w:r w:rsidRPr="00596179">
        <w:rPr>
          <w:rFonts w:ascii="Arial" w:eastAsia="Times New Roman" w:hAnsi="Arial" w:cs="Arial"/>
          <w:sz w:val="18"/>
          <w:szCs w:val="18"/>
          <w:lang w:eastAsia="ru-RU"/>
        </w:rPr>
        <w:t>2.3.</w:t>
      </w:r>
      <w:bookmarkEnd w:id="17"/>
      <w:r w:rsidRPr="00596179">
        <w:rPr>
          <w:rFonts w:ascii="Arial" w:eastAsia="Times New Roman" w:hAnsi="Arial" w:cs="Arial"/>
          <w:sz w:val="18"/>
          <w:szCs w:val="18"/>
          <w:lang w:eastAsia="ru-RU"/>
        </w:rPr>
        <w:t xml:space="preserve">2. </w:t>
      </w:r>
      <w:bookmarkStart w:id="18" w:name="_Hlk167987605"/>
      <w:r w:rsidRPr="00596179">
        <w:rPr>
          <w:rFonts w:ascii="Arial" w:eastAsia="Times New Roman" w:hAnsi="Arial" w:cs="Arial"/>
          <w:sz w:val="18"/>
          <w:szCs w:val="18"/>
          <w:lang w:eastAsia="ru-RU"/>
        </w:rPr>
        <w:t>Если сумма реальных (подтвержденных документально) расходов (затрат) Лизингодателя по приобретению Предмета лизинга будет меньше, чем размер Общей суммы инвестиций, указанный в Договоре лизинга, то Лизингодатель в течение 30 (Тридцати) календарных дней с даты наиболее позднего события: подписания сторонами Акта приема-передачи Предмета лизинга или последнего платежа в счет оплаты Финансирования, изменяет График платежей, исходя из фактически понесенных затрат, и направляет Лизингополучателю для подписания соответствующее дополнительное соглашение к Договору лизинга. Если в течение 3 (трех) рабочих дней, с даты получения подписанного Лизингодателем Графика платежей, Лизингополучатель не передаст Лизингодателю мотивированный отказ от подписания Графика платежей, то График платежей считается согласованным обеими Сторонами с момента его получения Лизингополучателем</w:t>
      </w:r>
      <w:bookmarkStart w:id="19" w:name="_Hlk139449980"/>
      <w:r w:rsidRPr="00596179">
        <w:rPr>
          <w:rFonts w:ascii="Arial" w:eastAsia="Times New Roman" w:hAnsi="Arial" w:cs="Arial"/>
          <w:sz w:val="18"/>
          <w:szCs w:val="18"/>
          <w:lang w:eastAsia="ru-RU"/>
        </w:rPr>
        <w:t>.</w:t>
      </w:r>
      <w:bookmarkEnd w:id="18"/>
    </w:p>
    <w:p w14:paraId="6F2B0152" w14:textId="77777777"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bookmarkStart w:id="20" w:name="_Hlk112153625"/>
      <w:bookmarkEnd w:id="16"/>
      <w:bookmarkEnd w:id="19"/>
      <w:r w:rsidRPr="00596179">
        <w:rPr>
          <w:rFonts w:ascii="Arial" w:eastAsia="Times New Roman" w:hAnsi="Arial" w:cs="Arial"/>
          <w:sz w:val="18"/>
          <w:szCs w:val="18"/>
          <w:lang w:eastAsia="ru-RU"/>
        </w:rPr>
        <w:t>2.4.</w:t>
      </w:r>
      <w:r w:rsidRPr="00596179">
        <w:rPr>
          <w:rFonts w:ascii="Arial" w:eastAsia="Times New Roman" w:hAnsi="Arial" w:cs="Arial"/>
          <w:sz w:val="18"/>
          <w:szCs w:val="18"/>
          <w:lang w:eastAsia="ru-RU"/>
        </w:rPr>
        <w:tab/>
        <w:t>За предоставленное Лизингодателем Финансирование Лизингополучатель обязуется уплатить Лизингодателю Плату за финансирование в сроки, предусмотренные Графиком платежей.</w:t>
      </w:r>
    </w:p>
    <w:p w14:paraId="4DC7445F" w14:textId="7E238965" w:rsidR="00D90DFC" w:rsidRPr="00596179" w:rsidRDefault="009D0510"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2.4.1.</w:t>
      </w:r>
      <w:r w:rsidR="00D01DE4" w:rsidRPr="00596179">
        <w:rPr>
          <w:rFonts w:ascii="Arial" w:eastAsia="Times New Roman" w:hAnsi="Arial" w:cs="Arial"/>
          <w:sz w:val="18"/>
          <w:szCs w:val="18"/>
          <w:lang w:eastAsia="ru-RU"/>
        </w:rPr>
        <w:t> </w:t>
      </w:r>
      <w:r w:rsidR="007F653D" w:rsidRPr="00596179">
        <w:rPr>
          <w:rFonts w:ascii="Arial" w:eastAsia="Times New Roman" w:hAnsi="Arial" w:cs="Arial"/>
          <w:sz w:val="18"/>
          <w:szCs w:val="18"/>
          <w:lang w:eastAsia="ru-RU"/>
        </w:rPr>
        <w:t>Плата за финансирование уплачивается в составе Лизинговых платежей (за исключением Выкупных платежей)</w:t>
      </w:r>
      <w:r w:rsidR="00D52652" w:rsidRPr="00596179">
        <w:rPr>
          <w:rFonts w:ascii="Arial" w:eastAsia="Times New Roman" w:hAnsi="Arial" w:cs="Arial"/>
          <w:sz w:val="18"/>
          <w:szCs w:val="18"/>
          <w:lang w:eastAsia="ru-RU"/>
        </w:rPr>
        <w:t>.</w:t>
      </w:r>
      <w:r w:rsidR="007F653D" w:rsidRPr="00596179">
        <w:rPr>
          <w:rFonts w:ascii="Arial" w:eastAsia="Times New Roman" w:hAnsi="Arial" w:cs="Arial"/>
          <w:sz w:val="18"/>
          <w:szCs w:val="18"/>
          <w:lang w:eastAsia="ru-RU"/>
        </w:rPr>
        <w:t xml:space="preserve"> </w:t>
      </w:r>
    </w:p>
    <w:p w14:paraId="5FDE9156" w14:textId="5F797728" w:rsidR="007F653D" w:rsidRPr="00596179" w:rsidRDefault="00D90DFC"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2.4.2.</w:t>
      </w:r>
      <w:r w:rsidR="00D01DE4" w:rsidRPr="00596179">
        <w:rPr>
          <w:rFonts w:ascii="Arial" w:eastAsia="Times New Roman" w:hAnsi="Arial" w:cs="Arial"/>
          <w:sz w:val="18"/>
          <w:szCs w:val="18"/>
          <w:lang w:eastAsia="ru-RU"/>
        </w:rPr>
        <w:t> </w:t>
      </w:r>
      <w:r w:rsidR="00E96954" w:rsidRPr="00596179">
        <w:rPr>
          <w:rFonts w:ascii="Arial" w:eastAsia="Times New Roman" w:hAnsi="Arial" w:cs="Arial"/>
          <w:sz w:val="18"/>
          <w:szCs w:val="18"/>
          <w:lang w:eastAsia="ru-RU"/>
        </w:rPr>
        <w:t>В связи с обязательством Лизингополучателя уплатить Лизингодателю Плату за финансирование по Период возврата Финансиро</w:t>
      </w:r>
      <w:r w:rsidRPr="00596179">
        <w:rPr>
          <w:rFonts w:ascii="Arial" w:eastAsia="Times New Roman" w:hAnsi="Arial" w:cs="Arial"/>
          <w:sz w:val="18"/>
          <w:szCs w:val="18"/>
          <w:lang w:eastAsia="ru-RU"/>
        </w:rPr>
        <w:t>вания включительно, п</w:t>
      </w:r>
      <w:r w:rsidR="007F653D" w:rsidRPr="00596179">
        <w:rPr>
          <w:rFonts w:ascii="Arial" w:eastAsia="Times New Roman" w:hAnsi="Arial" w:cs="Arial"/>
          <w:sz w:val="18"/>
          <w:szCs w:val="18"/>
          <w:lang w:eastAsia="ru-RU"/>
        </w:rPr>
        <w:t>ри досрочном расторжении/прекращении Договора лизинга Сумм</w:t>
      </w:r>
      <w:r w:rsidR="00E96954" w:rsidRPr="00596179">
        <w:rPr>
          <w:rFonts w:ascii="Arial" w:eastAsia="Times New Roman" w:hAnsi="Arial" w:cs="Arial"/>
          <w:sz w:val="18"/>
          <w:szCs w:val="18"/>
          <w:lang w:eastAsia="ru-RU"/>
        </w:rPr>
        <w:t>а</w:t>
      </w:r>
      <w:r w:rsidR="007F653D" w:rsidRPr="00596179">
        <w:rPr>
          <w:rFonts w:ascii="Arial" w:eastAsia="Times New Roman" w:hAnsi="Arial" w:cs="Arial"/>
          <w:sz w:val="18"/>
          <w:szCs w:val="18"/>
          <w:lang w:eastAsia="ru-RU"/>
        </w:rPr>
        <w:t xml:space="preserve"> закрытия сделки </w:t>
      </w:r>
      <w:r w:rsidR="00E96954" w:rsidRPr="00596179">
        <w:rPr>
          <w:rFonts w:ascii="Arial" w:eastAsia="Times New Roman" w:hAnsi="Arial" w:cs="Arial"/>
          <w:sz w:val="18"/>
          <w:szCs w:val="18"/>
          <w:lang w:eastAsia="ru-RU"/>
        </w:rPr>
        <w:t xml:space="preserve">включает в себя все неоплаченные Лизингополучателем Лизинговые платежи, по Период </w:t>
      </w:r>
      <w:r w:rsidRPr="00596179">
        <w:rPr>
          <w:rFonts w:ascii="Arial" w:eastAsia="Times New Roman" w:hAnsi="Arial" w:cs="Arial"/>
          <w:sz w:val="18"/>
          <w:szCs w:val="18"/>
          <w:lang w:eastAsia="ru-RU"/>
        </w:rPr>
        <w:t>возврата Финансирования включительно (т.е. по Период уплаты Суммы закрытия сделки или по Период расчета Сальдо встречных обязательств)</w:t>
      </w:r>
      <w:r w:rsidR="007F653D" w:rsidRPr="00596179">
        <w:rPr>
          <w:rFonts w:ascii="Arial" w:eastAsia="Times New Roman" w:hAnsi="Arial" w:cs="Arial"/>
          <w:sz w:val="18"/>
          <w:szCs w:val="18"/>
          <w:lang w:eastAsia="ru-RU"/>
        </w:rPr>
        <w:t>.</w:t>
      </w:r>
    </w:p>
    <w:p w14:paraId="12DC531D" w14:textId="5E77CEE2" w:rsidR="00805190"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2.5. </w:t>
      </w:r>
      <w:r w:rsidR="00D01DE4" w:rsidRPr="00596179">
        <w:rPr>
          <w:rFonts w:ascii="Arial" w:eastAsia="Times New Roman" w:hAnsi="Arial" w:cs="Arial"/>
          <w:sz w:val="18"/>
          <w:szCs w:val="18"/>
          <w:lang w:eastAsia="ru-RU"/>
        </w:rPr>
        <w:t xml:space="preserve">Во всех случаях, когда Лизингодатель несет </w:t>
      </w:r>
      <w:r w:rsidR="00CF3695" w:rsidRPr="00596179">
        <w:rPr>
          <w:rFonts w:ascii="Arial" w:eastAsia="Times New Roman" w:hAnsi="Arial" w:cs="Arial"/>
          <w:sz w:val="18"/>
          <w:szCs w:val="18"/>
          <w:lang w:eastAsia="ru-RU"/>
        </w:rPr>
        <w:t xml:space="preserve">Дополнительные </w:t>
      </w:r>
      <w:r w:rsidR="00D01DE4" w:rsidRPr="00596179">
        <w:rPr>
          <w:rFonts w:ascii="Arial" w:eastAsia="Times New Roman" w:hAnsi="Arial" w:cs="Arial"/>
          <w:sz w:val="18"/>
          <w:szCs w:val="18"/>
          <w:lang w:eastAsia="ru-RU"/>
        </w:rPr>
        <w:t xml:space="preserve">расходы, </w:t>
      </w:r>
      <w:r w:rsidR="00CF3695" w:rsidRPr="00596179">
        <w:rPr>
          <w:rFonts w:ascii="Arial" w:eastAsia="Times New Roman" w:hAnsi="Arial" w:cs="Arial"/>
          <w:sz w:val="18"/>
          <w:szCs w:val="18"/>
          <w:lang w:eastAsia="ru-RU"/>
        </w:rPr>
        <w:t xml:space="preserve">в том числе </w:t>
      </w:r>
      <w:r w:rsidR="00D01DE4" w:rsidRPr="00596179">
        <w:rPr>
          <w:rFonts w:ascii="Arial" w:eastAsia="Times New Roman" w:hAnsi="Arial" w:cs="Arial"/>
          <w:sz w:val="18"/>
          <w:szCs w:val="18"/>
          <w:lang w:eastAsia="ru-RU"/>
        </w:rPr>
        <w:t xml:space="preserve">расходы, необходимые для обеспечения законности приобретения, распоряжения, пользования, владения Предметом лизинга, осуществления регистрационных действий, включая расходы, связанные с оплатой государственной пошлины, ответственностью перед налоговыми и иными государственными органами, </w:t>
      </w:r>
      <w:r w:rsidR="00FB3F13" w:rsidRPr="00596179">
        <w:rPr>
          <w:rFonts w:ascii="Arial" w:eastAsia="Times New Roman" w:hAnsi="Arial" w:cs="Arial"/>
          <w:sz w:val="18"/>
          <w:szCs w:val="18"/>
          <w:lang w:eastAsia="ru-RU"/>
        </w:rPr>
        <w:t xml:space="preserve">расходы, связанные с владением и пользованием Предметом лизинга, включая расходы по </w:t>
      </w:r>
      <w:r w:rsidR="00CF3695" w:rsidRPr="00596179">
        <w:rPr>
          <w:rFonts w:ascii="Arial" w:eastAsia="Times New Roman" w:hAnsi="Arial" w:cs="Arial"/>
          <w:sz w:val="18"/>
          <w:szCs w:val="18"/>
          <w:lang w:eastAsia="ru-RU"/>
        </w:rPr>
        <w:t>оплат</w:t>
      </w:r>
      <w:r w:rsidR="00FB3F13" w:rsidRPr="00596179">
        <w:rPr>
          <w:rFonts w:ascii="Arial" w:eastAsia="Times New Roman" w:hAnsi="Arial" w:cs="Arial"/>
          <w:sz w:val="18"/>
          <w:szCs w:val="18"/>
          <w:lang w:eastAsia="ru-RU"/>
        </w:rPr>
        <w:t>е</w:t>
      </w:r>
      <w:r w:rsidR="00CF3695" w:rsidRPr="00596179">
        <w:rPr>
          <w:rFonts w:ascii="Arial" w:eastAsia="Times New Roman" w:hAnsi="Arial" w:cs="Arial"/>
          <w:sz w:val="18"/>
          <w:szCs w:val="18"/>
          <w:lang w:eastAsia="ru-RU"/>
        </w:rPr>
        <w:t xml:space="preserve"> административных или иных штрафов, связанных с эксплуатацией Предмета лизинга, </w:t>
      </w:r>
      <w:r w:rsidR="00D01DE4" w:rsidRPr="00596179">
        <w:rPr>
          <w:rFonts w:ascii="Arial" w:eastAsia="Times New Roman" w:hAnsi="Arial" w:cs="Arial"/>
          <w:sz w:val="18"/>
          <w:szCs w:val="18"/>
          <w:lang w:eastAsia="ru-RU"/>
        </w:rPr>
        <w:t xml:space="preserve">с ответственностью перед третьими лицами, расходы по оплате услуг и работ третьих лиц, включая услуги нотариуса, а также расходы по страхованию Имущества, то Лизингополучатель обязан компенсировать в полном объеме расходы Лизингодателя посредством уплаты Компенсационного платежа в течение 5 (пяти) календарных дней с даты получения Лизингополучателем требования от Лизингодателя с приложением соответствующего счета, если иной срок не предусмотрен настоящим Договором. Требование и счет направляются Лизингополучателю по электронной почте с приложением подтверждающих расходы документов. </w:t>
      </w:r>
    </w:p>
    <w:p w14:paraId="5C257E68" w14:textId="2754B863" w:rsidR="00D01DE4" w:rsidRPr="00596179" w:rsidRDefault="00805190"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w:t>
      </w:r>
      <w:r w:rsidR="00D01DE4" w:rsidRPr="00596179">
        <w:rPr>
          <w:rFonts w:ascii="Arial" w:eastAsia="Times New Roman" w:hAnsi="Arial" w:cs="Arial"/>
          <w:sz w:val="18"/>
          <w:szCs w:val="18"/>
          <w:lang w:eastAsia="ru-RU"/>
        </w:rPr>
        <w:t>сли осуществление расходов признается в соответствии с законодательством операцией, облагаемой НДС, то в размер Компенсационного платежа, подлежащего уплате Лизингополучателем Лизингодателю, также включается НДС.  Если Дополнительные расходы представляют собой операцию, не облагаемую НДС, то размер Компенсационного платежа определяется как сумма компенсации без НДС</w:t>
      </w:r>
      <w:r w:rsidR="004F7347" w:rsidRPr="00596179">
        <w:rPr>
          <w:rFonts w:ascii="Arial" w:eastAsia="Times New Roman" w:hAnsi="Arial" w:cs="Arial"/>
          <w:sz w:val="18"/>
          <w:szCs w:val="18"/>
          <w:lang w:eastAsia="ru-RU"/>
        </w:rPr>
        <w:t>.</w:t>
      </w:r>
    </w:p>
    <w:p w14:paraId="7394B88A" w14:textId="201B2785" w:rsidR="007F653D" w:rsidRPr="00596179" w:rsidRDefault="00805190"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Р</w:t>
      </w:r>
      <w:r w:rsidR="00D01DE4" w:rsidRPr="00596179">
        <w:rPr>
          <w:rFonts w:ascii="Arial" w:eastAsia="Times New Roman" w:hAnsi="Arial" w:cs="Arial"/>
          <w:sz w:val="18"/>
          <w:szCs w:val="18"/>
          <w:lang w:eastAsia="ru-RU"/>
        </w:rPr>
        <w:t>асходы, понесенные Лизингодателем в иностранной валюте, подлежат компенсации в рублях по курсу такой иностранной валюты, установленному Банком России на дату совершения соответствующего платежа Лизингодателем в совокупности с расходами, связанными с переоценкой иностранной валюты.</w:t>
      </w:r>
    </w:p>
    <w:bookmarkEnd w:id="20"/>
    <w:p w14:paraId="2B78812B" w14:textId="5EA20CE6" w:rsidR="007F653D" w:rsidRPr="00596179" w:rsidRDefault="007F653D" w:rsidP="005E54B1">
      <w:pPr>
        <w:tabs>
          <w:tab w:val="num" w:pos="720"/>
        </w:tabs>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2.6. Стороны согласны с применением к основной норме амортизации коэффициента ускорения не выше 3 (трех).</w:t>
      </w:r>
    </w:p>
    <w:p w14:paraId="302039C8" w14:textId="0AA2AA0E" w:rsidR="005C626D" w:rsidRPr="00596179" w:rsidRDefault="005C626D" w:rsidP="005E54B1">
      <w:pPr>
        <w:autoSpaceDE w:val="0"/>
        <w:autoSpaceDN w:val="0"/>
        <w:adjustRightInd w:val="0"/>
        <w:spacing w:after="0" w:line="240" w:lineRule="auto"/>
        <w:ind w:firstLine="567"/>
        <w:jc w:val="both"/>
        <w:rPr>
          <w:rFonts w:ascii="Arial" w:eastAsia="Times New Roman" w:hAnsi="Arial" w:cs="Arial"/>
          <w:snapToGrid w:val="0"/>
          <w:sz w:val="18"/>
          <w:szCs w:val="18"/>
          <w:lang w:eastAsia="ru-RU"/>
        </w:rPr>
      </w:pPr>
      <w:r w:rsidRPr="00596179">
        <w:rPr>
          <w:rFonts w:ascii="Arial" w:eastAsia="Times New Roman" w:hAnsi="Arial" w:cs="Arial"/>
          <w:snapToGrid w:val="0"/>
          <w:sz w:val="18"/>
          <w:szCs w:val="18"/>
          <w:lang w:eastAsia="ru-RU"/>
        </w:rPr>
        <w:t>2.</w:t>
      </w:r>
      <w:r w:rsidR="00FB3F13" w:rsidRPr="00596179">
        <w:rPr>
          <w:rFonts w:ascii="Arial" w:eastAsia="Times New Roman" w:hAnsi="Arial" w:cs="Arial"/>
          <w:snapToGrid w:val="0"/>
          <w:sz w:val="18"/>
          <w:szCs w:val="18"/>
          <w:lang w:eastAsia="ru-RU"/>
        </w:rPr>
        <w:t>7</w:t>
      </w:r>
      <w:r w:rsidRPr="00596179">
        <w:rPr>
          <w:rFonts w:ascii="Arial" w:eastAsia="Times New Roman" w:hAnsi="Arial" w:cs="Arial"/>
          <w:snapToGrid w:val="0"/>
          <w:sz w:val="18"/>
          <w:szCs w:val="18"/>
          <w:lang w:eastAsia="ru-RU"/>
        </w:rPr>
        <w:t xml:space="preserve">. </w:t>
      </w:r>
      <w:r w:rsidR="00FB3F13" w:rsidRPr="00596179">
        <w:rPr>
          <w:rFonts w:ascii="Arial" w:eastAsia="Times New Roman" w:hAnsi="Arial" w:cs="Arial"/>
          <w:snapToGrid w:val="0"/>
          <w:sz w:val="18"/>
          <w:szCs w:val="18"/>
          <w:lang w:eastAsia="ru-RU"/>
        </w:rPr>
        <w:t xml:space="preserve">Лизингополучатель вправе только с письменного согласия Лизингодателя </w:t>
      </w:r>
      <w:r w:rsidR="00C83F41" w:rsidRPr="00596179">
        <w:rPr>
          <w:rFonts w:ascii="Arial" w:eastAsia="Times New Roman" w:hAnsi="Arial" w:cs="Arial"/>
          <w:snapToGrid w:val="0"/>
          <w:sz w:val="18"/>
          <w:szCs w:val="18"/>
          <w:lang w:eastAsia="ru-RU"/>
        </w:rPr>
        <w:t>у</w:t>
      </w:r>
      <w:r w:rsidRPr="00596179">
        <w:rPr>
          <w:rFonts w:ascii="Arial" w:eastAsia="Times New Roman" w:hAnsi="Arial" w:cs="Arial"/>
          <w:snapToGrid w:val="0"/>
          <w:sz w:val="18"/>
          <w:szCs w:val="18"/>
          <w:lang w:eastAsia="ru-RU"/>
        </w:rPr>
        <w:t>ступ</w:t>
      </w:r>
      <w:r w:rsidR="00FB3F13" w:rsidRPr="00596179">
        <w:rPr>
          <w:rFonts w:ascii="Arial" w:eastAsia="Times New Roman" w:hAnsi="Arial" w:cs="Arial"/>
          <w:snapToGrid w:val="0"/>
          <w:sz w:val="18"/>
          <w:szCs w:val="18"/>
          <w:lang w:eastAsia="ru-RU"/>
        </w:rPr>
        <w:t>ать</w:t>
      </w:r>
      <w:r w:rsidRPr="00596179">
        <w:rPr>
          <w:rFonts w:ascii="Arial" w:eastAsia="Times New Roman" w:hAnsi="Arial" w:cs="Arial"/>
          <w:snapToGrid w:val="0"/>
          <w:sz w:val="18"/>
          <w:szCs w:val="18"/>
          <w:lang w:eastAsia="ru-RU"/>
        </w:rPr>
        <w:t xml:space="preserve"> </w:t>
      </w:r>
      <w:r w:rsidR="0006711B" w:rsidRPr="00596179">
        <w:rPr>
          <w:rFonts w:ascii="Arial" w:eastAsia="Times New Roman" w:hAnsi="Arial" w:cs="Arial"/>
          <w:sz w:val="18"/>
          <w:szCs w:val="18"/>
          <w:lang w:eastAsia="ru-RU"/>
        </w:rPr>
        <w:t xml:space="preserve">третьему лицу (Цессионарию) </w:t>
      </w:r>
      <w:r w:rsidRPr="00596179">
        <w:rPr>
          <w:rFonts w:ascii="Arial" w:eastAsia="Times New Roman" w:hAnsi="Arial" w:cs="Arial"/>
          <w:sz w:val="18"/>
          <w:szCs w:val="18"/>
          <w:lang w:eastAsia="ru-RU"/>
        </w:rPr>
        <w:t xml:space="preserve">права на приобретение Предмета лизинга по Договору лизинга </w:t>
      </w:r>
      <w:r w:rsidR="00D3539C" w:rsidRPr="00596179">
        <w:rPr>
          <w:rFonts w:ascii="Arial" w:eastAsia="Times New Roman" w:hAnsi="Arial" w:cs="Arial"/>
          <w:sz w:val="18"/>
          <w:szCs w:val="18"/>
          <w:lang w:eastAsia="ru-RU"/>
        </w:rPr>
        <w:t>или прав</w:t>
      </w:r>
      <w:r w:rsidR="00FB3F13" w:rsidRPr="00596179">
        <w:rPr>
          <w:rFonts w:ascii="Arial" w:eastAsia="Times New Roman" w:hAnsi="Arial" w:cs="Arial"/>
          <w:sz w:val="18"/>
          <w:szCs w:val="18"/>
          <w:lang w:eastAsia="ru-RU"/>
        </w:rPr>
        <w:t>о</w:t>
      </w:r>
      <w:r w:rsidR="00D3539C" w:rsidRPr="00596179">
        <w:rPr>
          <w:rFonts w:ascii="Arial" w:eastAsia="Times New Roman" w:hAnsi="Arial" w:cs="Arial"/>
          <w:sz w:val="18"/>
          <w:szCs w:val="18"/>
          <w:lang w:eastAsia="ru-RU"/>
        </w:rPr>
        <w:t xml:space="preserve"> на получение Сальдо встречных обязательств</w:t>
      </w:r>
      <w:r w:rsidRPr="00596179">
        <w:rPr>
          <w:rFonts w:ascii="Arial" w:eastAsia="Times New Roman" w:hAnsi="Arial" w:cs="Arial"/>
          <w:sz w:val="18"/>
          <w:szCs w:val="18"/>
          <w:lang w:eastAsia="ru-RU"/>
        </w:rPr>
        <w:t>.</w:t>
      </w:r>
      <w:r w:rsidR="00FB3F13" w:rsidRPr="00596179">
        <w:rPr>
          <w:rFonts w:ascii="Arial" w:eastAsia="Times New Roman" w:hAnsi="Arial" w:cs="Arial"/>
          <w:sz w:val="18"/>
          <w:szCs w:val="18"/>
          <w:lang w:eastAsia="ru-RU"/>
        </w:rPr>
        <w:t xml:space="preserve"> Рассмотрение запроса на предоставление согласия</w:t>
      </w:r>
      <w:r w:rsidR="006E5465" w:rsidRPr="00596179">
        <w:rPr>
          <w:rFonts w:ascii="Arial" w:eastAsia="Times New Roman" w:hAnsi="Arial" w:cs="Arial"/>
          <w:sz w:val="18"/>
          <w:szCs w:val="18"/>
          <w:lang w:eastAsia="ru-RU"/>
        </w:rPr>
        <w:t xml:space="preserve"> на уступку прав третьему лицу</w:t>
      </w:r>
      <w:r w:rsidR="00FB3F13" w:rsidRPr="00596179">
        <w:rPr>
          <w:rFonts w:ascii="Arial" w:eastAsia="Times New Roman" w:hAnsi="Arial" w:cs="Arial"/>
          <w:sz w:val="18"/>
          <w:szCs w:val="18"/>
          <w:lang w:eastAsia="ru-RU"/>
        </w:rPr>
        <w:t xml:space="preserve"> является дополнительной услугой Лизингодателя</w:t>
      </w:r>
      <w:r w:rsidR="00C83F41" w:rsidRPr="00596179">
        <w:rPr>
          <w:rFonts w:ascii="Arial" w:eastAsia="Times New Roman" w:hAnsi="Arial" w:cs="Arial"/>
          <w:sz w:val="18"/>
          <w:szCs w:val="18"/>
          <w:lang w:eastAsia="ru-RU"/>
        </w:rPr>
        <w:t>,</w:t>
      </w:r>
      <w:r w:rsidR="00FB3F13" w:rsidRPr="00596179">
        <w:rPr>
          <w:rFonts w:ascii="Arial" w:eastAsia="Times New Roman" w:hAnsi="Arial" w:cs="Arial"/>
          <w:sz w:val="18"/>
          <w:szCs w:val="18"/>
          <w:lang w:eastAsia="ru-RU"/>
        </w:rPr>
        <w:t xml:space="preserve"> предоставляемой в порядке и за плату, предусмотренные в Правилах оказания дополнительных услуг</w:t>
      </w:r>
      <w:r w:rsidR="00C83F41" w:rsidRPr="00596179">
        <w:rPr>
          <w:rStyle w:val="aff6"/>
          <w:rFonts w:ascii="Arial" w:eastAsia="Times New Roman" w:hAnsi="Arial" w:cs="Arial"/>
          <w:sz w:val="18"/>
          <w:szCs w:val="18"/>
          <w:lang w:eastAsia="ru-RU"/>
        </w:rPr>
        <w:footnoteReference w:id="2"/>
      </w:r>
      <w:r w:rsidR="00FB3F13" w:rsidRPr="00596179">
        <w:rPr>
          <w:rFonts w:ascii="Arial" w:eastAsia="Times New Roman" w:hAnsi="Arial" w:cs="Arial"/>
          <w:sz w:val="18"/>
          <w:szCs w:val="18"/>
          <w:lang w:eastAsia="ru-RU"/>
        </w:rPr>
        <w:t xml:space="preserve">.   </w:t>
      </w:r>
    </w:p>
    <w:p w14:paraId="1A87C503" w14:textId="1A87B1D2" w:rsidR="006C1B1E" w:rsidRPr="00596179" w:rsidRDefault="00B51027" w:rsidP="005E54B1">
      <w:pPr>
        <w:autoSpaceDE w:val="0"/>
        <w:autoSpaceDN w:val="0"/>
        <w:adjustRightInd w:val="0"/>
        <w:spacing w:after="0" w:line="240" w:lineRule="auto"/>
        <w:ind w:firstLine="567"/>
        <w:jc w:val="both"/>
        <w:rPr>
          <w:rFonts w:ascii="Arial" w:eastAsia="Times New Roman" w:hAnsi="Arial" w:cs="Arial"/>
          <w:snapToGrid w:val="0"/>
          <w:sz w:val="18"/>
          <w:szCs w:val="18"/>
          <w:lang w:eastAsia="ru-RU"/>
        </w:rPr>
      </w:pPr>
      <w:r w:rsidRPr="00596179">
        <w:rPr>
          <w:rFonts w:ascii="Arial" w:eastAsia="Times New Roman" w:hAnsi="Arial" w:cs="Arial"/>
          <w:snapToGrid w:val="0"/>
          <w:sz w:val="18"/>
          <w:szCs w:val="18"/>
          <w:lang w:eastAsia="ru-RU"/>
        </w:rPr>
        <w:t>2.</w:t>
      </w:r>
      <w:r w:rsidR="00FB3F13" w:rsidRPr="00596179">
        <w:rPr>
          <w:rFonts w:ascii="Arial" w:eastAsia="Times New Roman" w:hAnsi="Arial" w:cs="Arial"/>
          <w:snapToGrid w:val="0"/>
          <w:sz w:val="18"/>
          <w:szCs w:val="18"/>
          <w:lang w:eastAsia="ru-RU"/>
        </w:rPr>
        <w:t>8</w:t>
      </w:r>
      <w:r w:rsidRPr="00596179">
        <w:rPr>
          <w:rFonts w:ascii="Arial" w:eastAsia="Times New Roman" w:hAnsi="Arial" w:cs="Arial"/>
          <w:snapToGrid w:val="0"/>
          <w:sz w:val="18"/>
          <w:szCs w:val="18"/>
          <w:lang w:eastAsia="ru-RU"/>
        </w:rPr>
        <w:t xml:space="preserve">. </w:t>
      </w:r>
      <w:r w:rsidR="006C1B1E" w:rsidRPr="00596179">
        <w:rPr>
          <w:rFonts w:ascii="Arial" w:eastAsia="Times New Roman" w:hAnsi="Arial" w:cs="Arial"/>
          <w:snapToGrid w:val="0"/>
          <w:sz w:val="18"/>
          <w:szCs w:val="18"/>
          <w:lang w:eastAsia="ru-RU"/>
        </w:rPr>
        <w:t>Договоры лизинга, заключенные с Лизингополучателем, представляют собой взаимосвязанные сделки, посредством совершения которых Лизингополучателю предоставляется совокупный объем Финансирования в рамках установленного ему Лизингодателем лимита, в связи с чем сохранение за Лизингодателем права собственности на каждый Предмет лизинга в период действия Договоров лизинга обеспечивает исполнение обязательств Лизингополучателя по всем заключенным с ним Договорам лизинга (перекрестное обеспечение).</w:t>
      </w:r>
    </w:p>
    <w:p w14:paraId="3EFFFBD1" w14:textId="62BD8D25" w:rsidR="006C1B1E" w:rsidRPr="00596179" w:rsidRDefault="006C1B1E" w:rsidP="005E54B1">
      <w:pPr>
        <w:autoSpaceDE w:val="0"/>
        <w:autoSpaceDN w:val="0"/>
        <w:adjustRightInd w:val="0"/>
        <w:spacing w:after="0" w:line="240" w:lineRule="auto"/>
        <w:ind w:firstLine="567"/>
        <w:jc w:val="both"/>
        <w:rPr>
          <w:rFonts w:ascii="Arial" w:eastAsia="Times New Roman" w:hAnsi="Arial" w:cs="Arial"/>
          <w:snapToGrid w:val="0"/>
          <w:sz w:val="18"/>
          <w:szCs w:val="18"/>
          <w:lang w:eastAsia="ru-RU"/>
        </w:rPr>
      </w:pPr>
      <w:r w:rsidRPr="00596179">
        <w:rPr>
          <w:rFonts w:ascii="Arial" w:eastAsia="Times New Roman" w:hAnsi="Arial" w:cs="Arial"/>
          <w:snapToGrid w:val="0"/>
          <w:sz w:val="18"/>
          <w:szCs w:val="18"/>
          <w:lang w:eastAsia="ru-RU"/>
        </w:rPr>
        <w:lastRenderedPageBreak/>
        <w:t>2.</w:t>
      </w:r>
      <w:r w:rsidR="00FB3F13" w:rsidRPr="00596179">
        <w:rPr>
          <w:rFonts w:ascii="Arial" w:eastAsia="Times New Roman" w:hAnsi="Arial" w:cs="Arial"/>
          <w:snapToGrid w:val="0"/>
          <w:sz w:val="18"/>
          <w:szCs w:val="18"/>
          <w:lang w:eastAsia="ru-RU"/>
        </w:rPr>
        <w:t>8</w:t>
      </w:r>
      <w:r w:rsidRPr="00596179">
        <w:rPr>
          <w:rFonts w:ascii="Arial" w:eastAsia="Times New Roman" w:hAnsi="Arial" w:cs="Arial"/>
          <w:snapToGrid w:val="0"/>
          <w:sz w:val="18"/>
          <w:szCs w:val="18"/>
          <w:lang w:eastAsia="ru-RU"/>
        </w:rPr>
        <w:t>.1. Заключение отдельных Договоров лизинга по каждой единице Имущества служит практическим целям удобства оформления сделок, совершения регистрационных действий, учета операций, определения сроков и момента перехода прав. С учетом изложенного, при наличии у Сторон более чем одного действующего Договора лизинга, споры и разногласия могут рассматриваться и разрешаться по всем Договорам лизинга в совокупности.</w:t>
      </w:r>
    </w:p>
    <w:p w14:paraId="65C62B46" w14:textId="1CDCA5B3" w:rsidR="00B51027" w:rsidRPr="00596179" w:rsidRDefault="006C1B1E" w:rsidP="005E54B1">
      <w:pPr>
        <w:autoSpaceDE w:val="0"/>
        <w:autoSpaceDN w:val="0"/>
        <w:adjustRightInd w:val="0"/>
        <w:spacing w:after="0" w:line="240" w:lineRule="auto"/>
        <w:ind w:firstLine="567"/>
        <w:jc w:val="both"/>
        <w:rPr>
          <w:rFonts w:ascii="Arial" w:eastAsia="Times New Roman" w:hAnsi="Arial" w:cs="Arial"/>
          <w:snapToGrid w:val="0"/>
          <w:sz w:val="18"/>
          <w:szCs w:val="18"/>
          <w:lang w:eastAsia="ru-RU"/>
        </w:rPr>
      </w:pPr>
      <w:r w:rsidRPr="00596179">
        <w:rPr>
          <w:rFonts w:ascii="Arial" w:eastAsia="Times New Roman" w:hAnsi="Arial" w:cs="Arial"/>
          <w:snapToGrid w:val="0"/>
          <w:sz w:val="18"/>
          <w:szCs w:val="18"/>
          <w:lang w:eastAsia="ru-RU"/>
        </w:rPr>
        <w:t>2.</w:t>
      </w:r>
      <w:r w:rsidR="00FB3F13" w:rsidRPr="00596179">
        <w:rPr>
          <w:rFonts w:ascii="Arial" w:eastAsia="Times New Roman" w:hAnsi="Arial" w:cs="Arial"/>
          <w:snapToGrid w:val="0"/>
          <w:sz w:val="18"/>
          <w:szCs w:val="18"/>
          <w:lang w:eastAsia="ru-RU"/>
        </w:rPr>
        <w:t>8</w:t>
      </w:r>
      <w:r w:rsidRPr="00596179">
        <w:rPr>
          <w:rFonts w:ascii="Arial" w:eastAsia="Times New Roman" w:hAnsi="Arial" w:cs="Arial"/>
          <w:snapToGrid w:val="0"/>
          <w:sz w:val="18"/>
          <w:szCs w:val="18"/>
          <w:lang w:eastAsia="ru-RU"/>
        </w:rPr>
        <w:t xml:space="preserve">.2. </w:t>
      </w:r>
      <w:r w:rsidR="00B51027" w:rsidRPr="00596179">
        <w:rPr>
          <w:rFonts w:ascii="Arial" w:eastAsia="Times New Roman" w:hAnsi="Arial" w:cs="Arial"/>
          <w:snapToGrid w:val="0"/>
          <w:sz w:val="18"/>
          <w:szCs w:val="18"/>
          <w:lang w:eastAsia="ru-RU"/>
        </w:rPr>
        <w:t>Лизингодатель вправе отказать Лизингополучателю в передаче Предмета лизинга в собственность (отказаться от заключения договора купли-продажи, подписания Акта приема-передачи, передачи относящихся к Предмету лизинга документов и предметов) в случае наличия задолженности Лизингополучателя перед Лизингодателем по любому иному действующему или расторгнутому Договору лизинга, независимо от факта надлежащего исполнения Лизингополучателем обязательств по Договору лизинга, Предмет лизинга по которому подлежит передаче.</w:t>
      </w:r>
      <w:r w:rsidR="00B6673C" w:rsidRPr="00596179">
        <w:rPr>
          <w:rFonts w:ascii="Arial" w:eastAsia="Times New Roman" w:hAnsi="Arial" w:cs="Arial"/>
          <w:snapToGrid w:val="0"/>
          <w:sz w:val="18"/>
          <w:szCs w:val="18"/>
          <w:lang w:eastAsia="ru-RU"/>
        </w:rPr>
        <w:t xml:space="preserve"> В</w:t>
      </w:r>
      <w:r w:rsidR="00D84A5E" w:rsidRPr="00596179">
        <w:rPr>
          <w:rFonts w:ascii="Arial" w:eastAsia="Times New Roman" w:hAnsi="Arial" w:cs="Arial"/>
          <w:snapToGrid w:val="0"/>
          <w:sz w:val="18"/>
          <w:szCs w:val="18"/>
          <w:lang w:eastAsia="ru-RU"/>
        </w:rPr>
        <w:t xml:space="preserve">се убытки, в случае осуществления Лизингодателем указанного права, в том числе связанные с неисполнением обязательств перед Поставщиком по Договору поставки, возлагаются на Лизингополучателя. </w:t>
      </w:r>
    </w:p>
    <w:p w14:paraId="5EC528DA" w14:textId="77777777" w:rsidR="007F653D" w:rsidRPr="00596179" w:rsidRDefault="007F653D" w:rsidP="007F653D">
      <w:pPr>
        <w:tabs>
          <w:tab w:val="num" w:pos="720"/>
        </w:tabs>
        <w:spacing w:after="0" w:line="240" w:lineRule="auto"/>
        <w:ind w:left="284" w:right="-28"/>
        <w:jc w:val="both"/>
        <w:rPr>
          <w:rFonts w:ascii="Arial" w:eastAsia="Times New Roman" w:hAnsi="Arial" w:cs="Arial"/>
          <w:sz w:val="18"/>
          <w:szCs w:val="18"/>
          <w:lang w:eastAsia="ru-RU"/>
        </w:rPr>
      </w:pPr>
    </w:p>
    <w:p w14:paraId="4CBD20D1" w14:textId="57CD9506" w:rsidR="007F653D" w:rsidRPr="00596179" w:rsidRDefault="007F653D" w:rsidP="003F239C">
      <w:pPr>
        <w:numPr>
          <w:ilvl w:val="0"/>
          <w:numId w:val="1"/>
        </w:numPr>
        <w:shd w:val="clear" w:color="auto" w:fill="EEECE1"/>
        <w:tabs>
          <w:tab w:val="left" w:pos="284"/>
        </w:tabs>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ПЛАТЕЖИ</w:t>
      </w:r>
      <w:r w:rsidR="001778E6" w:rsidRPr="00596179">
        <w:rPr>
          <w:rFonts w:ascii="Arial" w:eastAsia="Times New Roman" w:hAnsi="Arial" w:cs="Arial"/>
          <w:b/>
          <w:sz w:val="18"/>
          <w:szCs w:val="18"/>
          <w:lang w:eastAsia="ru-RU"/>
        </w:rPr>
        <w:t xml:space="preserve"> И</w:t>
      </w:r>
      <w:r w:rsidR="006E5465" w:rsidRPr="00596179">
        <w:rPr>
          <w:rFonts w:ascii="Arial" w:eastAsia="Times New Roman" w:hAnsi="Arial" w:cs="Arial"/>
          <w:b/>
          <w:sz w:val="18"/>
          <w:szCs w:val="18"/>
          <w:lang w:eastAsia="ru-RU"/>
        </w:rPr>
        <w:t xml:space="preserve"> </w:t>
      </w:r>
      <w:r w:rsidRPr="00596179">
        <w:rPr>
          <w:rFonts w:ascii="Arial" w:eastAsia="Times New Roman" w:hAnsi="Arial" w:cs="Arial"/>
          <w:b/>
          <w:sz w:val="18"/>
          <w:szCs w:val="18"/>
          <w:lang w:eastAsia="ru-RU"/>
        </w:rPr>
        <w:t>РАСЧЕТЫ ПО ДОГОВОРУ</w:t>
      </w:r>
    </w:p>
    <w:p w14:paraId="4837A113" w14:textId="32BDC73D"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bookmarkStart w:id="23" w:name="_Hlk142930752"/>
      <w:r w:rsidRPr="00596179">
        <w:rPr>
          <w:rFonts w:ascii="Arial" w:eastAsia="Times New Roman" w:hAnsi="Arial" w:cs="Arial"/>
          <w:sz w:val="18"/>
          <w:szCs w:val="18"/>
          <w:lang w:eastAsia="ru-RU"/>
        </w:rPr>
        <w:t xml:space="preserve">3.1. Общая сумма платежей на момент заключения Договора указывается в </w:t>
      </w:r>
      <w:r w:rsidR="008462B0" w:rsidRPr="00596179">
        <w:rPr>
          <w:rFonts w:ascii="Arial" w:eastAsia="Times New Roman" w:hAnsi="Arial" w:cs="Arial"/>
          <w:sz w:val="18"/>
          <w:szCs w:val="18"/>
          <w:lang w:eastAsia="ru-RU"/>
        </w:rPr>
        <w:t xml:space="preserve">Графике платежей. </w:t>
      </w:r>
    </w:p>
    <w:p w14:paraId="192B3A4F" w14:textId="09D331B6"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результате изменения размеров в денежном выражении всех или части Платежей по основаниям, предусмотренным законодательством или</w:t>
      </w:r>
      <w:r w:rsidR="008462B0" w:rsidRPr="00596179">
        <w:rPr>
          <w:rFonts w:ascii="Arial" w:eastAsia="Times New Roman" w:hAnsi="Arial" w:cs="Arial"/>
          <w:sz w:val="18"/>
          <w:szCs w:val="18"/>
          <w:lang w:eastAsia="ru-RU"/>
        </w:rPr>
        <w:t xml:space="preserve"> Договором лизинга</w:t>
      </w:r>
      <w:r w:rsidRPr="00596179">
        <w:rPr>
          <w:rFonts w:ascii="Arial" w:eastAsia="Times New Roman" w:hAnsi="Arial" w:cs="Arial"/>
          <w:sz w:val="18"/>
          <w:szCs w:val="18"/>
          <w:lang w:eastAsia="ru-RU"/>
        </w:rPr>
        <w:t>, Общая сумма платежей соразмерно изменяется.</w:t>
      </w:r>
    </w:p>
    <w:bookmarkEnd w:id="23"/>
    <w:p w14:paraId="0DB620FC" w14:textId="3954FB99"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3.2. Моментом начала оказания Лизингодателем услуг по Договору лизинга является заключение Лизингодателем </w:t>
      </w:r>
      <w:r w:rsidR="0017361B" w:rsidRPr="00596179">
        <w:rPr>
          <w:rFonts w:ascii="Arial" w:eastAsia="Times New Roman" w:hAnsi="Arial" w:cs="Arial"/>
          <w:sz w:val="18"/>
          <w:szCs w:val="18"/>
          <w:lang w:eastAsia="ru-RU"/>
        </w:rPr>
        <w:t>Договора поставки</w:t>
      </w:r>
      <w:r w:rsidRPr="00596179">
        <w:rPr>
          <w:rFonts w:ascii="Arial" w:eastAsia="Times New Roman" w:hAnsi="Arial" w:cs="Arial"/>
          <w:sz w:val="18"/>
          <w:szCs w:val="18"/>
          <w:lang w:eastAsia="ru-RU"/>
        </w:rPr>
        <w:t>.</w:t>
      </w:r>
    </w:p>
    <w:p w14:paraId="1F1C25A3" w14:textId="76A8ECFF"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3.2.1. Обязанность Лизингополучателя упл</w:t>
      </w:r>
      <w:r w:rsidR="00DA492A" w:rsidRPr="00596179">
        <w:rPr>
          <w:rFonts w:ascii="Arial" w:eastAsia="Times New Roman" w:hAnsi="Arial" w:cs="Arial"/>
          <w:sz w:val="18"/>
          <w:szCs w:val="18"/>
          <w:lang w:eastAsia="ru-RU"/>
        </w:rPr>
        <w:t>ачивать</w:t>
      </w:r>
      <w:r w:rsidRPr="00596179">
        <w:rPr>
          <w:rFonts w:ascii="Arial" w:eastAsia="Times New Roman" w:hAnsi="Arial" w:cs="Arial"/>
          <w:sz w:val="18"/>
          <w:szCs w:val="18"/>
          <w:lang w:eastAsia="ru-RU"/>
        </w:rPr>
        <w:t xml:space="preserve"> Платежи по Графику возникает с момента начала оказания Лизингодателем услуг по Договору лизинга. Лизингополучатель обязан уплачивать Платежи по Графику в полном объеме на условиях</w:t>
      </w:r>
      <w:r w:rsidR="00DA492A"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определенных Договором лизинга в сроки, указанные в Графике платежей, независимо от фактического пользования Предметом лизинга и/или начала Срока лизинга, и вне зависимости от возможных прав на зачет встречных требований к Лизингодателю, а также претензий по поводу количества, качества, комплектности Предмета лизинга, либо претензий в отношении технической и/или иной документации, и в случае утраты Предмета лизинга. </w:t>
      </w:r>
    </w:p>
    <w:p w14:paraId="15DC99A3" w14:textId="583219AD"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Неисполнение Продавцом обязательств по</w:t>
      </w:r>
      <w:r w:rsidR="00DA492A" w:rsidRPr="00596179">
        <w:rPr>
          <w:rFonts w:ascii="Arial" w:eastAsia="Times New Roman" w:hAnsi="Arial" w:cs="Arial"/>
          <w:sz w:val="18"/>
          <w:szCs w:val="18"/>
          <w:lang w:eastAsia="ru-RU"/>
        </w:rPr>
        <w:t xml:space="preserve"> Договору поставки</w:t>
      </w:r>
      <w:r w:rsidRPr="00596179">
        <w:rPr>
          <w:rFonts w:ascii="Arial" w:eastAsia="Times New Roman" w:hAnsi="Arial" w:cs="Arial"/>
          <w:sz w:val="18"/>
          <w:szCs w:val="18"/>
          <w:lang w:eastAsia="ru-RU"/>
        </w:rPr>
        <w:t xml:space="preserve"> не освобождает Лизингополучателя от обязанности уплачивать Платежи по Графику на условиях Договора лизинга.</w:t>
      </w:r>
    </w:p>
    <w:p w14:paraId="4AFEB744" w14:textId="1734CE86"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3.2.2. Датой оплаты всех платежей, предусмотренных настоящим Договором, в том числе Платежей по Графику, </w:t>
      </w:r>
      <w:r w:rsidR="00B40134" w:rsidRPr="00596179">
        <w:rPr>
          <w:rFonts w:ascii="Arial" w:eastAsia="Times New Roman" w:hAnsi="Arial" w:cs="Arial"/>
          <w:sz w:val="18"/>
          <w:szCs w:val="18"/>
          <w:lang w:eastAsia="ru-RU"/>
        </w:rPr>
        <w:t>Компенсационных</w:t>
      </w:r>
      <w:r w:rsidRPr="00596179">
        <w:rPr>
          <w:rFonts w:ascii="Arial" w:eastAsia="Times New Roman" w:hAnsi="Arial" w:cs="Arial"/>
          <w:sz w:val="18"/>
          <w:szCs w:val="18"/>
          <w:lang w:eastAsia="ru-RU"/>
        </w:rPr>
        <w:t xml:space="preserve"> платежей, неустойки, считается дата зачисления денежных средств на расчетный счет Лизингодателя</w:t>
      </w:r>
      <w:r w:rsidR="00B40134" w:rsidRPr="00596179">
        <w:rPr>
          <w:rFonts w:ascii="Arial" w:eastAsia="Times New Roman" w:hAnsi="Arial" w:cs="Arial"/>
          <w:sz w:val="18"/>
          <w:szCs w:val="18"/>
          <w:lang w:eastAsia="ru-RU"/>
        </w:rPr>
        <w:t>, если оплата осуществляется со счета, открытого в Банке, осуществляюще</w:t>
      </w:r>
      <w:r w:rsidR="000560E9" w:rsidRPr="00596179">
        <w:rPr>
          <w:rFonts w:ascii="Arial" w:eastAsia="Times New Roman" w:hAnsi="Arial" w:cs="Arial"/>
          <w:sz w:val="18"/>
          <w:szCs w:val="18"/>
          <w:lang w:eastAsia="ru-RU"/>
        </w:rPr>
        <w:t>м</w:t>
      </w:r>
      <w:r w:rsidR="00B40134" w:rsidRPr="00596179">
        <w:rPr>
          <w:rFonts w:ascii="Arial" w:eastAsia="Times New Roman" w:hAnsi="Arial" w:cs="Arial"/>
          <w:sz w:val="18"/>
          <w:szCs w:val="18"/>
          <w:lang w:eastAsia="ru-RU"/>
        </w:rPr>
        <w:t xml:space="preserve"> ведение счета Лизингодателя, или с момента зачисления </w:t>
      </w:r>
      <w:r w:rsidR="001D6214" w:rsidRPr="00596179">
        <w:rPr>
          <w:rFonts w:ascii="Arial" w:eastAsia="Times New Roman" w:hAnsi="Arial" w:cs="Arial"/>
          <w:sz w:val="18"/>
          <w:szCs w:val="18"/>
          <w:lang w:eastAsia="ru-RU"/>
        </w:rPr>
        <w:t xml:space="preserve">денежных средств на корреспондентский счет Банка, осуществляющего ведение счета Лизингодателя, если </w:t>
      </w:r>
      <w:r w:rsidR="000560E9" w:rsidRPr="00596179">
        <w:rPr>
          <w:rFonts w:ascii="Arial" w:eastAsia="Times New Roman" w:hAnsi="Arial" w:cs="Arial"/>
          <w:sz w:val="18"/>
          <w:szCs w:val="18"/>
          <w:lang w:eastAsia="ru-RU"/>
        </w:rPr>
        <w:t xml:space="preserve">оплата осуществляется со </w:t>
      </w:r>
      <w:r w:rsidR="001D6214" w:rsidRPr="00596179">
        <w:rPr>
          <w:rFonts w:ascii="Arial" w:eastAsia="Times New Roman" w:hAnsi="Arial" w:cs="Arial"/>
          <w:sz w:val="18"/>
          <w:szCs w:val="18"/>
          <w:lang w:eastAsia="ru-RU"/>
        </w:rPr>
        <w:t>счет</w:t>
      </w:r>
      <w:r w:rsidR="000560E9" w:rsidRPr="00596179">
        <w:rPr>
          <w:rFonts w:ascii="Arial" w:eastAsia="Times New Roman" w:hAnsi="Arial" w:cs="Arial"/>
          <w:sz w:val="18"/>
          <w:szCs w:val="18"/>
          <w:lang w:eastAsia="ru-RU"/>
        </w:rPr>
        <w:t>а</w:t>
      </w:r>
      <w:r w:rsidR="001D6214" w:rsidRPr="00596179">
        <w:rPr>
          <w:rFonts w:ascii="Arial" w:eastAsia="Times New Roman" w:hAnsi="Arial" w:cs="Arial"/>
          <w:sz w:val="18"/>
          <w:szCs w:val="18"/>
          <w:lang w:eastAsia="ru-RU"/>
        </w:rPr>
        <w:t xml:space="preserve"> Лизингополучателя, открыт</w:t>
      </w:r>
      <w:r w:rsidR="000560E9" w:rsidRPr="00596179">
        <w:rPr>
          <w:rFonts w:ascii="Arial" w:eastAsia="Times New Roman" w:hAnsi="Arial" w:cs="Arial"/>
          <w:sz w:val="18"/>
          <w:szCs w:val="18"/>
          <w:lang w:eastAsia="ru-RU"/>
        </w:rPr>
        <w:t>ого</w:t>
      </w:r>
      <w:r w:rsidR="001D6214" w:rsidRPr="00596179">
        <w:rPr>
          <w:rFonts w:ascii="Arial" w:eastAsia="Times New Roman" w:hAnsi="Arial" w:cs="Arial"/>
          <w:sz w:val="18"/>
          <w:szCs w:val="18"/>
          <w:lang w:eastAsia="ru-RU"/>
        </w:rPr>
        <w:t xml:space="preserve"> в ином банке</w:t>
      </w:r>
      <w:r w:rsidRPr="00596179">
        <w:rPr>
          <w:rFonts w:ascii="Arial" w:eastAsia="Times New Roman" w:hAnsi="Arial" w:cs="Arial"/>
          <w:sz w:val="18"/>
          <w:szCs w:val="18"/>
          <w:lang w:eastAsia="ru-RU"/>
        </w:rPr>
        <w:t>.</w:t>
      </w:r>
    </w:p>
    <w:p w14:paraId="28C97642" w14:textId="77777777"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3.2.3. Осуществление оплаты ранее сроков, установленных Графиком платежей, не влечет за собой изменения условий Договора, в том числе, в части размера Платежей по Графику и сроков их внесения, указанные денежные средства не являются коммерческим кредитом и проценты за период пользования денежными средствами на них не начисляются.</w:t>
      </w:r>
    </w:p>
    <w:p w14:paraId="53CA918D" w14:textId="77777777"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переплаты по соответствующему Графику платежей, сумма переплаты Лизингополучателю не возвращается и засчитывается в счет погашения части очередного Платежа по Графику в даты, указанные в Графике, если не поступит иного требования от Лизингополучателя.</w:t>
      </w:r>
    </w:p>
    <w:p w14:paraId="073285F4" w14:textId="5FE3A353" w:rsidR="007F653D" w:rsidRPr="00596179" w:rsidRDefault="007F653D" w:rsidP="005E54B1">
      <w:pPr>
        <w:tabs>
          <w:tab w:val="left" w:pos="284"/>
          <w:tab w:val="left" w:pos="709"/>
        </w:tabs>
        <w:spacing w:after="0" w:line="240" w:lineRule="auto"/>
        <w:ind w:right="-28" w:firstLine="567"/>
        <w:jc w:val="both"/>
        <w:rPr>
          <w:rFonts w:ascii="Arial" w:eastAsia="Times New Roman" w:hAnsi="Arial" w:cs="Arial"/>
          <w:bCs/>
          <w:sz w:val="18"/>
          <w:szCs w:val="18"/>
          <w:lang w:eastAsia="ru-RU"/>
        </w:rPr>
      </w:pPr>
      <w:r w:rsidRPr="00596179">
        <w:rPr>
          <w:rFonts w:ascii="Arial" w:eastAsia="Times New Roman" w:hAnsi="Arial" w:cs="Arial"/>
          <w:sz w:val="18"/>
          <w:szCs w:val="18"/>
          <w:lang w:eastAsia="ru-RU"/>
        </w:rPr>
        <w:tab/>
      </w:r>
      <w:bookmarkStart w:id="24" w:name="_Hlk142932773"/>
      <w:bookmarkStart w:id="25" w:name="_Hlk107484644"/>
      <w:r w:rsidRPr="00596179">
        <w:rPr>
          <w:rFonts w:ascii="Arial" w:eastAsia="Times New Roman" w:hAnsi="Arial" w:cs="Arial"/>
          <w:sz w:val="18"/>
          <w:szCs w:val="18"/>
          <w:lang w:eastAsia="ru-RU"/>
        </w:rPr>
        <w:t xml:space="preserve">3.3. </w:t>
      </w:r>
      <w:bookmarkStart w:id="26" w:name="_Hlk118193224"/>
      <w:r w:rsidRPr="00596179">
        <w:rPr>
          <w:rFonts w:ascii="Arial" w:eastAsia="Times New Roman" w:hAnsi="Arial" w:cs="Arial"/>
          <w:sz w:val="18"/>
          <w:szCs w:val="18"/>
          <w:lang w:eastAsia="ru-RU"/>
        </w:rPr>
        <w:t xml:space="preserve">При наличии соответствующих условий в </w:t>
      </w:r>
      <w:r w:rsidR="000560E9" w:rsidRPr="00596179">
        <w:rPr>
          <w:rFonts w:ascii="Arial" w:eastAsia="Times New Roman" w:hAnsi="Arial" w:cs="Arial"/>
          <w:sz w:val="18"/>
          <w:szCs w:val="18"/>
          <w:lang w:eastAsia="ru-RU"/>
        </w:rPr>
        <w:t>Договоре лизинга,</w:t>
      </w:r>
      <w:r w:rsidR="00C906D5" w:rsidRPr="00596179">
        <w:rPr>
          <w:rFonts w:ascii="Arial" w:eastAsia="Times New Roman" w:hAnsi="Arial" w:cs="Arial"/>
          <w:sz w:val="18"/>
          <w:szCs w:val="18"/>
          <w:lang w:eastAsia="ru-RU"/>
        </w:rPr>
        <w:t xml:space="preserve"> </w:t>
      </w:r>
      <w:bookmarkStart w:id="27" w:name="_Hlk144918758"/>
      <w:bookmarkEnd w:id="26"/>
      <w:r w:rsidRPr="00596179">
        <w:rPr>
          <w:rFonts w:ascii="Arial" w:eastAsia="Times New Roman" w:hAnsi="Arial" w:cs="Arial"/>
          <w:sz w:val="18"/>
          <w:szCs w:val="18"/>
          <w:lang w:eastAsia="ru-RU"/>
        </w:rPr>
        <w:t>Лизингополучатель обязан уплатить Лизингодателю Вознаграждени</w:t>
      </w:r>
      <w:bookmarkEnd w:id="27"/>
      <w:r w:rsidR="00C906D5" w:rsidRPr="00596179">
        <w:rPr>
          <w:rFonts w:ascii="Arial" w:eastAsia="Times New Roman" w:hAnsi="Arial" w:cs="Arial"/>
          <w:sz w:val="18"/>
          <w:szCs w:val="18"/>
          <w:lang w:eastAsia="ru-RU"/>
        </w:rPr>
        <w:t xml:space="preserve">е </w:t>
      </w:r>
      <w:bookmarkStart w:id="28" w:name="_Hlk118822607"/>
      <w:bookmarkStart w:id="29" w:name="_Hlk106187400"/>
      <w:r w:rsidRPr="00596179">
        <w:rPr>
          <w:rFonts w:ascii="Arial" w:eastAsia="Times New Roman" w:hAnsi="Arial" w:cs="Arial"/>
          <w:sz w:val="18"/>
          <w:szCs w:val="18"/>
          <w:lang w:eastAsia="ru-RU"/>
        </w:rPr>
        <w:t>в размере и сроки, указанные в п. 2 Графика платежей.</w:t>
      </w:r>
      <w:bookmarkEnd w:id="28"/>
      <w:bookmarkEnd w:id="29"/>
      <w:r w:rsidRPr="00596179">
        <w:rPr>
          <w:rFonts w:ascii="Arial" w:eastAsia="Times New Roman" w:hAnsi="Arial" w:cs="Arial"/>
          <w:bCs/>
          <w:sz w:val="18"/>
          <w:szCs w:val="18"/>
          <w:lang w:eastAsia="ru-RU"/>
        </w:rPr>
        <w:t xml:space="preserve"> </w:t>
      </w:r>
    </w:p>
    <w:bookmarkEnd w:id="24"/>
    <w:p w14:paraId="3849A2E7" w14:textId="2C21CCBD" w:rsidR="007F653D" w:rsidRPr="00596179" w:rsidRDefault="007F653D" w:rsidP="005E54B1">
      <w:pPr>
        <w:spacing w:after="0" w:line="240" w:lineRule="auto"/>
        <w:ind w:firstLine="567"/>
        <w:jc w:val="both"/>
        <w:rPr>
          <w:rFonts w:ascii="Arial" w:eastAsia="Times New Roman" w:hAnsi="Arial" w:cs="Arial"/>
          <w:i/>
          <w:color w:val="E36C0A"/>
          <w:sz w:val="18"/>
          <w:szCs w:val="18"/>
          <w:lang w:eastAsia="ru-RU"/>
        </w:rPr>
      </w:pPr>
      <w:r w:rsidRPr="00596179">
        <w:rPr>
          <w:rFonts w:ascii="Arial" w:eastAsia="Calibri" w:hAnsi="Arial" w:cs="Arial"/>
          <w:sz w:val="18"/>
          <w:szCs w:val="18"/>
          <w:lang w:eastAsia="ru-RU"/>
        </w:rPr>
        <w:t xml:space="preserve">Подписанием Графика платежей с условием об уплате </w:t>
      </w:r>
      <w:r w:rsidRPr="00596179">
        <w:rPr>
          <w:rFonts w:ascii="Arial" w:eastAsia="Times New Roman" w:hAnsi="Arial" w:cs="Arial"/>
          <w:bCs/>
          <w:sz w:val="18"/>
          <w:szCs w:val="18"/>
          <w:lang w:eastAsia="ru-RU"/>
        </w:rPr>
        <w:t xml:space="preserve">Вознаграждения </w:t>
      </w:r>
      <w:r w:rsidRPr="00596179">
        <w:rPr>
          <w:rFonts w:ascii="Arial" w:eastAsia="Calibri" w:hAnsi="Arial" w:cs="Arial"/>
          <w:sz w:val="18"/>
          <w:szCs w:val="18"/>
          <w:lang w:eastAsia="ru-RU"/>
        </w:rPr>
        <w:t>Лизингополучатель подтверждает, что услуги</w:t>
      </w:r>
      <w:r w:rsidR="00645E73" w:rsidRPr="00596179">
        <w:rPr>
          <w:rFonts w:ascii="Arial" w:eastAsia="Calibri" w:hAnsi="Arial" w:cs="Arial"/>
          <w:sz w:val="18"/>
          <w:szCs w:val="18"/>
          <w:lang w:eastAsia="ru-RU"/>
        </w:rPr>
        <w:t xml:space="preserve"> до заключения Договора</w:t>
      </w:r>
      <w:r w:rsidRPr="00596179">
        <w:rPr>
          <w:rFonts w:ascii="Arial" w:eastAsia="Calibri" w:hAnsi="Arial" w:cs="Arial"/>
          <w:sz w:val="18"/>
          <w:szCs w:val="18"/>
          <w:lang w:eastAsia="ru-RU"/>
        </w:rPr>
        <w:t xml:space="preserve">, оказаны Лизингодателем по </w:t>
      </w:r>
      <w:r w:rsidR="001A1C13" w:rsidRPr="00596179">
        <w:rPr>
          <w:rFonts w:ascii="Arial" w:eastAsia="Calibri" w:hAnsi="Arial" w:cs="Arial"/>
          <w:sz w:val="18"/>
          <w:szCs w:val="18"/>
          <w:lang w:eastAsia="ru-RU"/>
        </w:rPr>
        <w:t>волеизъявлению</w:t>
      </w:r>
      <w:r w:rsidRPr="00596179">
        <w:rPr>
          <w:rFonts w:ascii="Arial" w:eastAsia="Calibri" w:hAnsi="Arial" w:cs="Arial"/>
          <w:sz w:val="18"/>
          <w:szCs w:val="18"/>
          <w:lang w:eastAsia="ru-RU"/>
        </w:rPr>
        <w:t xml:space="preserve"> Лизингополучателя надлежащим образом и в полном объеме, в подтверждение чего Сторонами подписывается акт оказания услуг, и Лизингополучатель не имеет претензий к Лизингодателю по качеству и объему оказания данных услуг. </w:t>
      </w:r>
      <w:r w:rsidRPr="00596179">
        <w:rPr>
          <w:rFonts w:ascii="Arial" w:eastAsia="Times New Roman" w:hAnsi="Arial" w:cs="Arial"/>
          <w:sz w:val="18"/>
          <w:szCs w:val="18"/>
          <w:lang w:eastAsia="ru-RU"/>
        </w:rPr>
        <w:t xml:space="preserve">В случае расторжения Договора </w:t>
      </w:r>
      <w:r w:rsidRPr="00596179">
        <w:rPr>
          <w:rFonts w:ascii="Arial" w:eastAsia="Times New Roman" w:hAnsi="Arial" w:cs="Arial"/>
          <w:bCs/>
          <w:sz w:val="18"/>
          <w:szCs w:val="18"/>
          <w:lang w:eastAsia="ru-RU"/>
        </w:rPr>
        <w:t xml:space="preserve">лизинга </w:t>
      </w:r>
      <w:r w:rsidRPr="00596179">
        <w:rPr>
          <w:rFonts w:ascii="Arial" w:eastAsia="Times New Roman" w:hAnsi="Arial" w:cs="Arial"/>
          <w:sz w:val="18"/>
          <w:szCs w:val="18"/>
          <w:lang w:eastAsia="ru-RU"/>
        </w:rPr>
        <w:t>по любым причинам, Вознаграждение возврату Лизингополучателю не подлежит</w:t>
      </w:r>
      <w:r w:rsidRPr="00596179">
        <w:rPr>
          <w:rFonts w:ascii="Arial" w:eastAsia="Times New Roman" w:hAnsi="Arial" w:cs="Arial"/>
          <w:bCs/>
          <w:sz w:val="18"/>
          <w:szCs w:val="18"/>
          <w:lang w:eastAsia="ru-RU"/>
        </w:rPr>
        <w:t>.</w:t>
      </w:r>
    </w:p>
    <w:bookmarkEnd w:id="25"/>
    <w:p w14:paraId="4241657A" w14:textId="669020A4" w:rsidR="007F653D" w:rsidRPr="00596179" w:rsidRDefault="007F653D" w:rsidP="005E54B1">
      <w:pPr>
        <w:tabs>
          <w:tab w:val="num" w:pos="720"/>
          <w:tab w:val="num" w:pos="960"/>
        </w:tabs>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3.4. </w:t>
      </w:r>
      <w:bookmarkStart w:id="30" w:name="_Hlk120868973"/>
      <w:r w:rsidRPr="00596179">
        <w:rPr>
          <w:rFonts w:ascii="Arial" w:eastAsia="Times New Roman" w:hAnsi="Arial" w:cs="Arial"/>
          <w:sz w:val="18"/>
          <w:szCs w:val="18"/>
          <w:lang w:eastAsia="ru-RU"/>
        </w:rPr>
        <w:t xml:space="preserve">Лизингополучатель обязан уплатить Лизингодателю Авансовый платеж в размере и в срок, указанные в Графике платежей. </w:t>
      </w:r>
    </w:p>
    <w:p w14:paraId="3BA84575" w14:textId="31D69941" w:rsidR="007F653D" w:rsidRPr="00596179" w:rsidRDefault="007F653D"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3.4.1. Если происходит увеличение размера подлежащей уплате Общей суммы инвестиций в рублях, то недостающая сумма подлежит уплате Лизингополучателем Лизингодателю на основании требования Лизингодателя в качестве дополнительного увеличения размера Авансового платежа по Договору лизинга не позднее дня, предшествующего дате оплаты Лизингодателем очередного платежа по </w:t>
      </w:r>
      <w:r w:rsidR="00646417" w:rsidRPr="00596179">
        <w:rPr>
          <w:rFonts w:ascii="Arial" w:eastAsia="Times New Roman" w:hAnsi="Arial" w:cs="Arial"/>
          <w:sz w:val="18"/>
          <w:szCs w:val="18"/>
          <w:lang w:eastAsia="ru-RU"/>
        </w:rPr>
        <w:t>Договору поставки</w:t>
      </w:r>
      <w:r w:rsidRPr="00596179">
        <w:rPr>
          <w:rFonts w:ascii="Arial" w:eastAsia="Times New Roman" w:hAnsi="Arial" w:cs="Arial"/>
          <w:sz w:val="18"/>
          <w:szCs w:val="18"/>
          <w:lang w:eastAsia="ru-RU"/>
        </w:rPr>
        <w:t>.</w:t>
      </w:r>
    </w:p>
    <w:p w14:paraId="206FCF33" w14:textId="05CD4CD7" w:rsidR="004475FB" w:rsidRPr="00596179" w:rsidRDefault="007F653D"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3.4.2. Если иное не предусмотрено отдельным соглашением Сторон, </w:t>
      </w:r>
      <w:r w:rsidR="004475FB" w:rsidRPr="00596179">
        <w:rPr>
          <w:rFonts w:ascii="Arial" w:eastAsia="Times New Roman" w:hAnsi="Arial" w:cs="Arial"/>
          <w:sz w:val="18"/>
          <w:szCs w:val="18"/>
          <w:lang w:eastAsia="ru-RU"/>
        </w:rPr>
        <w:t xml:space="preserve">обязательство по оплате Авансового платежа должно быть исполнено Лизингополучателем лично посредством перечисления денежных средств со своего расчетного счета </w:t>
      </w:r>
      <w:r w:rsidR="00616F23" w:rsidRPr="00596179">
        <w:rPr>
          <w:rFonts w:ascii="Arial" w:eastAsia="Times New Roman" w:hAnsi="Arial" w:cs="Arial"/>
          <w:sz w:val="18"/>
          <w:szCs w:val="18"/>
          <w:lang w:eastAsia="ru-RU"/>
        </w:rPr>
        <w:t xml:space="preserve"> на расчетный счет Лизингодателя </w:t>
      </w:r>
      <w:r w:rsidR="004475FB" w:rsidRPr="00596179">
        <w:rPr>
          <w:rFonts w:ascii="Arial" w:eastAsia="Times New Roman" w:hAnsi="Arial" w:cs="Arial"/>
          <w:sz w:val="18"/>
          <w:szCs w:val="18"/>
          <w:lang w:eastAsia="ru-RU"/>
        </w:rPr>
        <w:t>не позднее срока, указанного в Графике платежей.</w:t>
      </w:r>
    </w:p>
    <w:p w14:paraId="417D61BC" w14:textId="2CA41A88"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Лизингодатель не обязан принимать исполнение, предложенное за Лизингополучателя третьим лицом. </w:t>
      </w:r>
    </w:p>
    <w:p w14:paraId="021B4709" w14:textId="77777777"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3.4.3. В случае надлежащего исполнения Лизингополучателем своих обязательств по настоящему Договору, сумма Авансового платежа засчитывается частями в счет частичного исполнения Лизинговых платежей к начислению в суммах и в сроки, указанные в Графике платежей.</w:t>
      </w:r>
    </w:p>
    <w:p w14:paraId="6B80E0A9" w14:textId="2E9AAB60"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3.4.4. В случае расторжения Договора остаток </w:t>
      </w:r>
      <w:proofErr w:type="spellStart"/>
      <w:r w:rsidRPr="00596179">
        <w:rPr>
          <w:rFonts w:ascii="Arial" w:eastAsia="Times New Roman" w:hAnsi="Arial" w:cs="Arial"/>
          <w:sz w:val="18"/>
          <w:szCs w:val="18"/>
          <w:lang w:eastAsia="ru-RU"/>
        </w:rPr>
        <w:t>незачтенного</w:t>
      </w:r>
      <w:proofErr w:type="spellEnd"/>
      <w:r w:rsidRPr="00596179">
        <w:rPr>
          <w:rFonts w:ascii="Arial" w:eastAsia="Times New Roman" w:hAnsi="Arial" w:cs="Arial"/>
          <w:sz w:val="18"/>
          <w:szCs w:val="18"/>
          <w:lang w:eastAsia="ru-RU"/>
        </w:rPr>
        <w:t xml:space="preserve"> Авансового платежа взысканию с Лизингодателя не подлежит, т.к. </w:t>
      </w:r>
      <w:r w:rsidR="00BB52B1" w:rsidRPr="00596179">
        <w:rPr>
          <w:rFonts w:ascii="Arial" w:eastAsia="Times New Roman" w:hAnsi="Arial" w:cs="Arial"/>
          <w:sz w:val="18"/>
          <w:szCs w:val="18"/>
          <w:lang w:eastAsia="ru-RU"/>
        </w:rPr>
        <w:t xml:space="preserve">он не остается в распоряжении Лизингодателя, а перечисляется Поставщику по Договору поставки в качестве </w:t>
      </w:r>
      <w:proofErr w:type="spellStart"/>
      <w:r w:rsidR="00BB52B1" w:rsidRPr="00596179">
        <w:rPr>
          <w:rFonts w:ascii="Arial" w:eastAsia="Times New Roman" w:hAnsi="Arial" w:cs="Arial"/>
          <w:sz w:val="18"/>
          <w:szCs w:val="18"/>
          <w:lang w:eastAsia="ru-RU"/>
        </w:rPr>
        <w:t>софинан</w:t>
      </w:r>
      <w:r w:rsidR="004526C9" w:rsidRPr="00596179">
        <w:rPr>
          <w:rFonts w:ascii="Arial" w:eastAsia="Times New Roman" w:hAnsi="Arial" w:cs="Arial"/>
          <w:sz w:val="18"/>
          <w:szCs w:val="18"/>
          <w:lang w:eastAsia="ru-RU"/>
        </w:rPr>
        <w:t>сирования</w:t>
      </w:r>
      <w:proofErr w:type="spellEnd"/>
      <w:r w:rsidR="004526C9" w:rsidRPr="00596179">
        <w:rPr>
          <w:rFonts w:ascii="Arial" w:eastAsia="Times New Roman" w:hAnsi="Arial" w:cs="Arial"/>
          <w:sz w:val="18"/>
          <w:szCs w:val="18"/>
          <w:lang w:eastAsia="ru-RU"/>
        </w:rPr>
        <w:t xml:space="preserve"> Лизингополучателя, а </w:t>
      </w:r>
      <w:r w:rsidRPr="00596179">
        <w:rPr>
          <w:rFonts w:ascii="Arial" w:eastAsia="Times New Roman" w:hAnsi="Arial" w:cs="Arial"/>
          <w:sz w:val="18"/>
          <w:szCs w:val="18"/>
          <w:lang w:eastAsia="ru-RU"/>
        </w:rPr>
        <w:t xml:space="preserve">при расчете Сальдо встречных обязательств в составе предоставления Лизингополучателя учитывается стоимость возвращенного/изъятого Предмета лизинга, или сумма возвращенных Поставщиком денежных средств при </w:t>
      </w:r>
      <w:proofErr w:type="spellStart"/>
      <w:r w:rsidRPr="00596179">
        <w:rPr>
          <w:rFonts w:ascii="Arial" w:eastAsia="Times New Roman" w:hAnsi="Arial" w:cs="Arial"/>
          <w:sz w:val="18"/>
          <w:szCs w:val="18"/>
          <w:lang w:eastAsia="ru-RU"/>
        </w:rPr>
        <w:t>непоставке</w:t>
      </w:r>
      <w:proofErr w:type="spellEnd"/>
      <w:r w:rsidRPr="00596179">
        <w:rPr>
          <w:rFonts w:ascii="Arial" w:eastAsia="Times New Roman" w:hAnsi="Arial" w:cs="Arial"/>
          <w:sz w:val="18"/>
          <w:szCs w:val="18"/>
          <w:lang w:eastAsia="ru-RU"/>
        </w:rPr>
        <w:t xml:space="preserve"> Предмета лизинга, либо Страховое возмещение при утрате/гибели/хищении Предмета лизинга; а при уплате </w:t>
      </w:r>
      <w:r w:rsidR="00D447F8" w:rsidRPr="00596179">
        <w:rPr>
          <w:rFonts w:ascii="Arial" w:eastAsia="Times New Roman" w:hAnsi="Arial" w:cs="Arial"/>
          <w:sz w:val="18"/>
          <w:szCs w:val="18"/>
          <w:lang w:eastAsia="ru-RU"/>
        </w:rPr>
        <w:t xml:space="preserve">Суммы закрытия </w:t>
      </w:r>
      <w:r w:rsidR="00D447F8" w:rsidRPr="00596179">
        <w:rPr>
          <w:rFonts w:ascii="Arial" w:eastAsia="Times New Roman" w:hAnsi="Arial" w:cs="Arial"/>
          <w:sz w:val="18"/>
          <w:szCs w:val="18"/>
          <w:lang w:eastAsia="ru-RU"/>
        </w:rPr>
        <w:lastRenderedPageBreak/>
        <w:t xml:space="preserve">сделки </w:t>
      </w:r>
      <w:r w:rsidRPr="00596179">
        <w:rPr>
          <w:rFonts w:ascii="Arial" w:eastAsia="Times New Roman" w:hAnsi="Arial" w:cs="Arial"/>
          <w:sz w:val="18"/>
          <w:szCs w:val="18"/>
          <w:lang w:eastAsia="ru-RU"/>
        </w:rPr>
        <w:t xml:space="preserve">Лизингополучатель приобретает право собственности на Предмет лизинга. </w:t>
      </w:r>
    </w:p>
    <w:p w14:paraId="4A379CAC" w14:textId="24B2B393"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3.4.5. Проценты на Авансовый платеж не начисляются и Лизингодателем не выплачиваются.</w:t>
      </w:r>
    </w:p>
    <w:p w14:paraId="769FD402" w14:textId="14678D13" w:rsidR="00221D8B" w:rsidRPr="00596179" w:rsidRDefault="00221D8B"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3.4.6. В случае не поступления Авансового платежа полностью на расчетный счет Лизингодателя в срок, указанный в Графике платежей, Договор лизинга считается автоматически расторгнутым (прекращенным) на следующий рабочий день после окончания срока уплаты Авансового платежа. В случае частичной оплаты Лизингополучателем Авансового платежа денежные средства подлежат возврату Лизингополучателю в течение 30 (тридцати) календарных дней с даты автоматического расторжения Договора, не включая эту дату, при этом, какие-либо проценты не начисляются, и Лизингодателем не выплачиваются.</w:t>
      </w:r>
    </w:p>
    <w:bookmarkEnd w:id="30"/>
    <w:p w14:paraId="7AE91A2B" w14:textId="3CC27C24" w:rsidR="00532A0D" w:rsidRPr="00596179" w:rsidRDefault="007F653D" w:rsidP="005E54B1">
      <w:pPr>
        <w:tabs>
          <w:tab w:val="left" w:pos="1134"/>
        </w:tabs>
        <w:suppressAutoHyphens/>
        <w:spacing w:after="0" w:line="240" w:lineRule="auto"/>
        <w:ind w:firstLine="567"/>
        <w:contextualSpacing/>
        <w:jc w:val="both"/>
      </w:pPr>
      <w:r w:rsidRPr="00596179">
        <w:rPr>
          <w:rFonts w:ascii="Arial" w:eastAsia="Times New Roman" w:hAnsi="Arial" w:cs="Arial"/>
          <w:sz w:val="18"/>
          <w:szCs w:val="18"/>
          <w:lang w:eastAsia="ru-RU"/>
        </w:rPr>
        <w:t xml:space="preserve">3.5. Лизинговые платежи (включая Выкупные платежи) уплачиваются Лизингополучателем в </w:t>
      </w:r>
      <w:r w:rsidR="00D447F8" w:rsidRPr="00596179">
        <w:rPr>
          <w:rFonts w:ascii="Arial" w:eastAsia="Times New Roman" w:hAnsi="Arial" w:cs="Arial"/>
          <w:sz w:val="18"/>
          <w:szCs w:val="18"/>
          <w:lang w:eastAsia="ru-RU"/>
        </w:rPr>
        <w:t xml:space="preserve">соответствии с условиями Договора лизинга в </w:t>
      </w:r>
      <w:r w:rsidRPr="00596179">
        <w:rPr>
          <w:rFonts w:ascii="Arial" w:eastAsia="Times New Roman" w:hAnsi="Arial" w:cs="Arial"/>
          <w:sz w:val="18"/>
          <w:szCs w:val="18"/>
          <w:lang w:eastAsia="ru-RU"/>
        </w:rPr>
        <w:t>размере и сроки, предусмотренные Графиком платежей.</w:t>
      </w:r>
      <w:r w:rsidR="00D77FB0" w:rsidRPr="00596179">
        <w:t xml:space="preserve"> </w:t>
      </w:r>
    </w:p>
    <w:p w14:paraId="6A976AC1" w14:textId="37CE90EA" w:rsidR="007F653D" w:rsidRPr="00596179" w:rsidRDefault="007F653D" w:rsidP="005E54B1">
      <w:pPr>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3.5.1. Лизингополучатель обязан перечислять Лизинговые платежи в полном объеме с учетом положений п. 3.2.1</w:t>
      </w:r>
      <w:r w:rsidR="00BE0D17" w:rsidRPr="00596179">
        <w:rPr>
          <w:rFonts w:ascii="Arial" w:eastAsia="Times New Roman" w:hAnsi="Arial" w:cs="Arial"/>
          <w:sz w:val="18"/>
          <w:szCs w:val="18"/>
          <w:lang w:eastAsia="ru-RU"/>
        </w:rPr>
        <w:t xml:space="preserve"> настоящих </w:t>
      </w:r>
      <w:r w:rsidR="00D60FB5"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w:t>
      </w:r>
    </w:p>
    <w:p w14:paraId="4DE763FA" w14:textId="1ED89493"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Предмет лизинга не передан в лизинг по причинам, не зависящим от Лизингодателя, Лизингополучатель обязан перечислять Лизинговые платежи в полном объеме</w:t>
      </w:r>
      <w:r w:rsidR="00BE0D17" w:rsidRPr="00596179">
        <w:rPr>
          <w:rFonts w:ascii="Arial" w:eastAsia="Times New Roman" w:hAnsi="Arial" w:cs="Arial"/>
          <w:sz w:val="18"/>
          <w:szCs w:val="18"/>
          <w:lang w:eastAsia="ru-RU"/>
        </w:rPr>
        <w:t xml:space="preserve"> при условии осуществления Лизингополучателем расходов, в том числе части</w:t>
      </w:r>
      <w:r w:rsidR="002E35C6" w:rsidRPr="00596179">
        <w:rPr>
          <w:rFonts w:ascii="Arial" w:eastAsia="Times New Roman" w:hAnsi="Arial" w:cs="Arial"/>
          <w:sz w:val="18"/>
          <w:szCs w:val="18"/>
          <w:lang w:eastAsia="ru-RU"/>
        </w:rPr>
        <w:t>ч</w:t>
      </w:r>
      <w:r w:rsidR="00BE0D17" w:rsidRPr="00596179">
        <w:rPr>
          <w:rFonts w:ascii="Arial" w:eastAsia="Times New Roman" w:hAnsi="Arial" w:cs="Arial"/>
          <w:sz w:val="18"/>
          <w:szCs w:val="18"/>
          <w:lang w:eastAsia="ru-RU"/>
        </w:rPr>
        <w:t>но, в счет оплаты Финансирования</w:t>
      </w:r>
      <w:r w:rsidRPr="00596179">
        <w:rPr>
          <w:rFonts w:ascii="Arial" w:eastAsia="Times New Roman" w:hAnsi="Arial" w:cs="Arial"/>
          <w:sz w:val="18"/>
          <w:szCs w:val="18"/>
          <w:lang w:eastAsia="ru-RU"/>
        </w:rPr>
        <w:t xml:space="preserve">. </w:t>
      </w:r>
    </w:p>
    <w:p w14:paraId="4E75E28F" w14:textId="2EE940C7" w:rsidR="007F653D" w:rsidRPr="00596179" w:rsidRDefault="007F653D" w:rsidP="005E54B1">
      <w:pPr>
        <w:tabs>
          <w:tab w:val="left" w:pos="1134"/>
        </w:tabs>
        <w:suppressAutoHyphens/>
        <w:spacing w:after="0" w:line="240" w:lineRule="auto"/>
        <w:ind w:firstLine="567"/>
        <w:contextualSpacing/>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3.5.2.</w:t>
      </w:r>
      <w:r w:rsidR="00D60FB5" w:rsidRPr="00596179">
        <w:rPr>
          <w:rFonts w:ascii="Arial" w:eastAsia="Times New Roman" w:hAnsi="Arial" w:cs="Arial"/>
          <w:sz w:val="18"/>
          <w:szCs w:val="18"/>
          <w:lang w:eastAsia="ru-RU"/>
        </w:rPr>
        <w:t xml:space="preserve"> Каждый Лизинговый платеж к уплате (за исключением Выкупного платежа) включает в себя Плату за финансирование за указанный Период</w:t>
      </w:r>
      <w:r w:rsidR="00FB3F13" w:rsidRPr="00596179">
        <w:rPr>
          <w:rFonts w:ascii="Arial" w:eastAsia="Times New Roman" w:hAnsi="Arial" w:cs="Arial"/>
          <w:sz w:val="18"/>
          <w:szCs w:val="18"/>
          <w:lang w:eastAsia="ru-RU"/>
        </w:rPr>
        <w:t>, а также</w:t>
      </w:r>
      <w:r w:rsidR="006E5465" w:rsidRPr="00596179">
        <w:rPr>
          <w:rFonts w:ascii="Arial" w:eastAsia="Times New Roman" w:hAnsi="Arial" w:cs="Arial"/>
          <w:sz w:val="18"/>
          <w:szCs w:val="18"/>
          <w:lang w:eastAsia="ru-RU"/>
        </w:rPr>
        <w:t xml:space="preserve"> </w:t>
      </w:r>
      <w:r w:rsidR="00D60FB5" w:rsidRPr="00596179">
        <w:rPr>
          <w:rFonts w:ascii="Arial" w:eastAsia="Times New Roman" w:hAnsi="Arial" w:cs="Arial"/>
          <w:sz w:val="18"/>
          <w:szCs w:val="18"/>
          <w:lang w:eastAsia="ru-RU"/>
        </w:rPr>
        <w:t>часть возвращаемого Лизингодателю Финансирования. Размер части Финансирования, возвращаемой в составе Лизингового платежа, зависит от вида Графика платежей, указанного в Договоре.</w:t>
      </w:r>
      <w:r w:rsidRPr="00596179">
        <w:rPr>
          <w:rFonts w:ascii="Arial" w:eastAsia="Times New Roman" w:hAnsi="Arial" w:cs="Arial"/>
          <w:sz w:val="18"/>
          <w:szCs w:val="18"/>
          <w:lang w:eastAsia="ru-RU"/>
        </w:rPr>
        <w:t xml:space="preserve"> </w:t>
      </w:r>
    </w:p>
    <w:p w14:paraId="53F408D7" w14:textId="0DCC64B7"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color w:val="000000"/>
          <w:sz w:val="18"/>
          <w:szCs w:val="18"/>
          <w:lang w:eastAsia="ru-RU"/>
        </w:rPr>
        <w:t xml:space="preserve">3.5.3. Выкупные платежи являются частью Лизингового платежа, которая учитывается Лизингодателем в счет </w:t>
      </w:r>
      <w:r w:rsidRPr="00596179">
        <w:rPr>
          <w:rFonts w:ascii="Arial" w:eastAsia="Times New Roman" w:hAnsi="Arial" w:cs="Arial"/>
          <w:sz w:val="18"/>
          <w:szCs w:val="18"/>
          <w:lang w:eastAsia="ru-RU"/>
        </w:rPr>
        <w:t xml:space="preserve">оплаты Выкупной цены Предмета лизинга в соответствии с Графиком платежей. </w:t>
      </w:r>
    </w:p>
    <w:p w14:paraId="540401BC" w14:textId="14AAC5DB" w:rsidR="007F653D" w:rsidRPr="00596179" w:rsidRDefault="007F653D" w:rsidP="005E54B1">
      <w:pPr>
        <w:spacing w:after="0" w:line="240" w:lineRule="auto"/>
        <w:ind w:right="22"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Выкупная цена (общая сумма Выкупных платежей)</w:t>
      </w:r>
      <w:r w:rsidRPr="00596179">
        <w:rPr>
          <w:rFonts w:ascii="Arial" w:eastAsia="Arial Unicode MS" w:hAnsi="Arial" w:cs="Arial"/>
          <w:sz w:val="18"/>
          <w:szCs w:val="18"/>
          <w:lang w:eastAsia="ru-RU"/>
        </w:rPr>
        <w:t xml:space="preserve"> </w:t>
      </w:r>
      <w:bookmarkStart w:id="31" w:name="_Hlk133237634"/>
      <w:r w:rsidRPr="00596179">
        <w:rPr>
          <w:rFonts w:ascii="Arial" w:eastAsia="Arial Unicode MS" w:hAnsi="Arial" w:cs="Arial"/>
          <w:sz w:val="18"/>
          <w:szCs w:val="18"/>
          <w:lang w:eastAsia="ru-RU"/>
        </w:rPr>
        <w:t>указана в Графике платежей</w:t>
      </w:r>
      <w:bookmarkEnd w:id="31"/>
      <w:r w:rsidRPr="00596179">
        <w:rPr>
          <w:rFonts w:ascii="Arial" w:eastAsia="Arial Unicode MS" w:hAnsi="Arial" w:cs="Arial"/>
          <w:sz w:val="18"/>
          <w:szCs w:val="18"/>
          <w:lang w:eastAsia="ru-RU"/>
        </w:rPr>
        <w:t>.</w:t>
      </w:r>
      <w:r w:rsidR="00475A2F" w:rsidRPr="00596179">
        <w:rPr>
          <w:rFonts w:ascii="Arial" w:eastAsia="Arial Unicode MS" w:hAnsi="Arial" w:cs="Arial"/>
          <w:sz w:val="18"/>
          <w:szCs w:val="18"/>
          <w:lang w:eastAsia="ru-RU"/>
        </w:rPr>
        <w:t xml:space="preserve"> </w:t>
      </w:r>
    </w:p>
    <w:p w14:paraId="38C37D23" w14:textId="75A4D4E8"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color w:val="000000"/>
          <w:sz w:val="18"/>
          <w:szCs w:val="18"/>
          <w:lang w:eastAsia="ru-RU"/>
        </w:rPr>
        <w:t>3.5.</w:t>
      </w:r>
      <w:r w:rsidR="00475A2F" w:rsidRPr="00596179">
        <w:rPr>
          <w:rFonts w:ascii="Arial" w:eastAsia="Times New Roman" w:hAnsi="Arial" w:cs="Arial"/>
          <w:color w:val="000000"/>
          <w:sz w:val="18"/>
          <w:szCs w:val="18"/>
          <w:lang w:eastAsia="ru-RU"/>
        </w:rPr>
        <w:t>4</w:t>
      </w:r>
      <w:r w:rsidRPr="00596179">
        <w:rPr>
          <w:rFonts w:ascii="Arial" w:eastAsia="Times New Roman" w:hAnsi="Arial" w:cs="Arial"/>
          <w:color w:val="000000"/>
          <w:sz w:val="18"/>
          <w:szCs w:val="18"/>
          <w:lang w:eastAsia="ru-RU"/>
        </w:rPr>
        <w:t xml:space="preserve">. При расторжении/прекращении Договора уплаченные и </w:t>
      </w:r>
      <w:proofErr w:type="spellStart"/>
      <w:r w:rsidRPr="00596179">
        <w:rPr>
          <w:rFonts w:ascii="Arial" w:eastAsia="Times New Roman" w:hAnsi="Arial" w:cs="Arial"/>
          <w:color w:val="000000"/>
          <w:sz w:val="18"/>
          <w:szCs w:val="18"/>
          <w:lang w:eastAsia="ru-RU"/>
        </w:rPr>
        <w:t>незачтенные</w:t>
      </w:r>
      <w:proofErr w:type="spellEnd"/>
      <w:r w:rsidRPr="00596179">
        <w:rPr>
          <w:rFonts w:ascii="Arial" w:eastAsia="Times New Roman" w:hAnsi="Arial" w:cs="Arial"/>
          <w:color w:val="000000"/>
          <w:sz w:val="18"/>
          <w:szCs w:val="18"/>
          <w:lang w:eastAsia="ru-RU"/>
        </w:rPr>
        <w:t xml:space="preserve"> Выкупные платежи (при их наличии) возврату Лизингополучателю не подлежат, т.к. при расчете Суммы закрытия сделки</w:t>
      </w:r>
      <w:r w:rsidRPr="00596179">
        <w:rPr>
          <w:rFonts w:ascii="Arial" w:eastAsia="Times New Roman" w:hAnsi="Arial" w:cs="Arial"/>
          <w:sz w:val="18"/>
          <w:szCs w:val="18"/>
          <w:lang w:eastAsia="ru-RU"/>
        </w:rPr>
        <w:t xml:space="preserve"> или Сальдо встречных обязательств увеличивают размер предоставлений Лизингополучателя. </w:t>
      </w:r>
    </w:p>
    <w:p w14:paraId="3EA47A83" w14:textId="4F88C5B6"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3.5.</w:t>
      </w:r>
      <w:r w:rsidR="00475A2F" w:rsidRPr="00596179">
        <w:rPr>
          <w:rFonts w:ascii="Arial" w:eastAsia="Times New Roman" w:hAnsi="Arial" w:cs="Arial"/>
          <w:sz w:val="18"/>
          <w:szCs w:val="18"/>
          <w:lang w:eastAsia="ru-RU"/>
        </w:rPr>
        <w:t>5</w:t>
      </w:r>
      <w:r w:rsidRPr="00596179">
        <w:rPr>
          <w:rFonts w:ascii="Arial" w:eastAsia="Times New Roman" w:hAnsi="Arial" w:cs="Arial"/>
          <w:sz w:val="18"/>
          <w:szCs w:val="18"/>
          <w:lang w:eastAsia="ru-RU"/>
        </w:rPr>
        <w:t xml:space="preserve">. В случае расторжения Договора лизинга Лизинговые платежи подлежат уплате Лизингополучателем Лизингодателю </w:t>
      </w:r>
      <w:r w:rsidR="005115B4" w:rsidRPr="00596179">
        <w:rPr>
          <w:rFonts w:ascii="Arial" w:eastAsia="Times New Roman" w:hAnsi="Arial" w:cs="Arial"/>
          <w:sz w:val="18"/>
          <w:szCs w:val="18"/>
          <w:lang w:eastAsia="ru-RU"/>
        </w:rPr>
        <w:t>п</w:t>
      </w:r>
      <w:r w:rsidRPr="00596179">
        <w:rPr>
          <w:rFonts w:ascii="Arial" w:eastAsia="Times New Roman" w:hAnsi="Arial" w:cs="Arial"/>
          <w:sz w:val="18"/>
          <w:szCs w:val="18"/>
          <w:lang w:eastAsia="ru-RU"/>
        </w:rPr>
        <w:t>о Период</w:t>
      </w:r>
      <w:r w:rsidR="005115B4" w:rsidRPr="00596179">
        <w:rPr>
          <w:rFonts w:ascii="Arial" w:eastAsia="Times New Roman" w:hAnsi="Arial" w:cs="Arial"/>
          <w:sz w:val="18"/>
          <w:szCs w:val="18"/>
          <w:lang w:eastAsia="ru-RU"/>
        </w:rPr>
        <w:t xml:space="preserve"> (включительно)</w:t>
      </w:r>
      <w:r w:rsidRPr="00596179">
        <w:rPr>
          <w:rFonts w:ascii="Arial" w:eastAsia="Times New Roman" w:hAnsi="Arial" w:cs="Arial"/>
          <w:sz w:val="18"/>
          <w:szCs w:val="18"/>
          <w:lang w:eastAsia="ru-RU"/>
        </w:rPr>
        <w:t xml:space="preserve">, </w:t>
      </w:r>
      <w:bookmarkStart w:id="32" w:name="_Hlk133237660"/>
      <w:r w:rsidRPr="00596179">
        <w:rPr>
          <w:rFonts w:ascii="Arial" w:eastAsia="Times New Roman" w:hAnsi="Arial" w:cs="Arial"/>
          <w:sz w:val="18"/>
          <w:szCs w:val="18"/>
          <w:lang w:eastAsia="ru-RU"/>
        </w:rPr>
        <w:t xml:space="preserve">в котором осуществлен </w:t>
      </w:r>
      <w:bookmarkEnd w:id="32"/>
      <w:r w:rsidRPr="00596179">
        <w:rPr>
          <w:rFonts w:ascii="Arial" w:eastAsia="Times New Roman" w:hAnsi="Arial" w:cs="Arial"/>
          <w:sz w:val="18"/>
          <w:szCs w:val="18"/>
          <w:lang w:eastAsia="ru-RU"/>
        </w:rPr>
        <w:t xml:space="preserve">возврат Предмета лизинга или исполнена обязанность </w:t>
      </w:r>
      <w:r w:rsidR="005115B4" w:rsidRPr="00596179">
        <w:rPr>
          <w:rFonts w:ascii="Arial" w:eastAsia="Times New Roman" w:hAnsi="Arial" w:cs="Arial"/>
          <w:sz w:val="18"/>
          <w:szCs w:val="18"/>
          <w:lang w:eastAsia="ru-RU"/>
        </w:rPr>
        <w:t>по уплате Суммы закрытия сделки</w:t>
      </w:r>
      <w:r w:rsidRPr="00596179">
        <w:rPr>
          <w:rFonts w:ascii="Arial" w:eastAsia="Times New Roman" w:hAnsi="Arial" w:cs="Arial"/>
          <w:sz w:val="18"/>
          <w:szCs w:val="18"/>
          <w:lang w:eastAsia="ru-RU"/>
        </w:rPr>
        <w:t>.</w:t>
      </w:r>
    </w:p>
    <w:p w14:paraId="31C39C43" w14:textId="7656F632"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w:t>
      </w:r>
      <w:r w:rsidR="00D00487" w:rsidRPr="00596179">
        <w:rPr>
          <w:rFonts w:ascii="Arial" w:eastAsia="Times New Roman" w:hAnsi="Arial" w:cs="Arial"/>
          <w:sz w:val="18"/>
          <w:szCs w:val="18"/>
          <w:lang w:eastAsia="ru-RU"/>
        </w:rPr>
        <w:t>6</w:t>
      </w:r>
      <w:r w:rsidRPr="00596179">
        <w:rPr>
          <w:rFonts w:ascii="Arial" w:eastAsia="Times New Roman" w:hAnsi="Arial" w:cs="Arial"/>
          <w:sz w:val="18"/>
          <w:szCs w:val="18"/>
          <w:lang w:eastAsia="ru-RU"/>
        </w:rPr>
        <w:t>.  В случае недостаточности платежа поступившие от Лизингополучателя денежные средства засчитываются Лизингодателем в следующем порядке:</w:t>
      </w:r>
    </w:p>
    <w:p w14:paraId="384E8098" w14:textId="5499F405"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 первую очередь - в счет уплаты </w:t>
      </w:r>
      <w:r w:rsidR="00475A2F" w:rsidRPr="00596179">
        <w:rPr>
          <w:rFonts w:ascii="Arial" w:eastAsia="Times New Roman" w:hAnsi="Arial" w:cs="Arial"/>
          <w:sz w:val="18"/>
          <w:szCs w:val="18"/>
          <w:lang w:eastAsia="ru-RU"/>
        </w:rPr>
        <w:t>расходов и издержек Лизингодателя, связанных с получением исполнения от Лизингополучателя;</w:t>
      </w:r>
    </w:p>
    <w:p w14:paraId="36A82149" w14:textId="3133424D"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во вторую очередь - в счет </w:t>
      </w:r>
      <w:r w:rsidR="009B01E2" w:rsidRPr="00596179">
        <w:rPr>
          <w:rFonts w:ascii="Arial" w:eastAsia="Times New Roman" w:hAnsi="Arial" w:cs="Arial"/>
          <w:sz w:val="18"/>
          <w:szCs w:val="18"/>
          <w:lang w:eastAsia="ru-RU"/>
        </w:rPr>
        <w:t>о</w:t>
      </w:r>
      <w:r w:rsidRPr="00596179">
        <w:rPr>
          <w:rFonts w:ascii="Arial" w:eastAsia="Times New Roman" w:hAnsi="Arial" w:cs="Arial"/>
          <w:sz w:val="18"/>
          <w:szCs w:val="18"/>
          <w:lang w:eastAsia="ru-RU"/>
        </w:rPr>
        <w:t>платы Авансового платежа</w:t>
      </w:r>
      <w:r w:rsidR="00475A2F" w:rsidRPr="00596179">
        <w:rPr>
          <w:rFonts w:ascii="Arial" w:eastAsia="Times New Roman" w:hAnsi="Arial" w:cs="Arial"/>
          <w:sz w:val="18"/>
          <w:szCs w:val="18"/>
          <w:lang w:eastAsia="ru-RU"/>
        </w:rPr>
        <w:t xml:space="preserve"> и Вознаграждения (при наличии)</w:t>
      </w:r>
      <w:r w:rsidRPr="00596179">
        <w:rPr>
          <w:rFonts w:ascii="Arial" w:eastAsia="Times New Roman" w:hAnsi="Arial" w:cs="Arial"/>
          <w:sz w:val="18"/>
          <w:szCs w:val="18"/>
          <w:lang w:eastAsia="ru-RU"/>
        </w:rPr>
        <w:t>;</w:t>
      </w:r>
    </w:p>
    <w:p w14:paraId="2042D253" w14:textId="2E83AAC9"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в третью очередь - в счет уплаты просроченных Лизинговых платежей;</w:t>
      </w:r>
    </w:p>
    <w:p w14:paraId="3E8B8980" w14:textId="16835FB0"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 </w:t>
      </w:r>
      <w:r w:rsidR="009B01E2" w:rsidRPr="00596179">
        <w:rPr>
          <w:rFonts w:ascii="Arial" w:eastAsia="Times New Roman" w:hAnsi="Arial" w:cs="Arial"/>
          <w:sz w:val="18"/>
          <w:szCs w:val="18"/>
          <w:lang w:eastAsia="ru-RU"/>
        </w:rPr>
        <w:t>четвертую</w:t>
      </w:r>
      <w:r w:rsidRPr="00596179">
        <w:rPr>
          <w:rFonts w:ascii="Arial" w:eastAsia="Times New Roman" w:hAnsi="Arial" w:cs="Arial"/>
          <w:sz w:val="18"/>
          <w:szCs w:val="18"/>
          <w:lang w:eastAsia="ru-RU"/>
        </w:rPr>
        <w:t xml:space="preserve"> очередь - в счет уплаты просроченных </w:t>
      </w:r>
      <w:r w:rsidR="00255C87" w:rsidRPr="00596179">
        <w:rPr>
          <w:rFonts w:ascii="Arial" w:eastAsia="Times New Roman" w:hAnsi="Arial" w:cs="Arial"/>
          <w:sz w:val="18"/>
          <w:szCs w:val="18"/>
          <w:lang w:eastAsia="ru-RU"/>
        </w:rPr>
        <w:t>Компенсационных</w:t>
      </w:r>
      <w:r w:rsidR="009B01E2"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платежей;</w:t>
      </w:r>
    </w:p>
    <w:p w14:paraId="0FAE5C9D" w14:textId="47AC90CA"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 </w:t>
      </w:r>
      <w:r w:rsidR="009B01E2" w:rsidRPr="00596179">
        <w:rPr>
          <w:rFonts w:ascii="Arial" w:eastAsia="Times New Roman" w:hAnsi="Arial" w:cs="Arial"/>
          <w:sz w:val="18"/>
          <w:szCs w:val="18"/>
          <w:lang w:eastAsia="ru-RU"/>
        </w:rPr>
        <w:t xml:space="preserve">пятую </w:t>
      </w:r>
      <w:r w:rsidRPr="00596179">
        <w:rPr>
          <w:rFonts w:ascii="Arial" w:eastAsia="Times New Roman" w:hAnsi="Arial" w:cs="Arial"/>
          <w:sz w:val="18"/>
          <w:szCs w:val="18"/>
          <w:lang w:eastAsia="ru-RU"/>
        </w:rPr>
        <w:t>очередь - в счет уплаты текущего Лизингового платежа;</w:t>
      </w:r>
    </w:p>
    <w:p w14:paraId="2F23B32D" w14:textId="48FAA300"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 </w:t>
      </w:r>
      <w:r w:rsidR="009B01E2" w:rsidRPr="00596179">
        <w:rPr>
          <w:rFonts w:ascii="Arial" w:eastAsia="Times New Roman" w:hAnsi="Arial" w:cs="Arial"/>
          <w:sz w:val="18"/>
          <w:szCs w:val="18"/>
          <w:lang w:eastAsia="ru-RU"/>
        </w:rPr>
        <w:t>шестую</w:t>
      </w:r>
      <w:r w:rsidRPr="00596179">
        <w:rPr>
          <w:rFonts w:ascii="Arial" w:eastAsia="Times New Roman" w:hAnsi="Arial" w:cs="Arial"/>
          <w:sz w:val="18"/>
          <w:szCs w:val="18"/>
          <w:lang w:eastAsia="ru-RU"/>
        </w:rPr>
        <w:t xml:space="preserve"> очередь - в счет уплаты</w:t>
      </w:r>
      <w:r w:rsidR="009B01E2" w:rsidRPr="00596179">
        <w:rPr>
          <w:rFonts w:ascii="Arial" w:eastAsia="Times New Roman" w:hAnsi="Arial" w:cs="Arial"/>
          <w:sz w:val="18"/>
          <w:szCs w:val="18"/>
          <w:lang w:eastAsia="ru-RU"/>
        </w:rPr>
        <w:t xml:space="preserve"> </w:t>
      </w:r>
      <w:r w:rsidR="00255C87" w:rsidRPr="00596179">
        <w:rPr>
          <w:rFonts w:ascii="Arial" w:eastAsia="Times New Roman" w:hAnsi="Arial" w:cs="Arial"/>
          <w:sz w:val="18"/>
          <w:szCs w:val="18"/>
          <w:lang w:eastAsia="ru-RU"/>
        </w:rPr>
        <w:t>не просроченных Компенсационных</w:t>
      </w:r>
      <w:r w:rsidR="009B01E2" w:rsidRPr="00596179">
        <w:rPr>
          <w:rFonts w:ascii="Arial" w:eastAsia="Times New Roman" w:hAnsi="Arial" w:cs="Arial"/>
          <w:sz w:val="18"/>
          <w:szCs w:val="18"/>
          <w:lang w:eastAsia="ru-RU"/>
        </w:rPr>
        <w:t xml:space="preserve"> платежей</w:t>
      </w:r>
      <w:r w:rsidRPr="00596179">
        <w:rPr>
          <w:rFonts w:ascii="Arial" w:eastAsia="Times New Roman" w:hAnsi="Arial" w:cs="Arial"/>
          <w:sz w:val="18"/>
          <w:szCs w:val="18"/>
          <w:lang w:eastAsia="ru-RU"/>
        </w:rPr>
        <w:t>;</w:t>
      </w:r>
    </w:p>
    <w:p w14:paraId="079D8B69" w14:textId="457C8926"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 </w:t>
      </w:r>
      <w:r w:rsidR="009B01E2" w:rsidRPr="00596179">
        <w:rPr>
          <w:rFonts w:ascii="Arial" w:eastAsia="Times New Roman" w:hAnsi="Arial" w:cs="Arial"/>
          <w:sz w:val="18"/>
          <w:szCs w:val="18"/>
          <w:lang w:eastAsia="ru-RU"/>
        </w:rPr>
        <w:t>седьмую</w:t>
      </w:r>
      <w:r w:rsidRPr="00596179">
        <w:rPr>
          <w:rFonts w:ascii="Arial" w:eastAsia="Times New Roman" w:hAnsi="Arial" w:cs="Arial"/>
          <w:sz w:val="18"/>
          <w:szCs w:val="18"/>
          <w:lang w:eastAsia="ru-RU"/>
        </w:rPr>
        <w:t xml:space="preserve"> очередь - в счет уплаты штрафных санкций (неустойки).</w:t>
      </w:r>
    </w:p>
    <w:p w14:paraId="41F9E840" w14:textId="77777777" w:rsidR="007F653D" w:rsidRPr="00596179" w:rsidRDefault="007F653D" w:rsidP="005E54B1">
      <w:pPr>
        <w:widowControl w:val="0"/>
        <w:tabs>
          <w:tab w:val="left" w:pos="993"/>
          <w:tab w:val="left" w:pos="1302"/>
          <w:tab w:val="left" w:pos="477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если Лизингодатель засчитает поступившие от Лизингополучателя платежи не в соответствии с указанным Лизингополучателем в платежном поручении назначением платежа, Лизингодатель уведомляет об этом Лизингополучателя не позднее надлежащей даты уплаты следующего платежа в соответствии с Графиком платежей.</w:t>
      </w:r>
    </w:p>
    <w:p w14:paraId="436EEDCA" w14:textId="5C04EE57" w:rsidR="007F653D" w:rsidRPr="00596179" w:rsidRDefault="007F653D" w:rsidP="005E54B1">
      <w:pPr>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w:t>
      </w:r>
      <w:r w:rsidR="00D00487" w:rsidRPr="00596179">
        <w:rPr>
          <w:rFonts w:ascii="Arial" w:eastAsia="Times New Roman" w:hAnsi="Arial" w:cs="Arial"/>
          <w:sz w:val="18"/>
          <w:szCs w:val="18"/>
          <w:lang w:eastAsia="ru-RU"/>
        </w:rPr>
        <w:t>7</w:t>
      </w:r>
      <w:r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ab/>
        <w:t xml:space="preserve">Все </w:t>
      </w:r>
      <w:r w:rsidR="00D00487" w:rsidRPr="00596179">
        <w:rPr>
          <w:rFonts w:ascii="Arial" w:eastAsia="Times New Roman" w:hAnsi="Arial" w:cs="Arial"/>
          <w:sz w:val="18"/>
          <w:szCs w:val="18"/>
          <w:lang w:eastAsia="ru-RU"/>
        </w:rPr>
        <w:t>П</w:t>
      </w:r>
      <w:r w:rsidRPr="00596179">
        <w:rPr>
          <w:rFonts w:ascii="Arial" w:eastAsia="Times New Roman" w:hAnsi="Arial" w:cs="Arial"/>
          <w:sz w:val="18"/>
          <w:szCs w:val="18"/>
          <w:lang w:eastAsia="ru-RU"/>
        </w:rPr>
        <w:t xml:space="preserve">латежи по </w:t>
      </w:r>
      <w:r w:rsidR="00D00487" w:rsidRPr="00596179">
        <w:rPr>
          <w:rFonts w:ascii="Arial" w:eastAsia="Times New Roman" w:hAnsi="Arial" w:cs="Arial"/>
          <w:sz w:val="18"/>
          <w:szCs w:val="18"/>
          <w:lang w:eastAsia="ru-RU"/>
        </w:rPr>
        <w:t xml:space="preserve">Графику </w:t>
      </w:r>
      <w:r w:rsidRPr="00596179">
        <w:rPr>
          <w:rFonts w:ascii="Arial" w:eastAsia="Times New Roman" w:hAnsi="Arial" w:cs="Arial"/>
          <w:sz w:val="18"/>
          <w:szCs w:val="18"/>
          <w:lang w:eastAsia="ru-RU"/>
        </w:rPr>
        <w:t>осуществляются в валюте Российской Федерации и подлежат налогообложению НДС, другими налогами и сборами в установленных действующим законодательством Российской Федерации размере и порядке.</w:t>
      </w:r>
    </w:p>
    <w:p w14:paraId="4A4A5B91" w14:textId="524C1C74" w:rsidR="007F653D" w:rsidRPr="00596179" w:rsidRDefault="007F653D" w:rsidP="005E54B1">
      <w:pPr>
        <w:tabs>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w:t>
      </w:r>
      <w:r w:rsidR="00DA707E" w:rsidRPr="00596179">
        <w:rPr>
          <w:rFonts w:ascii="Arial" w:eastAsia="Times New Roman" w:hAnsi="Arial" w:cs="Arial"/>
          <w:sz w:val="18"/>
          <w:szCs w:val="18"/>
          <w:lang w:eastAsia="ru-RU"/>
        </w:rPr>
        <w:t>8</w:t>
      </w:r>
      <w:r w:rsidRPr="00596179">
        <w:rPr>
          <w:rFonts w:ascii="Arial" w:eastAsia="Times New Roman" w:hAnsi="Arial" w:cs="Arial"/>
          <w:sz w:val="18"/>
          <w:szCs w:val="18"/>
          <w:lang w:eastAsia="ru-RU"/>
        </w:rPr>
        <w:t>. График платежей, включая размеры Платежей по Графику, может изменяться по соглашению Сторон в любой момент в период действия Договора лизинга, а также в одностороннем внесудебном порядке Лизингодателем в случаях, предусмотренных п. 3.</w:t>
      </w:r>
      <w:r w:rsidR="00DA707E" w:rsidRPr="00596179">
        <w:rPr>
          <w:rFonts w:ascii="Arial" w:eastAsia="Times New Roman" w:hAnsi="Arial" w:cs="Arial"/>
          <w:sz w:val="18"/>
          <w:szCs w:val="18"/>
          <w:lang w:eastAsia="ru-RU"/>
        </w:rPr>
        <w:t>9</w:t>
      </w:r>
      <w:r w:rsidRPr="00596179">
        <w:rPr>
          <w:rFonts w:ascii="Arial" w:eastAsia="Times New Roman" w:hAnsi="Arial" w:cs="Arial"/>
          <w:sz w:val="18"/>
          <w:szCs w:val="18"/>
          <w:lang w:eastAsia="ru-RU"/>
        </w:rPr>
        <w:t xml:space="preserve"> </w:t>
      </w:r>
      <w:r w:rsidR="00DA707E" w:rsidRPr="00596179">
        <w:rPr>
          <w:rFonts w:ascii="Arial" w:eastAsia="Times New Roman" w:hAnsi="Arial" w:cs="Arial"/>
          <w:sz w:val="18"/>
          <w:szCs w:val="18"/>
          <w:lang w:eastAsia="ru-RU"/>
        </w:rPr>
        <w:t xml:space="preserve">настоящих </w:t>
      </w:r>
      <w:r w:rsidR="00255C87"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w:t>
      </w:r>
    </w:p>
    <w:p w14:paraId="21A7A265" w14:textId="4CEC65BB" w:rsidR="007F653D" w:rsidRPr="00596179" w:rsidRDefault="007F653D" w:rsidP="005E54B1">
      <w:pPr>
        <w:tabs>
          <w:tab w:val="num" w:pos="28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w:t>
      </w:r>
      <w:r w:rsidR="00DA707E" w:rsidRPr="00596179">
        <w:rPr>
          <w:rFonts w:ascii="Arial" w:eastAsia="Times New Roman" w:hAnsi="Arial" w:cs="Arial"/>
          <w:sz w:val="18"/>
          <w:szCs w:val="18"/>
          <w:lang w:eastAsia="ru-RU"/>
        </w:rPr>
        <w:t>9</w:t>
      </w:r>
      <w:r w:rsidRPr="00596179">
        <w:rPr>
          <w:rFonts w:ascii="Arial" w:eastAsia="Times New Roman" w:hAnsi="Arial" w:cs="Arial"/>
          <w:sz w:val="18"/>
          <w:szCs w:val="18"/>
          <w:lang w:eastAsia="ru-RU"/>
        </w:rPr>
        <w:t xml:space="preserve">. Лизингодатель вправе в одностороннем внесудебном порядке изменить График платежей, включая размеры Аванса, </w:t>
      </w:r>
      <w:r w:rsidR="003E5C8A" w:rsidRPr="00596179">
        <w:rPr>
          <w:rFonts w:ascii="Arial" w:eastAsia="Times New Roman" w:hAnsi="Arial" w:cs="Arial"/>
          <w:sz w:val="18"/>
          <w:szCs w:val="18"/>
          <w:lang w:eastAsia="ru-RU"/>
        </w:rPr>
        <w:t xml:space="preserve">Лизинговых платежей к уплате, </w:t>
      </w:r>
      <w:r w:rsidRPr="00596179">
        <w:rPr>
          <w:rFonts w:ascii="Arial" w:eastAsia="Times New Roman" w:hAnsi="Arial" w:cs="Arial"/>
          <w:sz w:val="18"/>
          <w:szCs w:val="18"/>
          <w:lang w:eastAsia="ru-RU"/>
        </w:rPr>
        <w:t xml:space="preserve">Лизинговых платежей к начислению, Выкупной цены с изменением Общей суммы платежей, а также размера </w:t>
      </w:r>
      <w:r w:rsidR="00255C87" w:rsidRPr="00596179">
        <w:rPr>
          <w:rFonts w:ascii="Arial" w:eastAsia="Times New Roman" w:hAnsi="Arial" w:cs="Arial"/>
          <w:sz w:val="18"/>
          <w:szCs w:val="18"/>
          <w:lang w:eastAsia="ru-RU"/>
        </w:rPr>
        <w:t>Невозвращенного финансирования</w:t>
      </w:r>
      <w:r w:rsidRPr="00596179">
        <w:rPr>
          <w:rFonts w:ascii="Arial" w:eastAsia="Times New Roman" w:hAnsi="Arial" w:cs="Arial"/>
          <w:sz w:val="18"/>
          <w:szCs w:val="18"/>
          <w:lang w:eastAsia="ru-RU"/>
        </w:rPr>
        <w:t>, в следующих случаях:</w:t>
      </w:r>
    </w:p>
    <w:p w14:paraId="370DB291" w14:textId="7EC12CF2" w:rsidR="007F653D" w:rsidRPr="00596179" w:rsidRDefault="00CB4F22" w:rsidP="005E54B1">
      <w:pPr>
        <w:tabs>
          <w:tab w:val="num" w:pos="28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3.9.1.</w:t>
      </w:r>
      <w:r w:rsidR="007F653D" w:rsidRPr="00596179">
        <w:rPr>
          <w:rFonts w:ascii="Arial" w:eastAsia="Times New Roman" w:hAnsi="Arial" w:cs="Arial"/>
          <w:sz w:val="18"/>
          <w:szCs w:val="18"/>
          <w:lang w:eastAsia="ru-RU"/>
        </w:rPr>
        <w:t xml:space="preserve"> при изменении сроков, и/или размера, и/или порядка оплаты Предмета лизинга, сроков поставки по причинам, не зависящим от Лизингодателя, повлекшим </w:t>
      </w:r>
      <w:r w:rsidR="003E5C8A" w:rsidRPr="00596179">
        <w:rPr>
          <w:rFonts w:ascii="Arial" w:eastAsia="Times New Roman" w:hAnsi="Arial" w:cs="Arial"/>
          <w:sz w:val="18"/>
          <w:szCs w:val="18"/>
          <w:lang w:eastAsia="ru-RU"/>
        </w:rPr>
        <w:t>увеличение</w:t>
      </w:r>
      <w:r w:rsidR="007F653D" w:rsidRPr="00596179">
        <w:rPr>
          <w:rFonts w:ascii="Arial" w:eastAsia="Times New Roman" w:hAnsi="Arial" w:cs="Arial"/>
          <w:sz w:val="18"/>
          <w:szCs w:val="18"/>
          <w:lang w:eastAsia="ru-RU"/>
        </w:rPr>
        <w:t xml:space="preserve"> расходов Лизингодателя, связанных с привлечением средств для оплаты Предмета лизинга; </w:t>
      </w:r>
    </w:p>
    <w:p w14:paraId="23882F28" w14:textId="3FC4A4B1" w:rsidR="007F653D" w:rsidRPr="00596179" w:rsidRDefault="00CB4F22"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3.9.2.</w:t>
      </w:r>
      <w:r w:rsidR="007F653D" w:rsidRPr="00596179">
        <w:rPr>
          <w:rFonts w:ascii="Arial" w:eastAsia="Times New Roman" w:hAnsi="Arial" w:cs="Arial"/>
          <w:sz w:val="18"/>
          <w:szCs w:val="18"/>
          <w:lang w:eastAsia="ru-RU"/>
        </w:rPr>
        <w:t xml:space="preserve"> в случае изменения законодательных актов, регулирующих исполнение Договора лизинга, если такое изменение влечет увеличение расходов или издержек Лизингодателя;</w:t>
      </w:r>
    </w:p>
    <w:p w14:paraId="3A85DA23" w14:textId="40E1C27A" w:rsidR="007F653D" w:rsidRPr="00596179" w:rsidRDefault="00CB4F22"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3.9.3.</w:t>
      </w:r>
      <w:r w:rsidR="007F653D" w:rsidRPr="00596179">
        <w:rPr>
          <w:rFonts w:ascii="Arial" w:eastAsia="Times New Roman" w:hAnsi="Arial" w:cs="Arial"/>
          <w:sz w:val="18"/>
          <w:szCs w:val="18"/>
          <w:lang w:eastAsia="ru-RU"/>
        </w:rPr>
        <w:t xml:space="preserve"> в случае изменения действующего на момент подписания Договора налогового законодательства, в том числе правил формирования налоговой базы, методики начисления и/или ставки (в том числе в случае изменения ставки НДС), а также состава налогов или приравненных к ним платежей, либо введения/отмены налогов или других обязательных платежей, которые будет выплачивать Лизингодатель при исполнении Договора, либо, если у Лизингодателя возникает обязанность по уплате налогов или других обязательных платежей;</w:t>
      </w:r>
    </w:p>
    <w:p w14:paraId="6856B27D" w14:textId="00CC93A0" w:rsidR="0067062E" w:rsidRPr="00596179" w:rsidRDefault="00CB4F22"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3.9.4.</w:t>
      </w:r>
      <w:r w:rsidR="0067062E" w:rsidRPr="00596179">
        <w:rPr>
          <w:rFonts w:ascii="Arial" w:hAnsi="Arial" w:cs="Arial"/>
          <w:sz w:val="18"/>
          <w:szCs w:val="18"/>
        </w:rPr>
        <w:t xml:space="preserve"> </w:t>
      </w:r>
      <w:r w:rsidR="0067062E" w:rsidRPr="00596179">
        <w:rPr>
          <w:rFonts w:ascii="Arial" w:eastAsia="Times New Roman" w:hAnsi="Arial" w:cs="Arial"/>
          <w:sz w:val="18"/>
          <w:szCs w:val="18"/>
          <w:lang w:eastAsia="ru-RU"/>
        </w:rPr>
        <w:t>отказа Инспекцией Федеральной налоговой службы (далее – ФНС) Лизингодателю в принятии к вычету НДС, уплаченного за Имущество по Договору поставки, в связи с нарушением/недобросовестным исполнением Поставщиком своих налоговых обязательств и обязательств по Договору поставки, а также в случае доначисления ФНС Лизингодателю каких-либо дополнительных налогов, связанных с Имуществом и его эксплуатацией;</w:t>
      </w:r>
    </w:p>
    <w:p w14:paraId="23E17C36" w14:textId="761E6EB8" w:rsidR="007279A7" w:rsidRPr="00596179" w:rsidRDefault="00CB4F22"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3.9.5.</w:t>
      </w:r>
      <w:r w:rsidR="0067062E" w:rsidRPr="00596179">
        <w:rPr>
          <w:rFonts w:ascii="Arial" w:eastAsia="Times New Roman" w:hAnsi="Arial" w:cs="Arial"/>
          <w:sz w:val="18"/>
          <w:szCs w:val="18"/>
          <w:lang w:eastAsia="ru-RU"/>
        </w:rPr>
        <w:t xml:space="preserve"> </w:t>
      </w:r>
      <w:r w:rsidR="007279A7" w:rsidRPr="00596179">
        <w:rPr>
          <w:rFonts w:ascii="Arial" w:eastAsia="Times New Roman" w:hAnsi="Arial" w:cs="Arial"/>
          <w:sz w:val="18"/>
          <w:szCs w:val="18"/>
          <w:lang w:eastAsia="ru-RU"/>
        </w:rPr>
        <w:t xml:space="preserve">неполучения </w:t>
      </w:r>
      <w:r w:rsidR="0024517A" w:rsidRPr="00596179">
        <w:rPr>
          <w:rFonts w:ascii="Arial" w:eastAsia="Times New Roman" w:hAnsi="Arial" w:cs="Arial"/>
          <w:sz w:val="18"/>
          <w:szCs w:val="18"/>
          <w:lang w:eastAsia="ru-RU"/>
        </w:rPr>
        <w:t>с</w:t>
      </w:r>
      <w:r w:rsidR="007279A7" w:rsidRPr="00596179">
        <w:rPr>
          <w:rFonts w:ascii="Arial" w:eastAsia="Times New Roman" w:hAnsi="Arial" w:cs="Arial"/>
          <w:sz w:val="18"/>
          <w:szCs w:val="18"/>
          <w:lang w:eastAsia="ru-RU"/>
        </w:rPr>
        <w:t>убсидии полностью или частично</w:t>
      </w:r>
      <w:r w:rsidRPr="00596179">
        <w:rPr>
          <w:rFonts w:ascii="Arial" w:eastAsia="Times New Roman" w:hAnsi="Arial" w:cs="Arial"/>
          <w:sz w:val="18"/>
          <w:szCs w:val="18"/>
          <w:lang w:eastAsia="ru-RU"/>
        </w:rPr>
        <w:t>;</w:t>
      </w:r>
    </w:p>
    <w:p w14:paraId="610A4551" w14:textId="48EED9D9" w:rsidR="0067062E" w:rsidRPr="00596179" w:rsidRDefault="00CB4F22"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3.9.6.</w:t>
      </w:r>
      <w:r w:rsidR="007279A7" w:rsidRPr="00596179">
        <w:rPr>
          <w:rFonts w:ascii="Arial" w:eastAsia="Times New Roman" w:hAnsi="Arial" w:cs="Arial"/>
          <w:sz w:val="18"/>
          <w:szCs w:val="18"/>
          <w:lang w:eastAsia="ru-RU"/>
        </w:rPr>
        <w:t xml:space="preserve"> </w:t>
      </w:r>
      <w:r w:rsidR="0067062E" w:rsidRPr="00596179">
        <w:rPr>
          <w:rFonts w:ascii="Arial" w:eastAsia="Times New Roman" w:hAnsi="Arial" w:cs="Arial"/>
          <w:sz w:val="18"/>
          <w:szCs w:val="18"/>
          <w:lang w:eastAsia="ru-RU"/>
        </w:rPr>
        <w:t xml:space="preserve">при увеличении стоимости Кредитных ресурсов по Кредитному договору, заключенному между Лизингодателем и Кредитной организацией; </w:t>
      </w:r>
    </w:p>
    <w:p w14:paraId="62122172" w14:textId="77777777" w:rsidR="0067062E" w:rsidRPr="00596179" w:rsidRDefault="0067062E"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Под стоимостью Кредитных ресурсов в соответствующем календарном месяце Стороны понимают размер платежей, уплачиваемых Лизингодателем Кредитной организации за пользование суммой кредита, включая проценты за пользование суммой кредита по установленной процентной ставке по Кредитному договору, комиссии Кредитной организации, а также иные расходы Лизингодателя по Кредитному договору.</w:t>
      </w:r>
    </w:p>
    <w:p w14:paraId="6C99F744" w14:textId="456A8AD7" w:rsidR="0067062E" w:rsidRPr="00596179" w:rsidRDefault="00CB4F22"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3.9.7.</w:t>
      </w:r>
      <w:r w:rsidR="0067062E" w:rsidRPr="00596179">
        <w:rPr>
          <w:rFonts w:ascii="Arial" w:eastAsia="Times New Roman" w:hAnsi="Arial" w:cs="Arial"/>
          <w:sz w:val="18"/>
          <w:szCs w:val="18"/>
          <w:lang w:eastAsia="ru-RU"/>
        </w:rPr>
        <w:t xml:space="preserve"> при увеличении уровня Ключевой ставки</w:t>
      </w:r>
      <w:r w:rsidR="00194E83" w:rsidRPr="00596179">
        <w:rPr>
          <w:rFonts w:ascii="Arial" w:eastAsia="Times New Roman" w:hAnsi="Arial" w:cs="Arial"/>
          <w:sz w:val="18"/>
          <w:szCs w:val="18"/>
          <w:lang w:eastAsia="ru-RU"/>
        </w:rPr>
        <w:t xml:space="preserve">, </w:t>
      </w:r>
      <w:r w:rsidR="0078205C" w:rsidRPr="00596179">
        <w:rPr>
          <w:rFonts w:ascii="Arial" w:eastAsia="Times New Roman" w:hAnsi="Arial" w:cs="Arial"/>
          <w:sz w:val="18"/>
          <w:szCs w:val="18"/>
          <w:lang w:eastAsia="ru-RU"/>
        </w:rPr>
        <w:t>если Договор заключается на условиях Фиксированной Ставки</w:t>
      </w:r>
      <w:r w:rsidR="0067062E" w:rsidRPr="00596179">
        <w:rPr>
          <w:rFonts w:ascii="Arial" w:eastAsia="Times New Roman" w:hAnsi="Arial" w:cs="Arial"/>
          <w:sz w:val="18"/>
          <w:szCs w:val="18"/>
          <w:lang w:eastAsia="ru-RU"/>
        </w:rPr>
        <w:t>.</w:t>
      </w:r>
    </w:p>
    <w:p w14:paraId="415ED989" w14:textId="533B173A" w:rsidR="00836933" w:rsidRPr="00596179" w:rsidRDefault="00194E83"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3.10. </w:t>
      </w:r>
      <w:r w:rsidR="0067062E" w:rsidRPr="00596179">
        <w:rPr>
          <w:rFonts w:ascii="Arial" w:eastAsia="Times New Roman" w:hAnsi="Arial" w:cs="Arial"/>
          <w:sz w:val="18"/>
          <w:szCs w:val="18"/>
          <w:lang w:eastAsia="ru-RU"/>
        </w:rPr>
        <w:t xml:space="preserve">Изменение </w:t>
      </w:r>
      <w:r w:rsidR="0049175D" w:rsidRPr="00596179">
        <w:rPr>
          <w:rFonts w:ascii="Arial" w:eastAsia="Times New Roman" w:hAnsi="Arial" w:cs="Arial"/>
          <w:sz w:val="18"/>
          <w:szCs w:val="18"/>
          <w:lang w:eastAsia="ru-RU"/>
        </w:rPr>
        <w:t xml:space="preserve">размера Лизинговых </w:t>
      </w:r>
      <w:r w:rsidR="0067062E" w:rsidRPr="00596179">
        <w:rPr>
          <w:rFonts w:ascii="Arial" w:eastAsia="Times New Roman" w:hAnsi="Arial" w:cs="Arial"/>
          <w:sz w:val="18"/>
          <w:szCs w:val="18"/>
          <w:lang w:eastAsia="ru-RU"/>
        </w:rPr>
        <w:t xml:space="preserve">платежей </w:t>
      </w:r>
      <w:r w:rsidR="0049175D" w:rsidRPr="00596179">
        <w:rPr>
          <w:rFonts w:ascii="Arial" w:eastAsia="Times New Roman" w:hAnsi="Arial" w:cs="Arial"/>
          <w:sz w:val="18"/>
          <w:szCs w:val="18"/>
          <w:lang w:eastAsia="ru-RU"/>
        </w:rPr>
        <w:t xml:space="preserve">по основаниям, указанным в п. 3.9 Общих условий, </w:t>
      </w:r>
      <w:r w:rsidR="0067062E" w:rsidRPr="00596179">
        <w:rPr>
          <w:rFonts w:ascii="Arial" w:eastAsia="Times New Roman" w:hAnsi="Arial" w:cs="Arial"/>
          <w:sz w:val="18"/>
          <w:szCs w:val="18"/>
          <w:lang w:eastAsia="ru-RU"/>
        </w:rPr>
        <w:t>осуществляется не чаще одного раза в 3 (три) месяца</w:t>
      </w:r>
      <w:r w:rsidR="00C179E2" w:rsidRPr="00596179">
        <w:rPr>
          <w:rFonts w:ascii="Arial" w:eastAsia="Times New Roman" w:hAnsi="Arial" w:cs="Arial"/>
          <w:sz w:val="18"/>
          <w:szCs w:val="18"/>
          <w:lang w:eastAsia="ru-RU"/>
        </w:rPr>
        <w:t xml:space="preserve"> (далее – Период запрета перерасчета)</w:t>
      </w:r>
      <w:r w:rsidR="0067062E" w:rsidRPr="00596179">
        <w:rPr>
          <w:rFonts w:ascii="Arial" w:eastAsia="Times New Roman" w:hAnsi="Arial" w:cs="Arial"/>
          <w:sz w:val="18"/>
          <w:szCs w:val="18"/>
          <w:lang w:eastAsia="ru-RU"/>
        </w:rPr>
        <w:t xml:space="preserve">, а если изменение размера Ключевой ставки с даты предыдущего изменения </w:t>
      </w:r>
      <w:r w:rsidR="00FC10C2" w:rsidRPr="00596179">
        <w:rPr>
          <w:rFonts w:ascii="Arial" w:eastAsia="Times New Roman" w:hAnsi="Arial" w:cs="Arial"/>
          <w:sz w:val="18"/>
          <w:szCs w:val="18"/>
          <w:lang w:eastAsia="ru-RU"/>
        </w:rPr>
        <w:t xml:space="preserve">Графика платежей </w:t>
      </w:r>
      <w:r w:rsidR="0067062E" w:rsidRPr="00596179">
        <w:rPr>
          <w:rFonts w:ascii="Arial" w:eastAsia="Times New Roman" w:hAnsi="Arial" w:cs="Arial"/>
          <w:sz w:val="18"/>
          <w:szCs w:val="18"/>
          <w:lang w:eastAsia="ru-RU"/>
        </w:rPr>
        <w:t xml:space="preserve">суммарно составило 1 (Один) процент годовых и более, то не чаще, чем один раз в </w:t>
      </w:r>
      <w:r w:rsidR="00FC10C2" w:rsidRPr="00596179">
        <w:rPr>
          <w:rFonts w:ascii="Arial" w:eastAsia="Times New Roman" w:hAnsi="Arial" w:cs="Arial"/>
          <w:sz w:val="18"/>
          <w:szCs w:val="18"/>
          <w:lang w:eastAsia="ru-RU"/>
        </w:rPr>
        <w:t>Платежном</w:t>
      </w:r>
      <w:r w:rsidR="0067062E" w:rsidRPr="00596179">
        <w:rPr>
          <w:rFonts w:ascii="Arial" w:eastAsia="Times New Roman" w:hAnsi="Arial" w:cs="Arial"/>
          <w:sz w:val="18"/>
          <w:szCs w:val="18"/>
          <w:lang w:eastAsia="ru-RU"/>
        </w:rPr>
        <w:t xml:space="preserve"> периоде</w:t>
      </w:r>
      <w:r w:rsidR="007279A7" w:rsidRPr="00596179">
        <w:rPr>
          <w:rFonts w:ascii="Arial" w:eastAsia="Times New Roman" w:hAnsi="Arial" w:cs="Arial"/>
          <w:sz w:val="18"/>
          <w:szCs w:val="18"/>
          <w:lang w:eastAsia="ru-RU"/>
        </w:rPr>
        <w:t>.</w:t>
      </w:r>
    </w:p>
    <w:p w14:paraId="6AAF32B4" w14:textId="0FC899C2" w:rsidR="00F0483E" w:rsidRPr="00596179" w:rsidRDefault="00F0483E"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Под изменением Ключевой ставки понимается вступление в силу нового значения Ключевой ставки.</w:t>
      </w:r>
    </w:p>
    <w:p w14:paraId="1DBF5257" w14:textId="2DDAB60C" w:rsidR="00CB4F22" w:rsidRPr="00596179" w:rsidRDefault="001D56AB" w:rsidP="005E54B1">
      <w:pPr>
        <w:tabs>
          <w:tab w:val="num" w:pos="284"/>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впоследствии Ключевая ставка Банка России снизится до уровня, действующего при заключении Договора лизинга, или до более низкого уровня, то Лизингодатель обязан уменьшить размер Лизинговых платежей, подлежащих оплате после такого снижения, при этом размеры Лизинговых платежей не могут быть меньше размеров, указанных в Графике платежей при заключении Договора лизинга.</w:t>
      </w:r>
    </w:p>
    <w:p w14:paraId="165F1C9A" w14:textId="2F254C7C" w:rsidR="009A1DFE" w:rsidRPr="00596179" w:rsidRDefault="007F653D" w:rsidP="005E54B1">
      <w:pPr>
        <w:tabs>
          <w:tab w:val="num" w:pos="28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3.1</w:t>
      </w:r>
      <w:r w:rsidR="009A1DFE"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 </w:t>
      </w:r>
      <w:r w:rsidR="009A1DFE" w:rsidRPr="00596179">
        <w:rPr>
          <w:rFonts w:ascii="Arial" w:eastAsia="Times New Roman" w:hAnsi="Arial" w:cs="Arial"/>
          <w:sz w:val="18"/>
          <w:szCs w:val="18"/>
          <w:lang w:eastAsia="ru-RU"/>
        </w:rPr>
        <w:t>При изменении Графика платежей по основаниям, предусмотренным п. 3.</w:t>
      </w:r>
      <w:r w:rsidR="001D56AB" w:rsidRPr="00596179">
        <w:rPr>
          <w:rFonts w:ascii="Arial" w:eastAsia="Times New Roman" w:hAnsi="Arial" w:cs="Arial"/>
          <w:sz w:val="18"/>
          <w:szCs w:val="18"/>
          <w:lang w:eastAsia="ru-RU"/>
        </w:rPr>
        <w:t>9</w:t>
      </w:r>
      <w:r w:rsidR="009A1DFE" w:rsidRPr="00596179">
        <w:rPr>
          <w:rFonts w:ascii="Arial" w:eastAsia="Times New Roman" w:hAnsi="Arial" w:cs="Arial"/>
          <w:sz w:val="18"/>
          <w:szCs w:val="18"/>
          <w:lang w:eastAsia="ru-RU"/>
        </w:rPr>
        <w:t xml:space="preserve"> </w:t>
      </w:r>
      <w:r w:rsidR="007D270C" w:rsidRPr="00596179">
        <w:rPr>
          <w:rFonts w:ascii="Arial" w:eastAsia="Times New Roman" w:hAnsi="Arial" w:cs="Arial"/>
          <w:sz w:val="18"/>
          <w:szCs w:val="18"/>
          <w:lang w:eastAsia="ru-RU"/>
        </w:rPr>
        <w:t>Общих условий</w:t>
      </w:r>
      <w:r w:rsidR="009A1DFE" w:rsidRPr="00596179">
        <w:rPr>
          <w:rFonts w:ascii="Arial" w:eastAsia="Times New Roman" w:hAnsi="Arial" w:cs="Arial"/>
          <w:sz w:val="18"/>
          <w:szCs w:val="18"/>
          <w:lang w:eastAsia="ru-RU"/>
        </w:rPr>
        <w:t>, Лизингодатель направляет Лизингополучателю уведомление об изменении Графика платежей (далее – Уведомление об изменении Графика платежей)</w:t>
      </w:r>
      <w:r w:rsidR="00B812DC" w:rsidRPr="00596179">
        <w:rPr>
          <w:rFonts w:ascii="Arial" w:eastAsia="Times New Roman" w:hAnsi="Arial" w:cs="Arial"/>
          <w:sz w:val="18"/>
          <w:szCs w:val="18"/>
          <w:lang w:eastAsia="ru-RU"/>
        </w:rPr>
        <w:t xml:space="preserve"> с приложением измененного Графика платежей</w:t>
      </w:r>
      <w:r w:rsidR="009A1DFE" w:rsidRPr="00596179">
        <w:rPr>
          <w:rFonts w:ascii="Arial" w:eastAsia="Times New Roman" w:hAnsi="Arial" w:cs="Arial"/>
          <w:sz w:val="18"/>
          <w:szCs w:val="18"/>
          <w:lang w:eastAsia="ru-RU"/>
        </w:rPr>
        <w:t>. Измененный График платежей вступает в силу с даты, указанной в Уведомлении об изменении Графика платежей, которая не может быть ранее даты его направления Лизингополучателю.</w:t>
      </w:r>
    </w:p>
    <w:p w14:paraId="59D90A20" w14:textId="4E884171" w:rsidR="009A1DFE" w:rsidRPr="00596179" w:rsidRDefault="009A1DFE" w:rsidP="005E54B1">
      <w:pPr>
        <w:tabs>
          <w:tab w:val="num" w:pos="284"/>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Лизингополучатель обязан производить уплату платежей в соответствии с новым Графиком платежей, приложенным к Уведомлению </w:t>
      </w:r>
      <w:bookmarkStart w:id="33" w:name="_Hlk127978588"/>
      <w:r w:rsidRPr="00596179">
        <w:rPr>
          <w:rFonts w:ascii="Arial" w:eastAsia="Times New Roman" w:hAnsi="Arial" w:cs="Arial"/>
          <w:sz w:val="18"/>
          <w:szCs w:val="18"/>
          <w:lang w:eastAsia="ru-RU"/>
        </w:rPr>
        <w:t>об изменении Графика платежей</w:t>
      </w:r>
      <w:bookmarkEnd w:id="33"/>
      <w:r w:rsidRPr="00596179">
        <w:rPr>
          <w:rFonts w:ascii="Arial" w:eastAsia="Times New Roman" w:hAnsi="Arial" w:cs="Arial"/>
          <w:sz w:val="18"/>
          <w:szCs w:val="18"/>
          <w:lang w:eastAsia="ru-RU"/>
        </w:rPr>
        <w:t>. Неполучение Лизингополучателем Уведомления об изменении Графика платежей, направленного Лизингодателем в соответствии с условиями Договора</w:t>
      </w:r>
      <w:r w:rsidR="00C22FA6"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 не может служить основанием для предъявления Лизингодателю претензий, а равно основанием не применять новый График платежей. Неоплата Лизингополучателем платежей в соответствии с новым Графиком платежей, содержащимся в Уведомлении об изменении Графика платежей, будет признаваться просрочкой, влекущей предусмотренные Договором последствия.</w:t>
      </w:r>
    </w:p>
    <w:p w14:paraId="25E97CE5" w14:textId="0B960353" w:rsidR="00C22FA6" w:rsidRPr="00596179" w:rsidRDefault="00C22FA6" w:rsidP="005E54B1">
      <w:pPr>
        <w:tabs>
          <w:tab w:val="num" w:pos="284"/>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3.12. При наличии у Лизингополучателя возражений к значениям в денежном выражении Лизинговых платежей, а также Платы за финансирование, используемой для расчета Суммы закрытия сделки и Сальдо встречных обязательств, указанных в новом Графике платежей, Лизингополучатель, направляет данные возражения Лизингодателю, не позднее 5 (пяти) рабочих дней с даты получения Уведомления об изменении Графика платежей. Возражения должны быть рассмотрены Лизингодателем, а результаты такого рассмотрения доведены до сведения Лизингополучателя в течение 5 (пяти) рабочих дней с даты их получения Лизингодателем.</w:t>
      </w:r>
    </w:p>
    <w:p w14:paraId="0D7BDF95" w14:textId="5C43783F" w:rsidR="00C22FA6" w:rsidRPr="00596179" w:rsidRDefault="00C22FA6" w:rsidP="005E54B1">
      <w:pPr>
        <w:tabs>
          <w:tab w:val="num" w:pos="284"/>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признания Лизингодателем возражений Лизингополучателя обоснованными, если Лизингополучателем была осуществлена оплата в увеличенном размере, сумма переплаты возвращается последнему в течение 5 (пяти) рабочих дней, следующих за днем истечения срока для рассмотрения возражений Лизингополучателя, без уплаты каких-либо процентов и штрафных санкций.</w:t>
      </w:r>
    </w:p>
    <w:p w14:paraId="766640B8" w14:textId="71326C3C" w:rsidR="009A1DFE" w:rsidRPr="00596179" w:rsidRDefault="000D6832" w:rsidP="005E54B1">
      <w:pPr>
        <w:tabs>
          <w:tab w:val="left" w:pos="1134"/>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3.</w:t>
      </w:r>
      <w:r w:rsidR="00145074" w:rsidRPr="00596179">
        <w:rPr>
          <w:rFonts w:ascii="Arial" w:eastAsia="Times New Roman" w:hAnsi="Arial" w:cs="Arial"/>
          <w:sz w:val="18"/>
          <w:szCs w:val="18"/>
          <w:lang w:eastAsia="ru-RU"/>
        </w:rPr>
        <w:t>13</w:t>
      </w:r>
      <w:r w:rsidRPr="00596179">
        <w:rPr>
          <w:rFonts w:ascii="Arial" w:eastAsia="Times New Roman" w:hAnsi="Arial" w:cs="Arial"/>
          <w:sz w:val="18"/>
          <w:szCs w:val="18"/>
          <w:lang w:eastAsia="ru-RU"/>
        </w:rPr>
        <w:t xml:space="preserve">. </w:t>
      </w:r>
      <w:r w:rsidR="009A1DFE" w:rsidRPr="00596179">
        <w:rPr>
          <w:rFonts w:ascii="Arial" w:eastAsia="Times New Roman" w:hAnsi="Arial" w:cs="Arial"/>
          <w:sz w:val="18"/>
          <w:szCs w:val="18"/>
          <w:lang w:eastAsia="ru-RU"/>
        </w:rPr>
        <w:t>Лизингополучатель не имеет права отказаться от исполнения Договора в случае изменения Лизингодателем Графика платежей</w:t>
      </w:r>
      <w:r w:rsidR="00B812DC" w:rsidRPr="00596179">
        <w:rPr>
          <w:rFonts w:ascii="Arial" w:eastAsia="Times New Roman" w:hAnsi="Arial" w:cs="Arial"/>
          <w:sz w:val="18"/>
          <w:szCs w:val="18"/>
          <w:lang w:eastAsia="ru-RU"/>
        </w:rPr>
        <w:t xml:space="preserve"> </w:t>
      </w:r>
      <w:bookmarkStart w:id="34" w:name="_Hlk180501667"/>
      <w:r w:rsidR="00B812DC" w:rsidRPr="00596179">
        <w:rPr>
          <w:rFonts w:ascii="Arial" w:eastAsia="Times New Roman" w:hAnsi="Arial" w:cs="Arial"/>
          <w:sz w:val="18"/>
          <w:szCs w:val="18"/>
          <w:lang w:eastAsia="ru-RU"/>
        </w:rPr>
        <w:t>в соответствии с п. 3.9</w:t>
      </w:r>
      <w:bookmarkEnd w:id="34"/>
      <w:r w:rsidR="009A1DFE" w:rsidRPr="00596179">
        <w:rPr>
          <w:rFonts w:ascii="Arial" w:eastAsia="Times New Roman" w:hAnsi="Arial" w:cs="Arial"/>
          <w:sz w:val="18"/>
          <w:szCs w:val="18"/>
          <w:lang w:eastAsia="ru-RU"/>
        </w:rPr>
        <w:t xml:space="preserve"> </w:t>
      </w:r>
      <w:r w:rsidR="00B812DC" w:rsidRPr="00596179">
        <w:rPr>
          <w:rFonts w:ascii="Arial" w:eastAsia="Times New Roman" w:hAnsi="Arial" w:cs="Arial"/>
          <w:sz w:val="18"/>
          <w:szCs w:val="18"/>
          <w:lang w:eastAsia="ru-RU"/>
        </w:rPr>
        <w:t xml:space="preserve">настоящих Общих условий </w:t>
      </w:r>
      <w:r w:rsidR="009A1DFE" w:rsidRPr="00596179">
        <w:rPr>
          <w:rFonts w:ascii="Arial" w:eastAsia="Times New Roman" w:hAnsi="Arial" w:cs="Arial"/>
          <w:sz w:val="18"/>
          <w:szCs w:val="18"/>
          <w:lang w:eastAsia="ru-RU"/>
        </w:rPr>
        <w:t xml:space="preserve">по основаниям, указанным в </w:t>
      </w:r>
      <w:r w:rsidR="00C53C19" w:rsidRPr="00596179">
        <w:rPr>
          <w:rFonts w:ascii="Arial" w:eastAsia="Times New Roman" w:hAnsi="Arial" w:cs="Arial"/>
          <w:sz w:val="18"/>
          <w:szCs w:val="18"/>
          <w:lang w:eastAsia="ru-RU"/>
        </w:rPr>
        <w:t xml:space="preserve">пунктах 3.9.1- 3.9.5 </w:t>
      </w:r>
      <w:r w:rsidR="009A1DFE" w:rsidRPr="00596179">
        <w:rPr>
          <w:rFonts w:ascii="Arial" w:eastAsia="Times New Roman" w:hAnsi="Arial" w:cs="Arial"/>
          <w:sz w:val="18"/>
          <w:szCs w:val="18"/>
          <w:lang w:eastAsia="ru-RU"/>
        </w:rPr>
        <w:t xml:space="preserve"> </w:t>
      </w:r>
      <w:bookmarkStart w:id="35" w:name="_Hlk180501710"/>
      <w:r w:rsidRPr="00596179">
        <w:rPr>
          <w:rFonts w:ascii="Arial" w:eastAsia="Times New Roman" w:hAnsi="Arial" w:cs="Arial"/>
          <w:sz w:val="18"/>
          <w:szCs w:val="18"/>
          <w:lang w:eastAsia="ru-RU"/>
        </w:rPr>
        <w:t xml:space="preserve">настоящих </w:t>
      </w:r>
      <w:r w:rsidR="00A24EF7" w:rsidRPr="00596179">
        <w:rPr>
          <w:rFonts w:ascii="Arial" w:eastAsia="Times New Roman" w:hAnsi="Arial" w:cs="Arial"/>
          <w:sz w:val="18"/>
          <w:szCs w:val="18"/>
          <w:lang w:eastAsia="ru-RU"/>
        </w:rPr>
        <w:t>Общих условий</w:t>
      </w:r>
      <w:bookmarkEnd w:id="35"/>
      <w:r w:rsidR="009A1DFE" w:rsidRPr="00596179">
        <w:rPr>
          <w:rFonts w:ascii="Arial" w:eastAsia="Times New Roman" w:hAnsi="Arial" w:cs="Arial"/>
          <w:sz w:val="18"/>
          <w:szCs w:val="18"/>
          <w:lang w:eastAsia="ru-RU"/>
        </w:rPr>
        <w:t>.</w:t>
      </w:r>
    </w:p>
    <w:p w14:paraId="4BCDBD8B" w14:textId="088A8D52" w:rsidR="009A1DFE" w:rsidRPr="00596179" w:rsidRDefault="009A1DFE" w:rsidP="005E54B1">
      <w:pPr>
        <w:tabs>
          <w:tab w:val="left" w:pos="284"/>
          <w:tab w:val="left" w:pos="709"/>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случае изменения Лизингодателем </w:t>
      </w:r>
      <w:r w:rsidR="00B812DC" w:rsidRPr="00596179">
        <w:rPr>
          <w:rFonts w:ascii="Arial" w:eastAsia="Times New Roman" w:hAnsi="Arial" w:cs="Arial"/>
          <w:sz w:val="18"/>
          <w:szCs w:val="18"/>
          <w:lang w:eastAsia="ru-RU"/>
        </w:rPr>
        <w:t xml:space="preserve">в соответствии с п. 3.9 настоящих Общих условий </w:t>
      </w:r>
      <w:r w:rsidRPr="00596179">
        <w:rPr>
          <w:rFonts w:ascii="Arial" w:eastAsia="Times New Roman" w:hAnsi="Arial" w:cs="Arial"/>
          <w:sz w:val="18"/>
          <w:szCs w:val="18"/>
          <w:lang w:eastAsia="ru-RU"/>
        </w:rPr>
        <w:t xml:space="preserve">в одностороннем внесудебном порядке Графика платежей в </w:t>
      </w:r>
      <w:r w:rsidR="00B812DC" w:rsidRPr="00596179">
        <w:rPr>
          <w:rFonts w:ascii="Arial" w:eastAsia="Times New Roman" w:hAnsi="Arial" w:cs="Arial"/>
          <w:sz w:val="18"/>
          <w:szCs w:val="18"/>
          <w:lang w:eastAsia="ru-RU"/>
        </w:rPr>
        <w:t xml:space="preserve">случаях, предусмотренных </w:t>
      </w:r>
      <w:r w:rsidR="00C53C19" w:rsidRPr="00596179">
        <w:rPr>
          <w:rFonts w:ascii="Arial" w:eastAsia="Times New Roman" w:hAnsi="Arial" w:cs="Arial"/>
          <w:sz w:val="18"/>
          <w:szCs w:val="18"/>
          <w:lang w:eastAsia="ru-RU"/>
        </w:rPr>
        <w:t>пунктами 3.9.6</w:t>
      </w:r>
      <w:r w:rsidR="00B812DC" w:rsidRPr="00596179">
        <w:rPr>
          <w:rFonts w:ascii="Arial" w:eastAsia="Times New Roman" w:hAnsi="Arial" w:cs="Arial"/>
          <w:sz w:val="18"/>
          <w:szCs w:val="18"/>
          <w:lang w:eastAsia="ru-RU"/>
        </w:rPr>
        <w:t xml:space="preserve"> и</w:t>
      </w:r>
      <w:r w:rsidR="00C53C19" w:rsidRPr="00596179">
        <w:rPr>
          <w:rFonts w:ascii="Arial" w:eastAsia="Times New Roman" w:hAnsi="Arial" w:cs="Arial"/>
          <w:sz w:val="18"/>
          <w:szCs w:val="18"/>
          <w:lang w:eastAsia="ru-RU"/>
        </w:rPr>
        <w:t xml:space="preserve"> 3.9.7</w:t>
      </w:r>
      <w:r w:rsidRPr="00596179">
        <w:rPr>
          <w:rFonts w:ascii="Arial" w:eastAsia="Times New Roman" w:hAnsi="Arial" w:cs="Arial"/>
          <w:sz w:val="18"/>
          <w:szCs w:val="18"/>
          <w:lang w:eastAsia="ru-RU"/>
        </w:rPr>
        <w:t xml:space="preserve"> </w:t>
      </w:r>
      <w:r w:rsidR="000D6832" w:rsidRPr="00596179">
        <w:rPr>
          <w:rFonts w:ascii="Arial" w:eastAsia="Times New Roman" w:hAnsi="Arial" w:cs="Arial"/>
          <w:sz w:val="18"/>
          <w:szCs w:val="18"/>
          <w:lang w:eastAsia="ru-RU"/>
        </w:rPr>
        <w:t xml:space="preserve"> настоящих </w:t>
      </w:r>
      <w:r w:rsidR="00A24EF7"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Лизингополучатель вправе в течение 10 (Десяти) рабочих дней, следующих за получением Уведомления об изменении Графика платежей, заявить Лизингодателю о расторжении настоящего Договора </w:t>
      </w:r>
      <w:r w:rsidR="003D4218" w:rsidRPr="00596179">
        <w:rPr>
          <w:rFonts w:ascii="Arial" w:eastAsia="Times New Roman" w:hAnsi="Arial" w:cs="Arial"/>
          <w:sz w:val="18"/>
          <w:szCs w:val="18"/>
          <w:lang w:eastAsia="ru-RU"/>
        </w:rPr>
        <w:t>и</w:t>
      </w:r>
      <w:r w:rsidR="00B812DC" w:rsidRPr="00596179">
        <w:rPr>
          <w:rFonts w:ascii="Arial" w:eastAsia="Times New Roman" w:hAnsi="Arial" w:cs="Arial"/>
          <w:sz w:val="18"/>
          <w:szCs w:val="18"/>
          <w:lang w:eastAsia="ru-RU"/>
        </w:rPr>
        <w:t xml:space="preserve"> обязан</w:t>
      </w:r>
      <w:r w:rsidR="003D4218" w:rsidRPr="00596179">
        <w:rPr>
          <w:rFonts w:ascii="Arial" w:eastAsia="Times New Roman" w:hAnsi="Arial" w:cs="Arial"/>
          <w:sz w:val="18"/>
          <w:szCs w:val="18"/>
          <w:lang w:eastAsia="ru-RU"/>
        </w:rPr>
        <w:t xml:space="preserve"> уплатить единовременно в указанный срок </w:t>
      </w:r>
      <w:r w:rsidR="000D6832" w:rsidRPr="00596179">
        <w:rPr>
          <w:rFonts w:ascii="Arial" w:eastAsia="Times New Roman" w:hAnsi="Arial" w:cs="Arial"/>
          <w:sz w:val="18"/>
          <w:szCs w:val="18"/>
          <w:lang w:eastAsia="ru-RU"/>
        </w:rPr>
        <w:t>Сумм</w:t>
      </w:r>
      <w:r w:rsidR="003D4218" w:rsidRPr="00596179">
        <w:rPr>
          <w:rFonts w:ascii="Arial" w:eastAsia="Times New Roman" w:hAnsi="Arial" w:cs="Arial"/>
          <w:sz w:val="18"/>
          <w:szCs w:val="18"/>
          <w:lang w:eastAsia="ru-RU"/>
        </w:rPr>
        <w:t>у</w:t>
      </w:r>
      <w:r w:rsidR="000D6832" w:rsidRPr="00596179">
        <w:rPr>
          <w:rFonts w:ascii="Arial" w:eastAsia="Times New Roman" w:hAnsi="Arial" w:cs="Arial"/>
          <w:sz w:val="18"/>
          <w:szCs w:val="18"/>
          <w:lang w:eastAsia="ru-RU"/>
        </w:rPr>
        <w:t xml:space="preserve"> закрытия сделки</w:t>
      </w:r>
      <w:r w:rsidR="003D4218"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w:t>
      </w:r>
    </w:p>
    <w:p w14:paraId="2EED4A26" w14:textId="1B0FD7EF" w:rsidR="009A1DFE" w:rsidRPr="00596179" w:rsidRDefault="009A1DFE" w:rsidP="005E54B1">
      <w:pPr>
        <w:tabs>
          <w:tab w:val="left" w:pos="284"/>
          <w:tab w:val="left" w:pos="709"/>
        </w:tabs>
        <w:spacing w:after="0" w:line="240" w:lineRule="auto"/>
        <w:ind w:right="-28" w:firstLine="567"/>
        <w:jc w:val="both"/>
        <w:rPr>
          <w:rFonts w:ascii="Arial" w:eastAsia="Times New Roman" w:hAnsi="Arial" w:cs="Arial"/>
          <w:i/>
          <w:color w:val="E36C0A"/>
          <w:sz w:val="18"/>
          <w:szCs w:val="18"/>
          <w:lang w:eastAsia="ru-RU"/>
        </w:rPr>
      </w:pPr>
      <w:r w:rsidRPr="00596179">
        <w:rPr>
          <w:rFonts w:ascii="Arial" w:eastAsia="Times New Roman" w:hAnsi="Arial" w:cs="Arial"/>
          <w:sz w:val="18"/>
          <w:szCs w:val="18"/>
          <w:lang w:eastAsia="ru-RU"/>
        </w:rPr>
        <w:t xml:space="preserve">Договор лизинга будет считаться расторгнутым Лизингополучателем в одностороннем внесудебном порядке, если Лизингополучатель в </w:t>
      </w:r>
      <w:r w:rsidR="00965515" w:rsidRPr="00596179">
        <w:rPr>
          <w:rFonts w:ascii="Arial" w:eastAsia="Times New Roman" w:hAnsi="Arial" w:cs="Arial"/>
          <w:sz w:val="18"/>
          <w:szCs w:val="18"/>
          <w:lang w:eastAsia="ru-RU"/>
        </w:rPr>
        <w:t xml:space="preserve">предусмотренный </w:t>
      </w:r>
      <w:r w:rsidRPr="00596179">
        <w:rPr>
          <w:rFonts w:ascii="Arial" w:eastAsia="Times New Roman" w:hAnsi="Arial" w:cs="Arial"/>
          <w:sz w:val="18"/>
          <w:szCs w:val="18"/>
          <w:lang w:eastAsia="ru-RU"/>
        </w:rPr>
        <w:t xml:space="preserve">срок и в </w:t>
      </w:r>
      <w:r w:rsidR="00965515" w:rsidRPr="00596179">
        <w:rPr>
          <w:rFonts w:ascii="Arial" w:eastAsia="Times New Roman" w:hAnsi="Arial" w:cs="Arial"/>
          <w:sz w:val="18"/>
          <w:szCs w:val="18"/>
          <w:lang w:eastAsia="ru-RU"/>
        </w:rPr>
        <w:t xml:space="preserve">полном </w:t>
      </w:r>
      <w:r w:rsidRPr="00596179">
        <w:rPr>
          <w:rFonts w:ascii="Arial" w:eastAsia="Times New Roman" w:hAnsi="Arial" w:cs="Arial"/>
          <w:sz w:val="18"/>
          <w:szCs w:val="18"/>
          <w:lang w:eastAsia="ru-RU"/>
        </w:rPr>
        <w:t>размере</w:t>
      </w:r>
      <w:r w:rsidR="00965515"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уплатит Лизингодателю </w:t>
      </w:r>
      <w:r w:rsidR="00965515" w:rsidRPr="00596179">
        <w:rPr>
          <w:rFonts w:ascii="Arial" w:eastAsia="Times New Roman" w:hAnsi="Arial" w:cs="Arial"/>
          <w:sz w:val="18"/>
          <w:szCs w:val="18"/>
          <w:lang w:eastAsia="ru-RU"/>
        </w:rPr>
        <w:t>Сумму</w:t>
      </w:r>
      <w:r w:rsidR="00E45418" w:rsidRPr="00596179">
        <w:rPr>
          <w:rFonts w:ascii="Arial" w:eastAsia="Times New Roman" w:hAnsi="Arial" w:cs="Arial"/>
          <w:sz w:val="18"/>
          <w:szCs w:val="18"/>
          <w:lang w:eastAsia="ru-RU"/>
        </w:rPr>
        <w:t xml:space="preserve"> закрытия сделки. </w:t>
      </w:r>
      <w:r w:rsidRPr="00596179">
        <w:rPr>
          <w:rFonts w:ascii="Arial" w:eastAsia="Times New Roman" w:hAnsi="Arial" w:cs="Arial"/>
          <w:sz w:val="18"/>
          <w:szCs w:val="18"/>
          <w:lang w:eastAsia="ru-RU"/>
        </w:rPr>
        <w:t>После надлежаще</w:t>
      </w:r>
      <w:r w:rsidR="00E45418" w:rsidRPr="00596179">
        <w:rPr>
          <w:rFonts w:ascii="Arial" w:eastAsia="Times New Roman" w:hAnsi="Arial" w:cs="Arial"/>
          <w:sz w:val="18"/>
          <w:szCs w:val="18"/>
          <w:lang w:eastAsia="ru-RU"/>
        </w:rPr>
        <w:t xml:space="preserve">й оплаты Суммы закрытия сделки </w:t>
      </w:r>
      <w:r w:rsidRPr="00596179">
        <w:rPr>
          <w:rFonts w:ascii="Arial" w:eastAsia="Times New Roman" w:hAnsi="Arial" w:cs="Arial"/>
          <w:sz w:val="18"/>
          <w:szCs w:val="18"/>
          <w:lang w:eastAsia="ru-RU"/>
        </w:rPr>
        <w:t xml:space="preserve">право собственности на Предмет лизинга переходит к Лизингополучателю. Если Лизингополучатель в </w:t>
      </w:r>
      <w:r w:rsidR="00965515" w:rsidRPr="00596179">
        <w:rPr>
          <w:rFonts w:ascii="Arial" w:eastAsia="Times New Roman" w:hAnsi="Arial" w:cs="Arial"/>
          <w:sz w:val="18"/>
          <w:szCs w:val="18"/>
          <w:lang w:eastAsia="ru-RU"/>
        </w:rPr>
        <w:t>течение 10 (Десяти) рабочих дней, следующих за получением Уведомления об изменении Графика платежей,</w:t>
      </w:r>
      <w:r w:rsidRPr="00596179">
        <w:rPr>
          <w:rFonts w:ascii="Arial" w:eastAsia="Times New Roman" w:hAnsi="Arial" w:cs="Arial"/>
          <w:sz w:val="18"/>
          <w:szCs w:val="18"/>
          <w:lang w:eastAsia="ru-RU"/>
        </w:rPr>
        <w:t xml:space="preserve"> не </w:t>
      </w:r>
      <w:r w:rsidR="00E45418" w:rsidRPr="00596179">
        <w:rPr>
          <w:rFonts w:ascii="Arial" w:eastAsia="Times New Roman" w:hAnsi="Arial" w:cs="Arial"/>
          <w:sz w:val="18"/>
          <w:szCs w:val="18"/>
          <w:lang w:eastAsia="ru-RU"/>
        </w:rPr>
        <w:t xml:space="preserve">уплатит </w:t>
      </w:r>
      <w:r w:rsidR="00965515" w:rsidRPr="00596179">
        <w:rPr>
          <w:rFonts w:ascii="Arial" w:eastAsia="Times New Roman" w:hAnsi="Arial" w:cs="Arial"/>
          <w:sz w:val="18"/>
          <w:szCs w:val="18"/>
          <w:lang w:eastAsia="ru-RU"/>
        </w:rPr>
        <w:t xml:space="preserve">Лизингодателю </w:t>
      </w:r>
      <w:r w:rsidRPr="00596179">
        <w:rPr>
          <w:rFonts w:ascii="Arial" w:eastAsia="Times New Roman" w:hAnsi="Arial" w:cs="Arial"/>
          <w:sz w:val="18"/>
          <w:szCs w:val="18"/>
          <w:lang w:eastAsia="ru-RU"/>
        </w:rPr>
        <w:t xml:space="preserve">полностью </w:t>
      </w:r>
      <w:r w:rsidR="00E45418" w:rsidRPr="00596179">
        <w:rPr>
          <w:rFonts w:ascii="Arial" w:eastAsia="Times New Roman" w:hAnsi="Arial" w:cs="Arial"/>
          <w:sz w:val="18"/>
          <w:szCs w:val="18"/>
          <w:lang w:eastAsia="ru-RU"/>
        </w:rPr>
        <w:t>Сумму закрытия сделки</w:t>
      </w:r>
      <w:r w:rsidRPr="00596179">
        <w:rPr>
          <w:rFonts w:ascii="Arial" w:eastAsia="Times New Roman" w:hAnsi="Arial" w:cs="Arial"/>
          <w:sz w:val="18"/>
          <w:szCs w:val="18"/>
          <w:lang w:eastAsia="ru-RU"/>
        </w:rPr>
        <w:t xml:space="preserve">, то Договор лизинга продолжает свое действие и Лизингополучатель обязан уплачивать </w:t>
      </w:r>
      <w:r w:rsidR="00E45418" w:rsidRPr="00596179">
        <w:rPr>
          <w:rFonts w:ascii="Arial" w:eastAsia="Times New Roman" w:hAnsi="Arial" w:cs="Arial"/>
          <w:sz w:val="18"/>
          <w:szCs w:val="18"/>
          <w:lang w:eastAsia="ru-RU"/>
        </w:rPr>
        <w:t xml:space="preserve">Лизинговые </w:t>
      </w:r>
      <w:r w:rsidRPr="00596179">
        <w:rPr>
          <w:rFonts w:ascii="Arial" w:eastAsia="Times New Roman" w:hAnsi="Arial" w:cs="Arial"/>
          <w:sz w:val="18"/>
          <w:szCs w:val="18"/>
          <w:lang w:eastAsia="ru-RU"/>
        </w:rPr>
        <w:t>платежи в соответствии с новым Графиком платежей, приложенным к Уведомлению об изменении Графика платежей.</w:t>
      </w:r>
    </w:p>
    <w:p w14:paraId="70F970F5" w14:textId="77777777" w:rsidR="007F653D" w:rsidRPr="00596179" w:rsidRDefault="007F653D" w:rsidP="007F653D">
      <w:pPr>
        <w:tabs>
          <w:tab w:val="num" w:pos="284"/>
        </w:tabs>
        <w:spacing w:after="0" w:line="240" w:lineRule="auto"/>
        <w:ind w:right="22" w:firstLine="284"/>
        <w:jc w:val="both"/>
        <w:rPr>
          <w:rFonts w:ascii="Arial" w:eastAsia="Times New Roman" w:hAnsi="Arial" w:cs="Arial"/>
          <w:sz w:val="18"/>
          <w:szCs w:val="18"/>
          <w:lang w:eastAsia="ru-RU"/>
        </w:rPr>
      </w:pPr>
    </w:p>
    <w:p w14:paraId="2C6F5D8B" w14:textId="465C3BA9" w:rsidR="007F653D" w:rsidRPr="00596179" w:rsidRDefault="007F653D" w:rsidP="00E45418">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 xml:space="preserve">ПРИОБРЕТЕНИЕ ИМУЩЕСТВА, ПРИЕМКА ИМУЩЕСТВА ПО </w:t>
      </w:r>
      <w:r w:rsidR="006E5465" w:rsidRPr="00596179">
        <w:rPr>
          <w:rFonts w:ascii="Arial" w:eastAsia="Times New Roman" w:hAnsi="Arial" w:cs="Arial"/>
          <w:b/>
          <w:sz w:val="18"/>
          <w:szCs w:val="18"/>
          <w:lang w:eastAsia="ru-RU"/>
        </w:rPr>
        <w:t>ДОГОВОРУ ПОСТАВКИ</w:t>
      </w:r>
      <w:r w:rsidRPr="00596179">
        <w:rPr>
          <w:rFonts w:ascii="Arial" w:eastAsia="Times New Roman" w:hAnsi="Arial" w:cs="Arial"/>
          <w:b/>
          <w:sz w:val="18"/>
          <w:szCs w:val="18"/>
          <w:lang w:eastAsia="ru-RU"/>
        </w:rPr>
        <w:t>, ПЕРЕДАЧА ИМУЩЕСТВА В ЛИЗИНГ</w:t>
      </w:r>
    </w:p>
    <w:p w14:paraId="47645EC2" w14:textId="64B7C01E"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bookmarkStart w:id="36" w:name="_Hlk112255769"/>
      <w:r w:rsidRPr="00596179">
        <w:rPr>
          <w:rFonts w:ascii="Arial" w:eastAsia="Times New Roman" w:hAnsi="Arial" w:cs="Arial"/>
          <w:color w:val="000000"/>
          <w:sz w:val="18"/>
          <w:szCs w:val="18"/>
          <w:lang w:eastAsia="ru-RU"/>
        </w:rPr>
        <w:t xml:space="preserve">4.1. Предмет лизинга, выбранный Лизингополучателем, приобретается Лизингодателем у определенного Лизингополучателем </w:t>
      </w:r>
      <w:r w:rsidR="00D5046E" w:rsidRPr="00596179">
        <w:rPr>
          <w:rFonts w:ascii="Arial" w:eastAsia="Times New Roman" w:hAnsi="Arial" w:cs="Arial"/>
          <w:color w:val="000000"/>
          <w:sz w:val="18"/>
          <w:szCs w:val="18"/>
          <w:lang w:eastAsia="ru-RU"/>
        </w:rPr>
        <w:t>Поставщика</w:t>
      </w:r>
      <w:r w:rsidRPr="00596179">
        <w:rPr>
          <w:rFonts w:ascii="Arial" w:eastAsia="Times New Roman" w:hAnsi="Arial" w:cs="Arial"/>
          <w:color w:val="000000"/>
          <w:sz w:val="18"/>
          <w:szCs w:val="18"/>
          <w:lang w:eastAsia="ru-RU"/>
        </w:rPr>
        <w:t xml:space="preserve"> на условиях </w:t>
      </w:r>
      <w:r w:rsidR="00D5046E" w:rsidRPr="00596179">
        <w:rPr>
          <w:rFonts w:ascii="Arial" w:eastAsia="Times New Roman" w:hAnsi="Arial" w:cs="Arial"/>
          <w:color w:val="000000"/>
          <w:sz w:val="18"/>
          <w:szCs w:val="18"/>
          <w:lang w:eastAsia="ru-RU"/>
        </w:rPr>
        <w:t>Договора поставки</w:t>
      </w:r>
      <w:r w:rsidRPr="00596179">
        <w:rPr>
          <w:rFonts w:ascii="Arial" w:eastAsia="Times New Roman" w:hAnsi="Arial" w:cs="Arial"/>
          <w:color w:val="000000"/>
          <w:sz w:val="18"/>
          <w:szCs w:val="18"/>
          <w:lang w:eastAsia="ru-RU"/>
        </w:rPr>
        <w:t>.</w:t>
      </w:r>
    </w:p>
    <w:p w14:paraId="7CC31142" w14:textId="32584C1C"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bookmarkStart w:id="37" w:name="_Hlk147940048"/>
      <w:r w:rsidRPr="00596179">
        <w:rPr>
          <w:rFonts w:ascii="Arial" w:eastAsia="Times New Roman" w:hAnsi="Arial" w:cs="Arial"/>
          <w:color w:val="000000"/>
          <w:sz w:val="18"/>
          <w:szCs w:val="18"/>
          <w:lang w:eastAsia="ru-RU"/>
        </w:rPr>
        <w:t>4.2. Риски выбора П</w:t>
      </w:r>
      <w:r w:rsidR="00D5046E" w:rsidRPr="00596179">
        <w:rPr>
          <w:rFonts w:ascii="Arial" w:eastAsia="Times New Roman" w:hAnsi="Arial" w:cs="Arial"/>
          <w:color w:val="000000"/>
          <w:sz w:val="18"/>
          <w:szCs w:val="18"/>
          <w:lang w:eastAsia="ru-RU"/>
        </w:rPr>
        <w:t>оставщика</w:t>
      </w:r>
      <w:r w:rsidRPr="00596179">
        <w:rPr>
          <w:rFonts w:ascii="Arial" w:eastAsia="Times New Roman" w:hAnsi="Arial" w:cs="Arial"/>
          <w:color w:val="000000"/>
          <w:sz w:val="18"/>
          <w:szCs w:val="18"/>
          <w:lang w:eastAsia="ru-RU"/>
        </w:rPr>
        <w:t>, банкротства П</w:t>
      </w:r>
      <w:r w:rsidR="00D5046E" w:rsidRPr="00596179">
        <w:rPr>
          <w:rFonts w:ascii="Arial" w:eastAsia="Times New Roman" w:hAnsi="Arial" w:cs="Arial"/>
          <w:color w:val="000000"/>
          <w:sz w:val="18"/>
          <w:szCs w:val="18"/>
          <w:lang w:eastAsia="ru-RU"/>
        </w:rPr>
        <w:t>оставщика</w:t>
      </w:r>
      <w:r w:rsidRPr="00596179">
        <w:rPr>
          <w:rFonts w:ascii="Arial" w:eastAsia="Times New Roman" w:hAnsi="Arial" w:cs="Arial"/>
          <w:color w:val="000000"/>
          <w:sz w:val="18"/>
          <w:szCs w:val="18"/>
          <w:lang w:eastAsia="ru-RU"/>
        </w:rPr>
        <w:t>, невыполнения П</w:t>
      </w:r>
      <w:r w:rsidR="00D5046E" w:rsidRPr="00596179">
        <w:rPr>
          <w:rFonts w:ascii="Arial" w:eastAsia="Times New Roman" w:hAnsi="Arial" w:cs="Arial"/>
          <w:color w:val="000000"/>
          <w:sz w:val="18"/>
          <w:szCs w:val="18"/>
          <w:lang w:eastAsia="ru-RU"/>
        </w:rPr>
        <w:t>оставщиком</w:t>
      </w:r>
      <w:r w:rsidRPr="00596179">
        <w:rPr>
          <w:rFonts w:ascii="Arial" w:eastAsia="Times New Roman" w:hAnsi="Arial" w:cs="Arial"/>
          <w:color w:val="000000"/>
          <w:sz w:val="18"/>
          <w:szCs w:val="18"/>
          <w:lang w:eastAsia="ru-RU"/>
        </w:rPr>
        <w:t xml:space="preserve"> обязанностей по </w:t>
      </w:r>
      <w:r w:rsidR="00D5046E"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а также р</w:t>
      </w:r>
      <w:r w:rsidRPr="00596179">
        <w:rPr>
          <w:rFonts w:ascii="Arial" w:eastAsia="Times New Roman" w:hAnsi="Arial" w:cs="Arial"/>
          <w:color w:val="000000"/>
          <w:sz w:val="18"/>
          <w:szCs w:val="18"/>
        </w:rPr>
        <w:t xml:space="preserve">иски признания </w:t>
      </w:r>
      <w:r w:rsidR="00D5046E" w:rsidRPr="00596179">
        <w:rPr>
          <w:rFonts w:ascii="Arial" w:eastAsia="Times New Roman" w:hAnsi="Arial" w:cs="Arial"/>
          <w:color w:val="000000"/>
          <w:sz w:val="18"/>
          <w:szCs w:val="18"/>
        </w:rPr>
        <w:t xml:space="preserve">Договора поставки </w:t>
      </w:r>
      <w:r w:rsidRPr="00596179">
        <w:rPr>
          <w:rFonts w:ascii="Arial" w:eastAsia="Times New Roman" w:hAnsi="Arial" w:cs="Arial"/>
          <w:color w:val="000000"/>
          <w:sz w:val="18"/>
          <w:szCs w:val="18"/>
        </w:rPr>
        <w:t xml:space="preserve">недействительным/незаключенным, </w:t>
      </w:r>
      <w:r w:rsidRPr="00596179">
        <w:rPr>
          <w:rFonts w:ascii="Arial" w:eastAsia="Times New Roman" w:hAnsi="Arial" w:cs="Arial"/>
          <w:color w:val="000000"/>
          <w:sz w:val="18"/>
          <w:szCs w:val="18"/>
          <w:lang w:eastAsia="ru-RU"/>
        </w:rPr>
        <w:t xml:space="preserve">и связанные с этим убытки несет Лизингополучатель. Если указанные убытки возникли у Лизингодателя, он вправе возложить их на Лизингополучателя. Лизингодатель не будет нести ответственность за недостатки Предмета лизинга и его несоответствие требованиям Лизингополучателя, положениям </w:t>
      </w:r>
      <w:r w:rsidR="00D5046E" w:rsidRPr="00596179">
        <w:rPr>
          <w:rFonts w:ascii="Arial" w:eastAsia="Times New Roman" w:hAnsi="Arial" w:cs="Arial"/>
          <w:color w:val="000000"/>
          <w:sz w:val="18"/>
          <w:szCs w:val="18"/>
          <w:lang w:eastAsia="ru-RU"/>
        </w:rPr>
        <w:t xml:space="preserve">Договора поставки </w:t>
      </w:r>
      <w:r w:rsidRPr="00596179">
        <w:rPr>
          <w:rFonts w:ascii="Arial" w:eastAsia="Times New Roman" w:hAnsi="Arial" w:cs="Arial"/>
          <w:color w:val="000000"/>
          <w:sz w:val="18"/>
          <w:szCs w:val="18"/>
          <w:lang w:eastAsia="ru-RU"/>
        </w:rPr>
        <w:t xml:space="preserve">и Договора лизинга, а также за </w:t>
      </w:r>
      <w:proofErr w:type="spellStart"/>
      <w:r w:rsidRPr="00596179">
        <w:rPr>
          <w:rFonts w:ascii="Arial" w:eastAsia="Times New Roman" w:hAnsi="Arial" w:cs="Arial"/>
          <w:color w:val="000000"/>
          <w:sz w:val="18"/>
          <w:szCs w:val="18"/>
          <w:lang w:eastAsia="ru-RU"/>
        </w:rPr>
        <w:t>непоставку</w:t>
      </w:r>
      <w:proofErr w:type="spellEnd"/>
      <w:r w:rsidRPr="00596179">
        <w:rPr>
          <w:rFonts w:ascii="Arial" w:eastAsia="Times New Roman" w:hAnsi="Arial" w:cs="Arial"/>
          <w:color w:val="000000"/>
          <w:sz w:val="18"/>
          <w:szCs w:val="18"/>
          <w:lang w:eastAsia="ru-RU"/>
        </w:rPr>
        <w:t xml:space="preserve"> или просрочку поставки Предмета лизинга Лизингополучателю и/или передачу некомплектного Предмета лизинга, а также в связи с </w:t>
      </w:r>
      <w:proofErr w:type="spellStart"/>
      <w:r w:rsidRPr="00596179">
        <w:rPr>
          <w:rFonts w:ascii="Arial" w:eastAsia="Times New Roman" w:hAnsi="Arial" w:cs="Arial"/>
          <w:color w:val="000000"/>
          <w:sz w:val="18"/>
          <w:szCs w:val="18"/>
          <w:lang w:eastAsia="ru-RU"/>
        </w:rPr>
        <w:t>непередачей</w:t>
      </w:r>
      <w:proofErr w:type="spellEnd"/>
      <w:r w:rsidRPr="00596179">
        <w:rPr>
          <w:rFonts w:ascii="Arial" w:eastAsia="Times New Roman" w:hAnsi="Arial" w:cs="Arial"/>
          <w:color w:val="000000"/>
          <w:sz w:val="18"/>
          <w:szCs w:val="18"/>
          <w:lang w:eastAsia="ru-RU"/>
        </w:rPr>
        <w:t xml:space="preserve"> Продавцом технической документации на Предмет лизинга Лизингополучателю или передачу технической документации не в полном объеме, ненадлежащем виде и пр. </w:t>
      </w:r>
    </w:p>
    <w:p w14:paraId="6279FDD8" w14:textId="413C8BE7"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Лизингополучатель имеет право предъявлять требования в отношении качества, комплектности, отгрузочной и технической документации, сроков поставки, гарантийного обслуживания Предмета лизинга, а также в других случаях ненадлежащего исполнения </w:t>
      </w:r>
      <w:r w:rsidR="00B64B75" w:rsidRPr="00596179">
        <w:rPr>
          <w:rFonts w:ascii="Arial" w:eastAsia="Times New Roman" w:hAnsi="Arial" w:cs="Arial"/>
          <w:color w:val="000000"/>
          <w:sz w:val="18"/>
          <w:szCs w:val="18"/>
          <w:lang w:eastAsia="ru-RU"/>
        </w:rPr>
        <w:t>Договора поставки Поставщиком</w:t>
      </w:r>
      <w:r w:rsidRPr="00596179">
        <w:rPr>
          <w:rFonts w:ascii="Arial" w:eastAsia="Times New Roman" w:hAnsi="Arial" w:cs="Arial"/>
          <w:color w:val="000000"/>
          <w:sz w:val="18"/>
          <w:szCs w:val="18"/>
          <w:lang w:eastAsia="ru-RU"/>
        </w:rPr>
        <w:t xml:space="preserve"> исключительно к </w:t>
      </w:r>
      <w:r w:rsidR="00B64B75" w:rsidRPr="00596179">
        <w:rPr>
          <w:rFonts w:ascii="Arial" w:eastAsia="Times New Roman" w:hAnsi="Arial" w:cs="Arial"/>
          <w:color w:val="000000"/>
          <w:sz w:val="18"/>
          <w:szCs w:val="18"/>
          <w:lang w:eastAsia="ru-RU"/>
        </w:rPr>
        <w:t>Поставщику</w:t>
      </w:r>
      <w:r w:rsidRPr="00596179">
        <w:rPr>
          <w:rFonts w:ascii="Arial" w:eastAsia="Times New Roman" w:hAnsi="Arial" w:cs="Arial"/>
          <w:color w:val="000000"/>
          <w:sz w:val="18"/>
          <w:szCs w:val="18"/>
          <w:lang w:eastAsia="ru-RU"/>
        </w:rPr>
        <w:t xml:space="preserve">. </w:t>
      </w:r>
      <w:r w:rsidRPr="00596179">
        <w:rPr>
          <w:rFonts w:ascii="Arial" w:eastAsia="Times New Roman" w:hAnsi="Arial" w:cs="Arial"/>
          <w:color w:val="000000"/>
          <w:sz w:val="18"/>
          <w:szCs w:val="18"/>
          <w:lang w:eastAsia="ru-RU"/>
        </w:rPr>
        <w:lastRenderedPageBreak/>
        <w:t xml:space="preserve">Лизингополучатель несет обязанности покупателя по </w:t>
      </w:r>
      <w:r w:rsidR="00B64B75"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xml:space="preserve"> в отношении приемки, использования и ремонта Предмета лизинга (за исключением обязанности уплатить стоимость Предмета лизинга по </w:t>
      </w:r>
      <w:r w:rsidR="00B64B75"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w:t>
      </w:r>
      <w:r w:rsidR="00B64B75" w:rsidRPr="00596179">
        <w:rPr>
          <w:rFonts w:ascii="Arial" w:eastAsia="Times New Roman" w:hAnsi="Arial" w:cs="Arial"/>
          <w:color w:val="000000"/>
          <w:sz w:val="18"/>
          <w:szCs w:val="18"/>
          <w:lang w:eastAsia="ru-RU"/>
        </w:rPr>
        <w:t>,</w:t>
      </w:r>
      <w:r w:rsidRPr="00596179">
        <w:rPr>
          <w:rFonts w:ascii="Arial" w:eastAsia="Times New Roman" w:hAnsi="Arial" w:cs="Arial"/>
          <w:color w:val="000000"/>
          <w:sz w:val="18"/>
          <w:szCs w:val="18"/>
          <w:lang w:eastAsia="ru-RU"/>
        </w:rPr>
        <w:t xml:space="preserve"> как если бы он был стороной </w:t>
      </w:r>
      <w:r w:rsidR="00B64B75" w:rsidRPr="00596179">
        <w:rPr>
          <w:rFonts w:ascii="Arial" w:eastAsia="Times New Roman" w:hAnsi="Arial" w:cs="Arial"/>
          <w:color w:val="000000"/>
          <w:sz w:val="18"/>
          <w:szCs w:val="18"/>
          <w:lang w:eastAsia="ru-RU"/>
        </w:rPr>
        <w:t>Договора поставки</w:t>
      </w:r>
      <w:r w:rsidRPr="00596179">
        <w:rPr>
          <w:rFonts w:ascii="Arial" w:eastAsia="Times New Roman" w:hAnsi="Arial" w:cs="Arial"/>
          <w:color w:val="000000"/>
          <w:sz w:val="18"/>
          <w:szCs w:val="18"/>
        </w:rPr>
        <w:t>.</w:t>
      </w:r>
      <w:r w:rsidRPr="00596179">
        <w:rPr>
          <w:rFonts w:ascii="Arial" w:eastAsia="Times New Roman" w:hAnsi="Arial" w:cs="Arial"/>
          <w:color w:val="000000"/>
          <w:sz w:val="18"/>
          <w:szCs w:val="18"/>
          <w:lang w:eastAsia="ru-RU"/>
        </w:rPr>
        <w:t xml:space="preserve"> </w:t>
      </w:r>
    </w:p>
    <w:p w14:paraId="7D0C44D2" w14:textId="329BDDEE"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rPr>
      </w:pPr>
      <w:r w:rsidRPr="00596179">
        <w:rPr>
          <w:rFonts w:ascii="Arial" w:eastAsia="Times New Roman" w:hAnsi="Arial" w:cs="Arial"/>
          <w:color w:val="000000"/>
          <w:sz w:val="18"/>
          <w:szCs w:val="18"/>
        </w:rPr>
        <w:t>Лизингополучатель несет риск банкротства П</w:t>
      </w:r>
      <w:r w:rsidR="00B64B75" w:rsidRPr="00596179">
        <w:rPr>
          <w:rFonts w:ascii="Arial" w:eastAsia="Times New Roman" w:hAnsi="Arial" w:cs="Arial"/>
          <w:color w:val="000000"/>
          <w:sz w:val="18"/>
          <w:szCs w:val="18"/>
        </w:rPr>
        <w:t>оставщика</w:t>
      </w:r>
      <w:r w:rsidRPr="00596179">
        <w:rPr>
          <w:rFonts w:ascii="Arial" w:eastAsia="Times New Roman" w:hAnsi="Arial" w:cs="Arial"/>
          <w:color w:val="000000"/>
          <w:sz w:val="18"/>
          <w:szCs w:val="18"/>
        </w:rPr>
        <w:t xml:space="preserve"> и обязуется принять на себя убытки, возникшие у Лизингодателя вследствие любой из процедур банкротства в отношении П</w:t>
      </w:r>
      <w:r w:rsidR="00B64B75" w:rsidRPr="00596179">
        <w:rPr>
          <w:rFonts w:ascii="Arial" w:eastAsia="Times New Roman" w:hAnsi="Arial" w:cs="Arial"/>
          <w:color w:val="000000"/>
          <w:sz w:val="18"/>
          <w:szCs w:val="18"/>
        </w:rPr>
        <w:t>оставщика</w:t>
      </w:r>
      <w:r w:rsidRPr="00596179">
        <w:rPr>
          <w:rFonts w:ascii="Arial" w:eastAsia="Times New Roman" w:hAnsi="Arial" w:cs="Arial"/>
          <w:color w:val="000000"/>
          <w:sz w:val="18"/>
          <w:szCs w:val="18"/>
        </w:rPr>
        <w:t xml:space="preserve"> (в частности, но не ограничиваясь, вследствие оспаривания в процедурах банкротства сделок</w:t>
      </w:r>
      <w:r w:rsidR="00B64B75" w:rsidRPr="00596179">
        <w:rPr>
          <w:rFonts w:ascii="Arial" w:eastAsia="Times New Roman" w:hAnsi="Arial" w:cs="Arial"/>
          <w:color w:val="000000"/>
          <w:sz w:val="18"/>
          <w:szCs w:val="18"/>
        </w:rPr>
        <w:t>/исполнения</w:t>
      </w:r>
      <w:r w:rsidRPr="00596179">
        <w:rPr>
          <w:rFonts w:ascii="Arial" w:eastAsia="Times New Roman" w:hAnsi="Arial" w:cs="Arial"/>
          <w:color w:val="000000"/>
          <w:sz w:val="18"/>
          <w:szCs w:val="18"/>
        </w:rPr>
        <w:t xml:space="preserve"> П</w:t>
      </w:r>
      <w:r w:rsidR="00B64B75" w:rsidRPr="00596179">
        <w:rPr>
          <w:rFonts w:ascii="Arial" w:eastAsia="Times New Roman" w:hAnsi="Arial" w:cs="Arial"/>
          <w:color w:val="000000"/>
          <w:sz w:val="18"/>
          <w:szCs w:val="18"/>
        </w:rPr>
        <w:t>оставщика</w:t>
      </w:r>
      <w:r w:rsidRPr="00596179">
        <w:rPr>
          <w:rFonts w:ascii="Arial" w:eastAsia="Times New Roman" w:hAnsi="Arial" w:cs="Arial"/>
          <w:color w:val="000000"/>
          <w:sz w:val="18"/>
          <w:szCs w:val="18"/>
        </w:rPr>
        <w:t xml:space="preserve">). </w:t>
      </w:r>
    </w:p>
    <w:p w14:paraId="0C431714" w14:textId="1A761ADC"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rPr>
      </w:pPr>
      <w:r w:rsidRPr="00596179">
        <w:rPr>
          <w:rFonts w:ascii="Arial" w:eastAsia="Times New Roman" w:hAnsi="Arial" w:cs="Arial"/>
          <w:color w:val="000000"/>
          <w:sz w:val="18"/>
          <w:szCs w:val="18"/>
        </w:rPr>
        <w:t>В случае возникновения судебных споров (в каком бы суде они ни возникли) при участии П</w:t>
      </w:r>
      <w:r w:rsidR="002435B0" w:rsidRPr="00596179">
        <w:rPr>
          <w:rFonts w:ascii="Arial" w:eastAsia="Times New Roman" w:hAnsi="Arial" w:cs="Arial"/>
          <w:color w:val="000000"/>
          <w:sz w:val="18"/>
          <w:szCs w:val="18"/>
        </w:rPr>
        <w:t>оставщика</w:t>
      </w:r>
      <w:r w:rsidRPr="00596179">
        <w:rPr>
          <w:rFonts w:ascii="Arial" w:eastAsia="Times New Roman" w:hAnsi="Arial" w:cs="Arial"/>
          <w:color w:val="000000"/>
          <w:sz w:val="18"/>
          <w:szCs w:val="18"/>
        </w:rPr>
        <w:t xml:space="preserve">, независимо от оснований возникновения, Лизингополучатель самостоятельно и за свой счет обеспечивает свое участие в таких судебных процессах, в какой бы форме такое участие ни требовалось. </w:t>
      </w:r>
    </w:p>
    <w:bookmarkEnd w:id="37"/>
    <w:p w14:paraId="04D91A42" w14:textId="7EC6409C"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4.3. Любые требования по</w:t>
      </w:r>
      <w:r w:rsidR="002435B0" w:rsidRPr="00596179">
        <w:rPr>
          <w:rFonts w:ascii="Arial" w:eastAsia="Times New Roman" w:hAnsi="Arial" w:cs="Arial"/>
          <w:color w:val="000000"/>
          <w:sz w:val="18"/>
          <w:szCs w:val="18"/>
          <w:lang w:eastAsia="ru-RU"/>
        </w:rPr>
        <w:t xml:space="preserve"> Договору поставки</w:t>
      </w:r>
      <w:r w:rsidRPr="00596179">
        <w:rPr>
          <w:rFonts w:ascii="Arial" w:eastAsia="Times New Roman" w:hAnsi="Arial" w:cs="Arial"/>
          <w:color w:val="000000"/>
          <w:sz w:val="18"/>
          <w:szCs w:val="18"/>
          <w:lang w:eastAsia="ru-RU"/>
        </w:rPr>
        <w:t>, предъявленные П</w:t>
      </w:r>
      <w:r w:rsidR="002435B0" w:rsidRPr="00596179">
        <w:rPr>
          <w:rFonts w:ascii="Arial" w:eastAsia="Times New Roman" w:hAnsi="Arial" w:cs="Arial"/>
          <w:color w:val="000000"/>
          <w:sz w:val="18"/>
          <w:szCs w:val="18"/>
          <w:lang w:eastAsia="ru-RU"/>
        </w:rPr>
        <w:t>оставщиком</w:t>
      </w:r>
      <w:r w:rsidRPr="00596179">
        <w:rPr>
          <w:rFonts w:ascii="Arial" w:eastAsia="Times New Roman" w:hAnsi="Arial" w:cs="Arial"/>
          <w:color w:val="000000"/>
          <w:sz w:val="18"/>
          <w:szCs w:val="18"/>
          <w:lang w:eastAsia="ru-RU"/>
        </w:rPr>
        <w:t xml:space="preserve"> в отношении неисполнения или ненадлежащего исполнения Покупателем обязательств по </w:t>
      </w:r>
      <w:r w:rsidR="002435B0"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должны быть предъявлены только Лизингополучателю, за исключением обязанности уплатить стоимость Предмета лизинга по</w:t>
      </w:r>
      <w:r w:rsidR="002435B0" w:rsidRPr="00596179">
        <w:rPr>
          <w:rFonts w:ascii="Arial" w:eastAsia="Times New Roman" w:hAnsi="Arial" w:cs="Arial"/>
          <w:color w:val="000000"/>
          <w:sz w:val="18"/>
          <w:szCs w:val="18"/>
          <w:lang w:eastAsia="ru-RU"/>
        </w:rPr>
        <w:t xml:space="preserve"> </w:t>
      </w:r>
      <w:bookmarkStart w:id="38" w:name="_Hlk180502301"/>
      <w:r w:rsidR="002435B0" w:rsidRPr="00596179">
        <w:rPr>
          <w:rFonts w:ascii="Arial" w:eastAsia="Times New Roman" w:hAnsi="Arial" w:cs="Arial"/>
          <w:color w:val="000000"/>
          <w:sz w:val="18"/>
          <w:szCs w:val="18"/>
          <w:lang w:eastAsia="ru-RU"/>
        </w:rPr>
        <w:t>Договору поставки</w:t>
      </w:r>
      <w:bookmarkEnd w:id="38"/>
      <w:r w:rsidRPr="00596179">
        <w:rPr>
          <w:rFonts w:ascii="Arial" w:eastAsia="Times New Roman" w:hAnsi="Arial" w:cs="Arial"/>
          <w:color w:val="000000"/>
          <w:sz w:val="18"/>
          <w:szCs w:val="18"/>
          <w:lang w:eastAsia="ru-RU"/>
        </w:rPr>
        <w:t>. Лизингодатель не несет ответственности за любые потери, понесенные П</w:t>
      </w:r>
      <w:r w:rsidR="002435B0" w:rsidRPr="00596179">
        <w:rPr>
          <w:rFonts w:ascii="Arial" w:eastAsia="Times New Roman" w:hAnsi="Arial" w:cs="Arial"/>
          <w:color w:val="000000"/>
          <w:sz w:val="18"/>
          <w:szCs w:val="18"/>
          <w:lang w:eastAsia="ru-RU"/>
        </w:rPr>
        <w:t>оставщиком</w:t>
      </w:r>
      <w:r w:rsidRPr="00596179">
        <w:rPr>
          <w:rFonts w:ascii="Arial" w:eastAsia="Times New Roman" w:hAnsi="Arial" w:cs="Arial"/>
          <w:color w:val="000000"/>
          <w:sz w:val="18"/>
          <w:szCs w:val="18"/>
          <w:lang w:eastAsia="ru-RU"/>
        </w:rPr>
        <w:t xml:space="preserve"> в результате такого неисполнения или ненадлежащего исполнения обязательств Лизингополучателем. </w:t>
      </w:r>
    </w:p>
    <w:p w14:paraId="4A16B0CB" w14:textId="227697B1" w:rsidR="007F653D" w:rsidRPr="00596179" w:rsidRDefault="002435B0"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4.4. </w:t>
      </w:r>
      <w:r w:rsidR="007F653D" w:rsidRPr="00596179">
        <w:rPr>
          <w:rFonts w:ascii="Arial" w:eastAsia="Times New Roman" w:hAnsi="Arial" w:cs="Arial"/>
          <w:color w:val="000000"/>
          <w:sz w:val="18"/>
          <w:szCs w:val="18"/>
          <w:lang w:eastAsia="ru-RU"/>
        </w:rPr>
        <w:t xml:space="preserve">Для исполнения Лизингодателем по </w:t>
      </w:r>
      <w:r w:rsidRPr="00596179">
        <w:rPr>
          <w:rFonts w:ascii="Arial" w:eastAsia="Times New Roman" w:hAnsi="Arial" w:cs="Arial"/>
          <w:color w:val="000000"/>
          <w:sz w:val="18"/>
          <w:szCs w:val="18"/>
          <w:lang w:eastAsia="ru-RU"/>
        </w:rPr>
        <w:t xml:space="preserve">Договору поставки </w:t>
      </w:r>
      <w:r w:rsidR="007F653D" w:rsidRPr="00596179">
        <w:rPr>
          <w:rFonts w:ascii="Arial" w:eastAsia="Times New Roman" w:hAnsi="Arial" w:cs="Arial"/>
          <w:color w:val="000000"/>
          <w:sz w:val="18"/>
          <w:szCs w:val="18"/>
          <w:lang w:eastAsia="ru-RU"/>
        </w:rPr>
        <w:t xml:space="preserve">обязательств по оплате, Лизингодатель вправе за 5 (пять) рабочих дней до оплаты направить соответствующий запрос Лизингополучателю, который обязан осуществить за свой счет разумные и достаточные действия для проверки наличия или отсутствия обстоятельств, обуславливающих оплату по </w:t>
      </w:r>
      <w:r w:rsidR="00D80AE9" w:rsidRPr="00596179">
        <w:rPr>
          <w:rFonts w:ascii="Arial" w:eastAsia="Times New Roman" w:hAnsi="Arial" w:cs="Arial"/>
          <w:color w:val="000000"/>
          <w:sz w:val="18"/>
          <w:szCs w:val="18"/>
          <w:lang w:eastAsia="ru-RU"/>
        </w:rPr>
        <w:t>Договору поставки (включая готовность Предмета лизинга к отгрузке)</w:t>
      </w:r>
      <w:r w:rsidR="007F653D" w:rsidRPr="00596179">
        <w:rPr>
          <w:rFonts w:ascii="Arial" w:eastAsia="Times New Roman" w:hAnsi="Arial" w:cs="Arial"/>
          <w:color w:val="000000"/>
          <w:sz w:val="18"/>
          <w:szCs w:val="18"/>
          <w:lang w:eastAsia="ru-RU"/>
        </w:rPr>
        <w:t>, и письменно сообщить Лизингодателю об их наличии или отсутствии.</w:t>
      </w:r>
    </w:p>
    <w:p w14:paraId="6389422C" w14:textId="4B132723"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После подтверждения Лизингополучателем наличия обстоятельств, обуславливающих оплату по </w:t>
      </w:r>
      <w:r w:rsidR="0000706E"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xml:space="preserve">, а также, если Лизингополучатель не направит Лизингодателю </w:t>
      </w:r>
      <w:r w:rsidR="00753D7E" w:rsidRPr="00596179">
        <w:rPr>
          <w:rFonts w:ascii="Arial" w:eastAsia="Times New Roman" w:hAnsi="Arial" w:cs="Arial"/>
          <w:color w:val="000000"/>
          <w:sz w:val="18"/>
          <w:szCs w:val="18"/>
          <w:lang w:eastAsia="ru-RU"/>
        </w:rPr>
        <w:t xml:space="preserve">заблаговременно </w:t>
      </w:r>
      <w:r w:rsidRPr="00596179">
        <w:rPr>
          <w:rFonts w:ascii="Arial" w:eastAsia="Times New Roman" w:hAnsi="Arial" w:cs="Arial"/>
          <w:color w:val="000000"/>
          <w:sz w:val="18"/>
          <w:szCs w:val="18"/>
          <w:lang w:eastAsia="ru-RU"/>
        </w:rPr>
        <w:t xml:space="preserve">ответ </w:t>
      </w:r>
      <w:r w:rsidR="00D80AE9" w:rsidRPr="00596179">
        <w:rPr>
          <w:rFonts w:ascii="Arial" w:eastAsia="Times New Roman" w:hAnsi="Arial" w:cs="Arial"/>
          <w:color w:val="000000"/>
          <w:sz w:val="18"/>
          <w:szCs w:val="18"/>
          <w:lang w:eastAsia="ru-RU"/>
        </w:rPr>
        <w:t xml:space="preserve">об </w:t>
      </w:r>
      <w:r w:rsidRPr="00596179">
        <w:rPr>
          <w:rFonts w:ascii="Arial" w:eastAsia="Times New Roman" w:hAnsi="Arial" w:cs="Arial"/>
          <w:color w:val="000000"/>
          <w:sz w:val="18"/>
          <w:szCs w:val="18"/>
          <w:lang w:eastAsia="ru-RU"/>
        </w:rPr>
        <w:t>отсутствии обстоятельств, обуславливающих оплату по</w:t>
      </w:r>
      <w:r w:rsidR="00D80AE9" w:rsidRPr="00596179">
        <w:rPr>
          <w:rFonts w:ascii="Arial" w:eastAsia="Times New Roman" w:hAnsi="Arial" w:cs="Arial"/>
          <w:color w:val="000000"/>
          <w:sz w:val="18"/>
          <w:szCs w:val="18"/>
          <w:lang w:eastAsia="ru-RU"/>
        </w:rPr>
        <w:t xml:space="preserve"> Договору поставки</w:t>
      </w:r>
      <w:r w:rsidRPr="00596179">
        <w:rPr>
          <w:rFonts w:ascii="Arial" w:eastAsia="Times New Roman" w:hAnsi="Arial" w:cs="Arial"/>
          <w:color w:val="000000"/>
          <w:sz w:val="18"/>
          <w:szCs w:val="18"/>
          <w:lang w:eastAsia="ru-RU"/>
        </w:rPr>
        <w:t xml:space="preserve">, все риски, связанные с осуществлением Лизингодателем платежа по </w:t>
      </w:r>
      <w:r w:rsidR="00D80AE9"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возлагаются на Лизингополучателя.</w:t>
      </w:r>
    </w:p>
    <w:p w14:paraId="7135A993" w14:textId="0073370E"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4.5.</w:t>
      </w:r>
      <w:r w:rsidRPr="00596179">
        <w:rPr>
          <w:rFonts w:ascii="Arial" w:eastAsia="Times New Roman" w:hAnsi="Arial" w:cs="Arial"/>
          <w:sz w:val="18"/>
          <w:szCs w:val="18"/>
          <w:lang w:eastAsia="ru-RU"/>
        </w:rPr>
        <w:t xml:space="preserve"> </w:t>
      </w:r>
      <w:r w:rsidRPr="00596179">
        <w:rPr>
          <w:rFonts w:ascii="Arial" w:eastAsia="Times New Roman" w:hAnsi="Arial" w:cs="Arial"/>
          <w:color w:val="000000"/>
          <w:sz w:val="18"/>
          <w:szCs w:val="18"/>
          <w:lang w:eastAsia="ru-RU"/>
        </w:rPr>
        <w:t xml:space="preserve">Ответственность за сохранность Предмета лизинга, а также риски, связанные со всеми видами имущественного ущерба, в том числе его случайной гибелью, утратой, порчей, повреждением, хищением, поломками и ошибками, допущенными при эксплуатации Предмета лизинга, а также риски владельца источника повышенной опасности переходят к Лизингополучателю с момента перехода указанных рисков на Покупателя по </w:t>
      </w:r>
      <w:r w:rsidR="00D80AE9"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xml:space="preserve">. </w:t>
      </w:r>
    </w:p>
    <w:p w14:paraId="74B980E7" w14:textId="0FD943EE"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4.6. Лизингополучатель (персонал Лизингополучателя) до передачи Имущества в лизинг не имеет права эксплуатировать Имущество, все риски утраты/повреждения Имущества лежат на Лизингополучателе.</w:t>
      </w:r>
    </w:p>
    <w:p w14:paraId="7F04962E" w14:textId="4CEBC959"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4.7.</w:t>
      </w:r>
      <w:r w:rsidRPr="00596179">
        <w:rPr>
          <w:rFonts w:ascii="Arial" w:eastAsia="Times New Roman" w:hAnsi="Arial" w:cs="Arial"/>
          <w:color w:val="000000"/>
          <w:sz w:val="18"/>
          <w:szCs w:val="18"/>
          <w:lang w:eastAsia="ru-RU"/>
        </w:rPr>
        <w:tab/>
        <w:t xml:space="preserve">Лизингополучатель обязан произвести осмотр Имущества и его приемку в соответствии с условиями </w:t>
      </w:r>
      <w:r w:rsidR="00B76291" w:rsidRPr="00596179">
        <w:rPr>
          <w:rFonts w:ascii="Arial" w:eastAsia="Times New Roman" w:hAnsi="Arial" w:cs="Arial"/>
          <w:color w:val="000000"/>
          <w:sz w:val="18"/>
          <w:szCs w:val="18"/>
          <w:lang w:eastAsia="ru-RU"/>
        </w:rPr>
        <w:t>Договора поставки</w:t>
      </w:r>
      <w:r w:rsidRPr="00596179">
        <w:rPr>
          <w:rFonts w:ascii="Arial" w:eastAsia="Times New Roman" w:hAnsi="Arial" w:cs="Arial"/>
          <w:color w:val="000000"/>
          <w:sz w:val="18"/>
          <w:szCs w:val="18"/>
          <w:lang w:eastAsia="ru-RU"/>
        </w:rPr>
        <w:t>, обеспечив получение от П</w:t>
      </w:r>
      <w:r w:rsidR="00B76291" w:rsidRPr="00596179">
        <w:rPr>
          <w:rFonts w:ascii="Arial" w:eastAsia="Times New Roman" w:hAnsi="Arial" w:cs="Arial"/>
          <w:color w:val="000000"/>
          <w:sz w:val="18"/>
          <w:szCs w:val="18"/>
          <w:lang w:eastAsia="ru-RU"/>
        </w:rPr>
        <w:t>оставщика</w:t>
      </w:r>
      <w:r w:rsidRPr="00596179">
        <w:rPr>
          <w:rFonts w:ascii="Arial" w:eastAsia="Times New Roman" w:hAnsi="Arial" w:cs="Arial"/>
          <w:color w:val="000000"/>
          <w:sz w:val="18"/>
          <w:szCs w:val="18"/>
          <w:lang w:eastAsia="ru-RU"/>
        </w:rPr>
        <w:t xml:space="preserve"> и/или перевозчика полного комплекта требуемых законодательством товарораспорядительных и товаросопроводительных документов. </w:t>
      </w:r>
    </w:p>
    <w:p w14:paraId="6E026070" w14:textId="141EDAC6"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Для целей приемки имущества по </w:t>
      </w:r>
      <w:r w:rsidR="00B76291"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xml:space="preserve"> Лизингодатель вправе привлечь стороннюю организацию, сторонних специалистов либо страховую компанию. Понесенные Лизингодателем расходы, связанные с привлечением таких лиц, подлежат компенсации Лизингополучателем в сумме, </w:t>
      </w:r>
      <w:r w:rsidRPr="00596179">
        <w:rPr>
          <w:rFonts w:ascii="Arial" w:eastAsia="Times New Roman" w:hAnsi="Arial" w:cs="Arial"/>
          <w:color w:val="000000"/>
          <w:sz w:val="18"/>
          <w:szCs w:val="18"/>
        </w:rPr>
        <w:t>определяемой в Договоре лизинга.</w:t>
      </w:r>
    </w:p>
    <w:p w14:paraId="6E22F065" w14:textId="5B699710" w:rsidR="00086EC5"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4.8.</w:t>
      </w:r>
      <w:r w:rsidR="00086EC5" w:rsidRPr="00596179">
        <w:rPr>
          <w:rFonts w:ascii="Arial" w:hAnsi="Arial" w:cs="Arial"/>
          <w:sz w:val="18"/>
          <w:szCs w:val="18"/>
        </w:rPr>
        <w:t xml:space="preserve"> </w:t>
      </w:r>
      <w:r w:rsidR="00086EC5" w:rsidRPr="00596179">
        <w:rPr>
          <w:rFonts w:ascii="Arial" w:eastAsia="Times New Roman" w:hAnsi="Arial" w:cs="Arial"/>
          <w:color w:val="000000"/>
          <w:sz w:val="18"/>
          <w:szCs w:val="18"/>
          <w:lang w:eastAsia="ru-RU"/>
        </w:rPr>
        <w:t xml:space="preserve">При подписании Договора поставки Поставщиком, Лизингодателем и Лизингополучателем, стороны </w:t>
      </w:r>
      <w:r w:rsidR="001E021F" w:rsidRPr="00596179">
        <w:rPr>
          <w:rFonts w:ascii="Arial" w:eastAsia="Times New Roman" w:hAnsi="Arial" w:cs="Arial"/>
          <w:color w:val="000000"/>
          <w:sz w:val="18"/>
          <w:szCs w:val="18"/>
          <w:lang w:eastAsia="ru-RU"/>
        </w:rPr>
        <w:t xml:space="preserve">вправе </w:t>
      </w:r>
      <w:r w:rsidR="00655F80" w:rsidRPr="00596179">
        <w:rPr>
          <w:rFonts w:ascii="Arial" w:eastAsia="Times New Roman" w:hAnsi="Arial" w:cs="Arial"/>
          <w:color w:val="000000"/>
          <w:sz w:val="18"/>
          <w:szCs w:val="18"/>
          <w:lang w:eastAsia="ru-RU"/>
        </w:rPr>
        <w:t xml:space="preserve">предусмотреть </w:t>
      </w:r>
      <w:r w:rsidR="00086EC5" w:rsidRPr="00596179">
        <w:rPr>
          <w:rFonts w:ascii="Arial" w:eastAsia="Times New Roman" w:hAnsi="Arial" w:cs="Arial"/>
          <w:color w:val="000000"/>
          <w:sz w:val="18"/>
          <w:szCs w:val="18"/>
          <w:lang w:eastAsia="ru-RU"/>
        </w:rPr>
        <w:t>подпис</w:t>
      </w:r>
      <w:r w:rsidR="001E021F" w:rsidRPr="00596179">
        <w:rPr>
          <w:rFonts w:ascii="Arial" w:eastAsia="Times New Roman" w:hAnsi="Arial" w:cs="Arial"/>
          <w:color w:val="000000"/>
          <w:sz w:val="18"/>
          <w:szCs w:val="18"/>
          <w:lang w:eastAsia="ru-RU"/>
        </w:rPr>
        <w:t>а</w:t>
      </w:r>
      <w:r w:rsidR="00655F80" w:rsidRPr="00596179">
        <w:rPr>
          <w:rFonts w:ascii="Arial" w:eastAsia="Times New Roman" w:hAnsi="Arial" w:cs="Arial"/>
          <w:color w:val="000000"/>
          <w:sz w:val="18"/>
          <w:szCs w:val="18"/>
          <w:lang w:eastAsia="ru-RU"/>
        </w:rPr>
        <w:t>ние</w:t>
      </w:r>
      <w:r w:rsidR="00086EC5" w:rsidRPr="00596179">
        <w:rPr>
          <w:rFonts w:ascii="Arial" w:eastAsia="Times New Roman" w:hAnsi="Arial" w:cs="Arial"/>
          <w:color w:val="000000"/>
          <w:sz w:val="18"/>
          <w:szCs w:val="18"/>
          <w:lang w:eastAsia="ru-RU"/>
        </w:rPr>
        <w:t xml:space="preserve"> трехсторонн</w:t>
      </w:r>
      <w:r w:rsidR="00655F80" w:rsidRPr="00596179">
        <w:rPr>
          <w:rFonts w:ascii="Arial" w:eastAsia="Times New Roman" w:hAnsi="Arial" w:cs="Arial"/>
          <w:color w:val="000000"/>
          <w:sz w:val="18"/>
          <w:szCs w:val="18"/>
          <w:lang w:eastAsia="ru-RU"/>
        </w:rPr>
        <w:t>его</w:t>
      </w:r>
      <w:r w:rsidR="00086EC5" w:rsidRPr="00596179">
        <w:rPr>
          <w:rFonts w:ascii="Arial" w:eastAsia="Times New Roman" w:hAnsi="Arial" w:cs="Arial"/>
          <w:color w:val="000000"/>
          <w:sz w:val="18"/>
          <w:szCs w:val="18"/>
          <w:lang w:eastAsia="ru-RU"/>
        </w:rPr>
        <w:t xml:space="preserve"> акт</w:t>
      </w:r>
      <w:r w:rsidR="00655F80" w:rsidRPr="00596179">
        <w:rPr>
          <w:rFonts w:ascii="Arial" w:eastAsia="Times New Roman" w:hAnsi="Arial" w:cs="Arial"/>
          <w:color w:val="000000"/>
          <w:sz w:val="18"/>
          <w:szCs w:val="18"/>
          <w:lang w:eastAsia="ru-RU"/>
        </w:rPr>
        <w:t>а</w:t>
      </w:r>
      <w:r w:rsidR="00086EC5" w:rsidRPr="00596179">
        <w:rPr>
          <w:rFonts w:ascii="Arial" w:eastAsia="Times New Roman" w:hAnsi="Arial" w:cs="Arial"/>
          <w:color w:val="000000"/>
          <w:sz w:val="18"/>
          <w:szCs w:val="18"/>
          <w:lang w:eastAsia="ru-RU"/>
        </w:rPr>
        <w:t xml:space="preserve"> приема-передачи Предмета лизинга, подтверждающ</w:t>
      </w:r>
      <w:r w:rsidR="00655F80" w:rsidRPr="00596179">
        <w:rPr>
          <w:rFonts w:ascii="Arial" w:eastAsia="Times New Roman" w:hAnsi="Arial" w:cs="Arial"/>
          <w:color w:val="000000"/>
          <w:sz w:val="18"/>
          <w:szCs w:val="18"/>
          <w:lang w:eastAsia="ru-RU"/>
        </w:rPr>
        <w:t>его</w:t>
      </w:r>
      <w:r w:rsidR="00086EC5" w:rsidRPr="00596179">
        <w:rPr>
          <w:rFonts w:ascii="Arial" w:eastAsia="Times New Roman" w:hAnsi="Arial" w:cs="Arial"/>
          <w:color w:val="000000"/>
          <w:sz w:val="18"/>
          <w:szCs w:val="18"/>
          <w:lang w:eastAsia="ru-RU"/>
        </w:rPr>
        <w:t xml:space="preserve"> фактическую передачу Лизингополучателю годного к эксплуатации Предмета лизинга, с момента подписания которого происходят переход права собственности на Предмет лизинга от Поставщика к Лизингодателю по Договору поставки, если иное не предусмотрено Договором поставки, и передача Предмета лизинга Лизингодателем Лизингополучателю по Договору лизинга. Акт приема-передачи Предмета лизинга</w:t>
      </w:r>
      <w:r w:rsidR="006E5465" w:rsidRPr="00596179">
        <w:rPr>
          <w:rFonts w:ascii="Arial" w:eastAsia="Times New Roman" w:hAnsi="Arial" w:cs="Arial"/>
          <w:color w:val="000000"/>
          <w:sz w:val="18"/>
          <w:szCs w:val="18"/>
          <w:lang w:eastAsia="ru-RU"/>
        </w:rPr>
        <w:t>, оформляемый по форме  Приложения 1 к настоящим Общим условиям, после его подписания сторонами по Договору поставки, становится неотъемлемой частью Договора лизинга</w:t>
      </w:r>
      <w:r w:rsidR="00086EC5" w:rsidRPr="00596179">
        <w:rPr>
          <w:rFonts w:ascii="Arial" w:eastAsia="Times New Roman" w:hAnsi="Arial" w:cs="Arial"/>
          <w:color w:val="000000"/>
          <w:sz w:val="18"/>
          <w:szCs w:val="18"/>
          <w:lang w:eastAsia="ru-RU"/>
        </w:rPr>
        <w:t>. Трехсторонний акт приема-передачи подписывается уполномоченными представителями Лизингополучателя, Лизингодателя и Поставщика в 4 (четырех) экземплярах, по одному для каждой из сторон, один - для ГИБДД МВД РФ (или органов Гостехнадзора).</w:t>
      </w:r>
      <w:r w:rsidR="00655F80" w:rsidRPr="00596179">
        <w:rPr>
          <w:rFonts w:ascii="Arial" w:eastAsia="Times New Roman" w:hAnsi="Arial" w:cs="Arial"/>
          <w:color w:val="000000"/>
          <w:sz w:val="18"/>
          <w:szCs w:val="18"/>
          <w:lang w:eastAsia="ru-RU"/>
        </w:rPr>
        <w:t xml:space="preserve"> Указанный трехсторонний акт приравнивается Сторонами к Акту передачи Имущества в лизинг.</w:t>
      </w:r>
    </w:p>
    <w:p w14:paraId="4D6D54D7" w14:textId="0C982E95" w:rsidR="00086EC5" w:rsidRPr="00596179" w:rsidRDefault="00086EC5"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При подписании Договора поставки Поставщиком и Лизингодателем, оформляется двусторонний Акт приема-передачи Имущества по </w:t>
      </w:r>
      <w:bookmarkStart w:id="39" w:name="_Hlk180502860"/>
      <w:r w:rsidRPr="00596179">
        <w:rPr>
          <w:rFonts w:ascii="Arial" w:eastAsia="Times New Roman" w:hAnsi="Arial" w:cs="Arial"/>
          <w:color w:val="000000"/>
          <w:sz w:val="18"/>
          <w:szCs w:val="18"/>
          <w:lang w:eastAsia="ru-RU"/>
        </w:rPr>
        <w:t>Договору поставки</w:t>
      </w:r>
      <w:bookmarkEnd w:id="39"/>
      <w:r w:rsidRPr="00596179">
        <w:rPr>
          <w:rFonts w:ascii="Arial" w:eastAsia="Times New Roman" w:hAnsi="Arial" w:cs="Arial"/>
          <w:color w:val="000000"/>
          <w:sz w:val="18"/>
          <w:szCs w:val="18"/>
          <w:lang w:eastAsia="ru-RU"/>
        </w:rPr>
        <w:t xml:space="preserve">, подписываемый уполномоченными лицами Поставщика и Лизингодателя. Лизингодатель вправе выдать доверенность Лизингополучателю на осуществление действий, связанных с приемкой Предмета лизинга от имени Лизингодателя. Передача Имущества в лизинг оформляется путем подписания Сторонами Акта передачи </w:t>
      </w:r>
      <w:r w:rsidR="007C4AA9" w:rsidRPr="00596179">
        <w:rPr>
          <w:rFonts w:ascii="Arial" w:eastAsia="Times New Roman" w:hAnsi="Arial" w:cs="Arial"/>
          <w:color w:val="000000"/>
          <w:sz w:val="18"/>
          <w:szCs w:val="18"/>
          <w:lang w:eastAsia="ru-RU"/>
        </w:rPr>
        <w:t>Имущества в</w:t>
      </w:r>
      <w:r w:rsidRPr="00596179">
        <w:rPr>
          <w:rFonts w:ascii="Arial" w:eastAsia="Times New Roman" w:hAnsi="Arial" w:cs="Arial"/>
          <w:color w:val="000000"/>
          <w:sz w:val="18"/>
          <w:szCs w:val="18"/>
          <w:lang w:eastAsia="ru-RU"/>
        </w:rPr>
        <w:t xml:space="preserve"> лизинг, который подписывается одновременно (в тот же день) с подписанием Акта приема-передачи по </w:t>
      </w:r>
      <w:r w:rsidR="007C4AA9"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xml:space="preserve">. Если Лизингодатель не присутствует при передаче Предмета лизинга от Продавца по </w:t>
      </w:r>
      <w:r w:rsidR="0000706E"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lang w:eastAsia="ru-RU"/>
        </w:rPr>
        <w:t xml:space="preserve"> либо Лизингодатель выдал доверенность Лизингополучателю на осуществление приемки от имени Лизингодателя, подписание Акта передачи </w:t>
      </w:r>
      <w:r w:rsidR="007C4AA9" w:rsidRPr="00596179">
        <w:rPr>
          <w:rFonts w:ascii="Arial" w:eastAsia="Times New Roman" w:hAnsi="Arial" w:cs="Arial"/>
          <w:color w:val="000000"/>
          <w:sz w:val="18"/>
          <w:szCs w:val="18"/>
          <w:lang w:eastAsia="ru-RU"/>
        </w:rPr>
        <w:t xml:space="preserve">Имущества в </w:t>
      </w:r>
      <w:r w:rsidRPr="00596179">
        <w:rPr>
          <w:rFonts w:ascii="Arial" w:eastAsia="Times New Roman" w:hAnsi="Arial" w:cs="Arial"/>
          <w:color w:val="000000"/>
          <w:sz w:val="18"/>
          <w:szCs w:val="18"/>
          <w:lang w:eastAsia="ru-RU"/>
        </w:rPr>
        <w:t>лизинг со стороны Лизингодателя может осуществляться по адресу места нахождения Лизингодателя, в том числе с использованием Электронного документооборота.</w:t>
      </w:r>
    </w:p>
    <w:p w14:paraId="6C3AA118" w14:textId="765CA993" w:rsidR="007F653D" w:rsidRPr="00596179" w:rsidRDefault="00086EC5"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Двусторонние акты подписываются уполномоченными представителями соответствующих сторон в 3 (трех) экземплярах, по одному для каждой из сторон, один - для ГИБДД МВД РФ (или органов Гостехнадзора).</w:t>
      </w:r>
    </w:p>
    <w:p w14:paraId="42795CBA" w14:textId="4E353588"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rPr>
        <w:t>4.</w:t>
      </w:r>
      <w:r w:rsidR="00FC3B9B" w:rsidRPr="00596179">
        <w:rPr>
          <w:rFonts w:ascii="Arial" w:eastAsia="Times New Roman" w:hAnsi="Arial" w:cs="Arial"/>
          <w:color w:val="000000"/>
          <w:sz w:val="18"/>
          <w:szCs w:val="18"/>
        </w:rPr>
        <w:t>9</w:t>
      </w:r>
      <w:r w:rsidRPr="00596179">
        <w:rPr>
          <w:rFonts w:ascii="Arial" w:eastAsia="Times New Roman" w:hAnsi="Arial" w:cs="Arial"/>
          <w:color w:val="000000"/>
          <w:sz w:val="18"/>
          <w:szCs w:val="18"/>
        </w:rPr>
        <w:t xml:space="preserve">. </w:t>
      </w:r>
      <w:r w:rsidRPr="00596179">
        <w:rPr>
          <w:rFonts w:ascii="Arial" w:eastAsia="Times New Roman" w:hAnsi="Arial" w:cs="Arial"/>
          <w:color w:val="000000"/>
          <w:sz w:val="18"/>
          <w:szCs w:val="18"/>
          <w:lang w:eastAsia="ru-RU"/>
        </w:rPr>
        <w:t xml:space="preserve">В случае отказа </w:t>
      </w:r>
      <w:r w:rsidR="005C2EAF" w:rsidRPr="00596179">
        <w:rPr>
          <w:rFonts w:ascii="Arial" w:eastAsia="Times New Roman" w:hAnsi="Arial" w:cs="Arial"/>
          <w:color w:val="000000"/>
          <w:sz w:val="18"/>
          <w:szCs w:val="18"/>
          <w:lang w:eastAsia="ru-RU"/>
        </w:rPr>
        <w:t xml:space="preserve">или не подписания </w:t>
      </w:r>
      <w:r w:rsidRPr="00596179">
        <w:rPr>
          <w:rFonts w:ascii="Arial" w:eastAsia="Times New Roman" w:hAnsi="Arial" w:cs="Arial"/>
          <w:color w:val="000000"/>
          <w:sz w:val="18"/>
          <w:szCs w:val="18"/>
          <w:lang w:eastAsia="ru-RU"/>
        </w:rPr>
        <w:t>Лизингополучател</w:t>
      </w:r>
      <w:r w:rsidR="005C2EAF" w:rsidRPr="00596179">
        <w:rPr>
          <w:rFonts w:ascii="Arial" w:eastAsia="Times New Roman" w:hAnsi="Arial" w:cs="Arial"/>
          <w:color w:val="000000"/>
          <w:sz w:val="18"/>
          <w:szCs w:val="18"/>
          <w:lang w:eastAsia="ru-RU"/>
        </w:rPr>
        <w:t>ем</w:t>
      </w:r>
      <w:r w:rsidRPr="00596179">
        <w:rPr>
          <w:rFonts w:ascii="Arial" w:eastAsia="Times New Roman" w:hAnsi="Arial" w:cs="Arial"/>
          <w:color w:val="000000"/>
          <w:sz w:val="18"/>
          <w:szCs w:val="18"/>
          <w:lang w:eastAsia="ru-RU"/>
        </w:rPr>
        <w:t xml:space="preserve"> Акта передачи </w:t>
      </w:r>
      <w:r w:rsidR="005C2EAF" w:rsidRPr="00596179">
        <w:rPr>
          <w:rFonts w:ascii="Arial" w:eastAsia="Times New Roman" w:hAnsi="Arial" w:cs="Arial"/>
          <w:color w:val="000000"/>
          <w:sz w:val="18"/>
          <w:szCs w:val="18"/>
          <w:lang w:eastAsia="ru-RU"/>
        </w:rPr>
        <w:t xml:space="preserve">Имущества в </w:t>
      </w:r>
      <w:r w:rsidRPr="00596179">
        <w:rPr>
          <w:rFonts w:ascii="Arial" w:eastAsia="Times New Roman" w:hAnsi="Arial" w:cs="Arial"/>
          <w:color w:val="000000"/>
          <w:sz w:val="18"/>
          <w:szCs w:val="18"/>
          <w:lang w:eastAsia="ru-RU"/>
        </w:rPr>
        <w:t xml:space="preserve">лизинг, датой передачи Предмета лизинга в лизинг считается дата подписания Лизингополучателем Акта приема-передачи Имущества по </w:t>
      </w:r>
      <w:r w:rsidR="00FC3B9B" w:rsidRPr="00596179">
        <w:rPr>
          <w:rFonts w:ascii="Arial" w:eastAsia="Times New Roman" w:hAnsi="Arial" w:cs="Arial"/>
          <w:color w:val="000000"/>
          <w:sz w:val="18"/>
          <w:szCs w:val="18"/>
          <w:lang w:eastAsia="ru-RU"/>
        </w:rPr>
        <w:t>Договору поставки</w:t>
      </w:r>
      <w:r w:rsidRPr="00596179">
        <w:rPr>
          <w:rFonts w:ascii="Arial" w:eastAsia="Times New Roman" w:hAnsi="Arial" w:cs="Arial"/>
          <w:color w:val="000000"/>
          <w:sz w:val="18"/>
          <w:szCs w:val="18"/>
        </w:rPr>
        <w:t>.</w:t>
      </w:r>
    </w:p>
    <w:p w14:paraId="7A9E26B0" w14:textId="453FB609" w:rsidR="00020517"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4.10.</w:t>
      </w:r>
      <w:r w:rsidRPr="00596179">
        <w:rPr>
          <w:rFonts w:ascii="Arial" w:eastAsia="Times New Roman" w:hAnsi="Arial" w:cs="Arial"/>
          <w:color w:val="000000"/>
          <w:sz w:val="18"/>
          <w:szCs w:val="18"/>
          <w:lang w:eastAsia="ru-RU"/>
        </w:rPr>
        <w:tab/>
        <w:t xml:space="preserve"> Если представитель Лизингодателя не присутствует на приемке Имущества при поставке либо Лизингодатель выдал доверенность Лизингополучателю на осуществление приемки от имени Лизингодателя, Лизингополучатель обязан в течение 1 (Одного) рабочего дня с даты подписания Продавцом и Лизингополучателем Акта приема-передачи Имущества по </w:t>
      </w:r>
      <w:r w:rsidR="00FC3B9B" w:rsidRPr="00596179">
        <w:rPr>
          <w:rFonts w:ascii="Arial" w:eastAsia="Times New Roman" w:hAnsi="Arial" w:cs="Arial"/>
          <w:color w:val="000000"/>
          <w:sz w:val="18"/>
          <w:szCs w:val="18"/>
          <w:lang w:eastAsia="ru-RU"/>
        </w:rPr>
        <w:t>Договору п</w:t>
      </w:r>
      <w:r w:rsidR="008E3CC2" w:rsidRPr="00596179">
        <w:rPr>
          <w:rFonts w:ascii="Arial" w:eastAsia="Times New Roman" w:hAnsi="Arial" w:cs="Arial"/>
          <w:color w:val="000000"/>
          <w:sz w:val="18"/>
          <w:szCs w:val="18"/>
          <w:lang w:eastAsia="ru-RU"/>
        </w:rPr>
        <w:t>оставки</w:t>
      </w:r>
      <w:r w:rsidRPr="00596179">
        <w:rPr>
          <w:rFonts w:ascii="Arial" w:eastAsia="Times New Roman" w:hAnsi="Arial" w:cs="Arial"/>
          <w:color w:val="000000"/>
          <w:sz w:val="18"/>
          <w:szCs w:val="18"/>
          <w:lang w:eastAsia="ru-RU"/>
        </w:rPr>
        <w:t xml:space="preserve"> направить Лизингодателю сканированную копию </w:t>
      </w:r>
      <w:r w:rsidRPr="00596179">
        <w:rPr>
          <w:rFonts w:ascii="Arial" w:eastAsia="Times New Roman" w:hAnsi="Arial" w:cs="Arial"/>
          <w:color w:val="000000"/>
          <w:sz w:val="18"/>
          <w:szCs w:val="18"/>
        </w:rPr>
        <w:t>этого</w:t>
      </w:r>
      <w:r w:rsidRPr="00596179">
        <w:rPr>
          <w:rFonts w:ascii="Arial" w:eastAsia="Times New Roman" w:hAnsi="Arial" w:cs="Arial"/>
          <w:color w:val="000000"/>
          <w:sz w:val="18"/>
          <w:szCs w:val="18"/>
          <w:lang w:eastAsia="ru-RU"/>
        </w:rPr>
        <w:t xml:space="preserve"> Акта по адресу электронной почты</w:t>
      </w:r>
      <w:r w:rsidR="008E3CC2" w:rsidRPr="00596179">
        <w:rPr>
          <w:rFonts w:ascii="Arial" w:eastAsia="Times New Roman" w:hAnsi="Arial" w:cs="Arial"/>
          <w:color w:val="000000"/>
          <w:sz w:val="18"/>
          <w:szCs w:val="18"/>
          <w:lang w:eastAsia="ru-RU"/>
        </w:rPr>
        <w:t xml:space="preserve"> Лизингодателя</w:t>
      </w:r>
      <w:r w:rsidRPr="00596179">
        <w:rPr>
          <w:rFonts w:ascii="Arial" w:eastAsia="Times New Roman" w:hAnsi="Arial" w:cs="Arial"/>
          <w:color w:val="000000"/>
          <w:sz w:val="18"/>
          <w:szCs w:val="18"/>
          <w:lang w:eastAsia="ru-RU"/>
        </w:rPr>
        <w:t>, указанно</w:t>
      </w:r>
      <w:r w:rsidR="008E3CC2" w:rsidRPr="00596179">
        <w:rPr>
          <w:rFonts w:ascii="Arial" w:eastAsia="Times New Roman" w:hAnsi="Arial" w:cs="Arial"/>
          <w:color w:val="000000"/>
          <w:sz w:val="18"/>
          <w:szCs w:val="18"/>
          <w:lang w:eastAsia="ru-RU"/>
        </w:rPr>
        <w:t xml:space="preserve">му </w:t>
      </w:r>
      <w:r w:rsidRPr="00596179">
        <w:rPr>
          <w:rFonts w:ascii="Arial" w:eastAsia="Times New Roman" w:hAnsi="Arial" w:cs="Arial"/>
          <w:color w:val="000000"/>
          <w:sz w:val="18"/>
          <w:szCs w:val="18"/>
          <w:lang w:eastAsia="ru-RU"/>
        </w:rPr>
        <w:t xml:space="preserve">в </w:t>
      </w:r>
      <w:r w:rsidR="008E3CC2" w:rsidRPr="00596179">
        <w:rPr>
          <w:rFonts w:ascii="Arial" w:eastAsia="Times New Roman" w:hAnsi="Arial" w:cs="Arial"/>
          <w:color w:val="000000"/>
          <w:sz w:val="18"/>
          <w:szCs w:val="18"/>
          <w:lang w:eastAsia="ru-RU"/>
        </w:rPr>
        <w:t>реквизитах Договора лизинга</w:t>
      </w:r>
      <w:r w:rsidRPr="00596179">
        <w:rPr>
          <w:rFonts w:ascii="Arial" w:eastAsia="Times New Roman" w:hAnsi="Arial" w:cs="Arial"/>
          <w:color w:val="000000"/>
          <w:sz w:val="18"/>
          <w:szCs w:val="18"/>
          <w:lang w:eastAsia="ru-RU"/>
        </w:rPr>
        <w:t xml:space="preserve">, и передать Лизингодателю по адресу его местонахождения в течение 5 (Пяти) рабочих дней, следующих за днем подписания Продавцом и Лизингополучателем </w:t>
      </w:r>
      <w:r w:rsidRPr="00596179">
        <w:rPr>
          <w:rFonts w:ascii="Arial" w:hAnsi="Arial"/>
          <w:color w:val="000000"/>
          <w:sz w:val="18"/>
        </w:rPr>
        <w:t xml:space="preserve">Акта приема-передачи Имущества по </w:t>
      </w:r>
      <w:r w:rsidR="00844025" w:rsidRPr="00596179">
        <w:rPr>
          <w:rFonts w:ascii="Arial" w:hAnsi="Arial"/>
          <w:color w:val="000000"/>
          <w:sz w:val="18"/>
        </w:rPr>
        <w:t>Договору поставки</w:t>
      </w:r>
      <w:r w:rsidRPr="00596179">
        <w:rPr>
          <w:rFonts w:ascii="Arial" w:hAnsi="Arial"/>
          <w:color w:val="000000"/>
          <w:sz w:val="18"/>
        </w:rPr>
        <w:t>, оригинал указанного Акта с приложением полного комплекта оригиналов документов</w:t>
      </w:r>
      <w:r w:rsidR="00020517" w:rsidRPr="00596179">
        <w:rPr>
          <w:rFonts w:ascii="Arial" w:hAnsi="Arial"/>
          <w:color w:val="000000"/>
          <w:sz w:val="18"/>
        </w:rPr>
        <w:t>.</w:t>
      </w:r>
    </w:p>
    <w:p w14:paraId="050BD631" w14:textId="212B074F" w:rsidR="007F653D" w:rsidRPr="00596179" w:rsidRDefault="007F653D" w:rsidP="005E54B1">
      <w:pPr>
        <w:tabs>
          <w:tab w:val="left" w:pos="851"/>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lastRenderedPageBreak/>
        <w:t xml:space="preserve">4.11. </w:t>
      </w:r>
      <w:r w:rsidRPr="00596179">
        <w:rPr>
          <w:rFonts w:ascii="Arial" w:eastAsia="Times New Roman" w:hAnsi="Arial" w:cs="Arial"/>
          <w:color w:val="000000"/>
          <w:sz w:val="18"/>
          <w:szCs w:val="18"/>
          <w:lang w:eastAsia="ru-RU"/>
        </w:rPr>
        <w:tab/>
        <w:t xml:space="preserve">Расходы, предусмотренные процедурой приемки в отношении Имущества, а также транспортные расходы по доставке Имущества до места эксплуатации Имущества, расходы по погрузке и разгрузке Имущества, хранению несет Лизингополучатель, если иное не предусмотрено </w:t>
      </w:r>
      <w:r w:rsidR="008E3CC2" w:rsidRPr="00596179">
        <w:rPr>
          <w:rFonts w:ascii="Arial" w:eastAsia="Times New Roman" w:hAnsi="Arial" w:cs="Arial"/>
          <w:color w:val="000000"/>
          <w:sz w:val="18"/>
          <w:szCs w:val="18"/>
          <w:lang w:eastAsia="ru-RU"/>
        </w:rPr>
        <w:t>Договором поставки</w:t>
      </w:r>
      <w:r w:rsidRPr="00596179">
        <w:rPr>
          <w:rFonts w:ascii="Arial" w:eastAsia="Times New Roman" w:hAnsi="Arial" w:cs="Arial"/>
          <w:color w:val="000000"/>
          <w:sz w:val="18"/>
          <w:szCs w:val="18"/>
          <w:lang w:eastAsia="ru-RU"/>
        </w:rPr>
        <w:t>.</w:t>
      </w:r>
    </w:p>
    <w:p w14:paraId="4B1ED9E0" w14:textId="116A5EAE" w:rsidR="007F653D" w:rsidRPr="00596179" w:rsidRDefault="007F653D"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4.1</w:t>
      </w:r>
      <w:r w:rsidR="008E3CC2" w:rsidRPr="00596179">
        <w:rPr>
          <w:rFonts w:ascii="Arial" w:eastAsia="Times New Roman" w:hAnsi="Arial" w:cs="Arial"/>
          <w:color w:val="000000"/>
          <w:sz w:val="18"/>
          <w:szCs w:val="18"/>
          <w:lang w:eastAsia="ru-RU"/>
        </w:rPr>
        <w:t>2</w:t>
      </w:r>
      <w:r w:rsidRPr="00596179">
        <w:rPr>
          <w:rFonts w:ascii="Arial" w:eastAsia="Times New Roman" w:hAnsi="Arial" w:cs="Arial"/>
          <w:color w:val="000000"/>
          <w:sz w:val="18"/>
          <w:szCs w:val="18"/>
          <w:lang w:eastAsia="ru-RU"/>
        </w:rPr>
        <w:t>. Вопросы, связанные с гарантийным обслуживанием Имущества, решаются между Продавцом и Лизингополучателем без участия Лизингодателя.</w:t>
      </w:r>
    </w:p>
    <w:p w14:paraId="06C89516" w14:textId="7C4E5BA1" w:rsidR="007F653D" w:rsidRPr="00596179" w:rsidRDefault="007F653D" w:rsidP="005E54B1">
      <w:pPr>
        <w:tabs>
          <w:tab w:val="num"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color w:val="000000"/>
          <w:sz w:val="18"/>
          <w:szCs w:val="18"/>
          <w:lang w:eastAsia="ru-RU"/>
        </w:rPr>
        <w:t>4.1</w:t>
      </w:r>
      <w:r w:rsidR="008E3CC2" w:rsidRPr="00596179">
        <w:rPr>
          <w:rFonts w:ascii="Arial" w:eastAsia="Times New Roman" w:hAnsi="Arial" w:cs="Arial"/>
          <w:color w:val="000000"/>
          <w:sz w:val="18"/>
          <w:szCs w:val="18"/>
          <w:lang w:eastAsia="ru-RU"/>
        </w:rPr>
        <w:t>3</w:t>
      </w:r>
      <w:r w:rsidRPr="00596179">
        <w:rPr>
          <w:rFonts w:ascii="Arial" w:eastAsia="Times New Roman" w:hAnsi="Arial" w:cs="Arial"/>
          <w:color w:val="000000"/>
          <w:sz w:val="18"/>
          <w:szCs w:val="18"/>
          <w:lang w:eastAsia="ru-RU"/>
        </w:rPr>
        <w:t>. Если при приемке Имущества Лизингополучателем были обнаружены неустранимые дефекты, исключающие нормальную эксплуатацию Имущества, Лизингополучатель обязан в письменной форме, с соблюдением установленных законодательством процедур и требований поставить об этом в известность Лизингодателя и указать при этом обнаруженные недостатки, а также предъявить соответствующую претензию П</w:t>
      </w:r>
      <w:r w:rsidR="008E3CC2" w:rsidRPr="00596179">
        <w:rPr>
          <w:rFonts w:ascii="Arial" w:eastAsia="Times New Roman" w:hAnsi="Arial" w:cs="Arial"/>
          <w:color w:val="000000"/>
          <w:sz w:val="18"/>
          <w:szCs w:val="18"/>
          <w:lang w:eastAsia="ru-RU"/>
        </w:rPr>
        <w:t>оставщику</w:t>
      </w:r>
      <w:r w:rsidRPr="00596179">
        <w:rPr>
          <w:rFonts w:ascii="Arial" w:eastAsia="Times New Roman" w:hAnsi="Arial" w:cs="Arial"/>
          <w:color w:val="000000"/>
          <w:sz w:val="18"/>
          <w:szCs w:val="18"/>
          <w:lang w:eastAsia="ru-RU"/>
        </w:rPr>
        <w:t>.</w:t>
      </w:r>
      <w:bookmarkEnd w:id="36"/>
    </w:p>
    <w:p w14:paraId="580C33A6" w14:textId="77777777" w:rsidR="007F653D" w:rsidRPr="00596179" w:rsidRDefault="007F653D" w:rsidP="007F653D">
      <w:pPr>
        <w:tabs>
          <w:tab w:val="left" w:pos="4770"/>
        </w:tabs>
        <w:spacing w:after="0" w:line="240" w:lineRule="auto"/>
        <w:ind w:right="-28" w:firstLine="284"/>
        <w:jc w:val="both"/>
        <w:rPr>
          <w:rFonts w:ascii="Arial" w:eastAsia="Times New Roman" w:hAnsi="Arial" w:cs="Arial"/>
          <w:sz w:val="18"/>
          <w:szCs w:val="18"/>
          <w:lang w:eastAsia="ru-RU"/>
        </w:rPr>
      </w:pPr>
    </w:p>
    <w:p w14:paraId="67264C28" w14:textId="77777777" w:rsidR="007F653D" w:rsidRPr="00596179" w:rsidRDefault="007F653D" w:rsidP="0016048A">
      <w:pPr>
        <w:numPr>
          <w:ilvl w:val="0"/>
          <w:numId w:val="1"/>
        </w:numPr>
        <w:shd w:val="clear" w:color="auto" w:fill="EEECE1"/>
        <w:tabs>
          <w:tab w:val="left" w:pos="1134"/>
          <w:tab w:val="left" w:pos="4770"/>
        </w:tabs>
        <w:spacing w:after="0" w:line="240" w:lineRule="auto"/>
        <w:ind w:left="0" w:right="22" w:firstLine="284"/>
        <w:jc w:val="center"/>
        <w:rPr>
          <w:rFonts w:ascii="Arial" w:eastAsia="Times New Roman" w:hAnsi="Arial" w:cs="Arial"/>
          <w:b/>
          <w:sz w:val="18"/>
          <w:szCs w:val="18"/>
          <w:lang w:eastAsia="ru-RU"/>
        </w:rPr>
      </w:pPr>
      <w:r w:rsidRPr="00596179">
        <w:rPr>
          <w:rFonts w:ascii="Arial" w:eastAsia="Times New Roman" w:hAnsi="Arial" w:cs="Arial"/>
          <w:sz w:val="18"/>
          <w:szCs w:val="18"/>
          <w:lang w:eastAsia="ru-RU"/>
        </w:rPr>
        <w:t xml:space="preserve"> </w:t>
      </w:r>
      <w:r w:rsidRPr="00596179">
        <w:rPr>
          <w:rFonts w:ascii="Arial" w:eastAsia="Times New Roman" w:hAnsi="Arial" w:cs="Arial"/>
          <w:b/>
          <w:sz w:val="18"/>
          <w:szCs w:val="18"/>
          <w:lang w:eastAsia="ru-RU"/>
        </w:rPr>
        <w:t xml:space="preserve">ПРАВО СОБСТВЕННОСТИ НА ИМУЩЕСТВО. ВЛАДЕНИЕ И ПОЛЬЗОВАНИЕ ИМУЩЕСТВОМ. РЕГИСТРАЦИЯ. </w:t>
      </w:r>
    </w:p>
    <w:p w14:paraId="4344871A"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 Право собственности на Предмет лизинга принадлежит Лизингодателю в течение всего Срока лизинга. </w:t>
      </w:r>
    </w:p>
    <w:p w14:paraId="36FFD1DA"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5.1.1. Лизингополучатель обязуется не продавать, не передавать, или каким-либо иным образом фактически или юридически не распоряжаться Предметом лизинга и не нарушать право собственности Лизингодателя на Предмет лизинга. </w:t>
      </w:r>
    </w:p>
    <w:p w14:paraId="0F227722"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5.1.2. Право собственности Лизингодателя на Предмет лизинга, включающее право изъять Предмет лизинга у Лизингополучателя в случае досрочного расторжения Договора, обеспечивает исполнение Лизингополучателем всех обязательств по уплате установленных Договором платежей, включая платежи, установленные в качестве последствий его расторжения. Право собственности Лизингодателя на Предмет лизинга прекращается только после полной оплаты Лизингополучателем всех предусмотренных Договором платежей. </w:t>
      </w:r>
    </w:p>
    <w:p w14:paraId="38410C26" w14:textId="651E36F5"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Лизингодатель имеет право изъять Предмет лизинга из владения и пользования Лизингополучателя в случаях и в порядке, которые предусмотрены действующим российским законодательством и/или </w:t>
      </w:r>
      <w:r w:rsidR="0016048A" w:rsidRPr="00596179">
        <w:rPr>
          <w:rFonts w:ascii="Arial" w:eastAsia="Times New Roman" w:hAnsi="Arial" w:cs="Arial"/>
          <w:sz w:val="18"/>
          <w:szCs w:val="18"/>
          <w:lang w:eastAsia="ru-RU"/>
        </w:rPr>
        <w:t>Д</w:t>
      </w:r>
      <w:r w:rsidRPr="00596179">
        <w:rPr>
          <w:rFonts w:ascii="Arial" w:eastAsia="Times New Roman" w:hAnsi="Arial" w:cs="Arial"/>
          <w:sz w:val="18"/>
          <w:szCs w:val="18"/>
          <w:lang w:eastAsia="ru-RU"/>
        </w:rPr>
        <w:t>оговором</w:t>
      </w:r>
      <w:r w:rsidR="0016048A" w:rsidRPr="00596179">
        <w:rPr>
          <w:rFonts w:ascii="Arial" w:eastAsia="Times New Roman" w:hAnsi="Arial" w:cs="Arial"/>
          <w:sz w:val="18"/>
          <w:szCs w:val="18"/>
          <w:lang w:eastAsia="ru-RU"/>
        </w:rPr>
        <w:t xml:space="preserve"> лизинга, включая настоящие </w:t>
      </w:r>
      <w:r w:rsidR="0055650E" w:rsidRPr="00596179">
        <w:rPr>
          <w:rFonts w:ascii="Arial" w:eastAsia="Times New Roman" w:hAnsi="Arial" w:cs="Arial"/>
          <w:sz w:val="18"/>
          <w:szCs w:val="18"/>
          <w:lang w:eastAsia="ru-RU"/>
        </w:rPr>
        <w:t>Общие условия</w:t>
      </w:r>
      <w:r w:rsidRPr="00596179">
        <w:rPr>
          <w:rFonts w:ascii="Arial" w:eastAsia="Times New Roman" w:hAnsi="Arial" w:cs="Arial"/>
          <w:sz w:val="18"/>
          <w:szCs w:val="18"/>
          <w:lang w:eastAsia="ru-RU"/>
        </w:rPr>
        <w:t>.</w:t>
      </w:r>
    </w:p>
    <w:p w14:paraId="327BDB82" w14:textId="1AADBE3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5.2. При условии надлежащего исполнения Лизингополучателем обязательств по Договору лизинга исключительное право владения и пользования Предметом лизинга в течение Срока лизинга принадлежит Лизингополучателю. </w:t>
      </w:r>
      <w:r w:rsidR="0016048A" w:rsidRPr="00596179">
        <w:rPr>
          <w:rFonts w:ascii="Arial" w:eastAsia="Times New Roman" w:hAnsi="Arial" w:cs="Arial"/>
          <w:sz w:val="18"/>
          <w:szCs w:val="18"/>
          <w:lang w:eastAsia="ru-RU"/>
        </w:rPr>
        <w:t>Д</w:t>
      </w:r>
      <w:r w:rsidRPr="00596179">
        <w:rPr>
          <w:rFonts w:ascii="Arial" w:eastAsia="Times New Roman" w:hAnsi="Arial" w:cs="Arial"/>
          <w:sz w:val="18"/>
          <w:szCs w:val="18"/>
          <w:lang w:eastAsia="ru-RU"/>
        </w:rPr>
        <w:t xml:space="preserve">оходы, получаемые в результате использования Предмета лизинга, являются собственностью Лизингополучателя. </w:t>
      </w:r>
    </w:p>
    <w:p w14:paraId="54A0CB90" w14:textId="567ACB3D"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приобретает право временного владения Имуществом</w:t>
      </w:r>
      <w:r w:rsidR="0016048A"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с даты подписания Акта приема-передачи Имущества по </w:t>
      </w:r>
      <w:r w:rsidR="0016048A" w:rsidRPr="00596179">
        <w:rPr>
          <w:rFonts w:ascii="Arial" w:eastAsia="Times New Roman" w:hAnsi="Arial" w:cs="Arial"/>
          <w:sz w:val="18"/>
          <w:szCs w:val="18"/>
          <w:lang w:eastAsia="ru-RU"/>
        </w:rPr>
        <w:t>Договору поставки</w:t>
      </w:r>
      <w:r w:rsidRPr="00596179">
        <w:rPr>
          <w:rFonts w:ascii="Arial" w:eastAsia="Times New Roman" w:hAnsi="Arial" w:cs="Arial"/>
          <w:sz w:val="18"/>
          <w:szCs w:val="18"/>
          <w:lang w:eastAsia="ru-RU"/>
        </w:rPr>
        <w:t xml:space="preserve"> и право временного пользования Имуществом</w:t>
      </w:r>
      <w:r w:rsidR="006D0B50"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с даты подписания </w:t>
      </w:r>
      <w:r w:rsidRPr="00596179">
        <w:rPr>
          <w:rFonts w:ascii="Arial" w:eastAsia="Times New Roman" w:hAnsi="Arial" w:cs="Arial"/>
          <w:color w:val="000000"/>
          <w:sz w:val="18"/>
          <w:szCs w:val="18"/>
          <w:lang w:eastAsia="ru-RU"/>
        </w:rPr>
        <w:t>Акта передачи</w:t>
      </w:r>
      <w:r w:rsidR="00C54C95" w:rsidRPr="00596179">
        <w:rPr>
          <w:rFonts w:ascii="Arial" w:eastAsia="Times New Roman" w:hAnsi="Arial" w:cs="Arial"/>
          <w:color w:val="000000"/>
          <w:sz w:val="18"/>
          <w:szCs w:val="18"/>
          <w:lang w:eastAsia="ru-RU"/>
        </w:rPr>
        <w:t xml:space="preserve"> Имущества в лизинг</w:t>
      </w:r>
      <w:r w:rsidRPr="00596179">
        <w:rPr>
          <w:rFonts w:ascii="Arial" w:eastAsia="Times New Roman" w:hAnsi="Arial" w:cs="Arial"/>
          <w:sz w:val="18"/>
          <w:szCs w:val="18"/>
          <w:lang w:eastAsia="ru-RU"/>
        </w:rPr>
        <w:t>.</w:t>
      </w:r>
    </w:p>
    <w:p w14:paraId="37AE3C23"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5.3. В случаях, не связанных с расторжением Договора Лизингодателем, переход права собственности на Предмет лизинга от Лизингодателя к Лизингополучателю осуществляется по следующим основаниям:</w:t>
      </w:r>
    </w:p>
    <w:p w14:paraId="3245E8FA" w14:textId="4FA6188E"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5.3.1. Основанием для перехода права собственности на Предмет лизинга от Лизингодателя к Лизингополучателю при плановом исполнении Договора является наличие совокупности следующих условий: окончание Срока лизинга, уплата Лизингополучателем в полном объеме и надлежащим образом Платежей по Графику и всех иных платежей, причитающихся к уплате Лизингополучателем в соответствии с требованиями Лизингодателя, выставленными на основании условий Договора лизинга.</w:t>
      </w:r>
    </w:p>
    <w:p w14:paraId="3F0785A1"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Размер, сроки и порядок уплаты Выкупных платежей указываются в Графике платежей Договора лизинга.</w:t>
      </w:r>
    </w:p>
    <w:p w14:paraId="1E9E3DEB" w14:textId="610F073E"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Право собственности на Предмет лизинга переходит от Лизингодателя к Лизингополучателю при наличии </w:t>
      </w:r>
      <w:r w:rsidR="00C54C95" w:rsidRPr="00596179">
        <w:rPr>
          <w:rFonts w:ascii="Arial" w:eastAsia="Times New Roman" w:hAnsi="Arial" w:cs="Arial"/>
          <w:sz w:val="18"/>
          <w:szCs w:val="18"/>
          <w:lang w:eastAsia="ru-RU"/>
        </w:rPr>
        <w:t xml:space="preserve">всех </w:t>
      </w:r>
      <w:r w:rsidRPr="00596179">
        <w:rPr>
          <w:rFonts w:ascii="Arial" w:eastAsia="Times New Roman" w:hAnsi="Arial" w:cs="Arial"/>
          <w:sz w:val="18"/>
          <w:szCs w:val="18"/>
          <w:lang w:eastAsia="ru-RU"/>
        </w:rPr>
        <w:t>основани</w:t>
      </w:r>
      <w:r w:rsidR="00C54C95" w:rsidRPr="00596179">
        <w:rPr>
          <w:rFonts w:ascii="Arial" w:eastAsia="Times New Roman" w:hAnsi="Arial" w:cs="Arial"/>
          <w:sz w:val="18"/>
          <w:szCs w:val="18"/>
          <w:lang w:eastAsia="ru-RU"/>
        </w:rPr>
        <w:t>й</w:t>
      </w:r>
      <w:r w:rsidRPr="00596179">
        <w:rPr>
          <w:rFonts w:ascii="Arial" w:eastAsia="Times New Roman" w:hAnsi="Arial" w:cs="Arial"/>
          <w:sz w:val="18"/>
          <w:szCs w:val="18"/>
          <w:lang w:eastAsia="ru-RU"/>
        </w:rPr>
        <w:t xml:space="preserve"> для его перехода с даты уплаты Лизингополучателем в полном объеме и надлежащим образом Выкупной цены.</w:t>
      </w:r>
    </w:p>
    <w:p w14:paraId="37BA1E56"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Размер Выкупной цены согласовывается Сторонами с учетом того, что Предмет лизинга будет передан в собственность Лизингополучателя в состоянии «как есть», и все риски несоответствия фактического состояния Предмета лизинга целям Лизингополучателя несет Лизингополучатель.</w:t>
      </w:r>
    </w:p>
    <w:p w14:paraId="7A2AAB65" w14:textId="2F71ACC9"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Условие о размере Выкупной цены может быть использовано только при наличии всех оснований для перехода права собственности на Предмет лизинга, предусмотренных п</w:t>
      </w:r>
      <w:r w:rsidR="00844025"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5.3 </w:t>
      </w:r>
      <w:r w:rsidR="00C54C95"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в связи с чем Стороны не будут пытаться использовать данное условие о размере Выкупной цены в своих отношениях при отсутствии хотя бы одного из указанных оснований.</w:t>
      </w:r>
    </w:p>
    <w:p w14:paraId="51FE3FF2" w14:textId="18923B9E"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5.3.2. </w:t>
      </w:r>
      <w:r w:rsidR="006D0B50" w:rsidRPr="00596179">
        <w:rPr>
          <w:rFonts w:ascii="Arial" w:eastAsia="Times New Roman" w:hAnsi="Arial" w:cs="Arial"/>
          <w:sz w:val="18"/>
          <w:szCs w:val="18"/>
          <w:lang w:eastAsia="ru-RU"/>
        </w:rPr>
        <w:t>Н</w:t>
      </w:r>
      <w:r w:rsidRPr="00596179">
        <w:rPr>
          <w:rFonts w:ascii="Arial" w:eastAsia="Times New Roman" w:hAnsi="Arial" w:cs="Arial"/>
          <w:sz w:val="18"/>
          <w:szCs w:val="18"/>
          <w:lang w:eastAsia="ru-RU"/>
        </w:rPr>
        <w:t>е ранее 12 месяцев с начала Срока лизинга, Лизингополучатель при отсутствии просроченной задолженности по Договор</w:t>
      </w:r>
      <w:r w:rsidR="00553715" w:rsidRPr="00596179">
        <w:rPr>
          <w:rFonts w:ascii="Arial" w:eastAsia="Times New Roman" w:hAnsi="Arial" w:cs="Arial"/>
          <w:sz w:val="18"/>
          <w:szCs w:val="18"/>
          <w:lang w:eastAsia="ru-RU"/>
        </w:rPr>
        <w:t>ам</w:t>
      </w:r>
      <w:r w:rsidRPr="00596179">
        <w:rPr>
          <w:rFonts w:ascii="Arial" w:eastAsia="Times New Roman" w:hAnsi="Arial" w:cs="Arial"/>
          <w:sz w:val="18"/>
          <w:szCs w:val="18"/>
          <w:lang w:eastAsia="ru-RU"/>
        </w:rPr>
        <w:t xml:space="preserve"> лизинга имеет право досрочно прекратить лизинг Имущества, и приобрести в собственность данное Имущество, письменно уведомив Лизингодателя не менее чем за </w:t>
      </w:r>
      <w:r w:rsidR="00FE429B" w:rsidRPr="00596179">
        <w:rPr>
          <w:rFonts w:ascii="Arial" w:eastAsia="Times New Roman" w:hAnsi="Arial" w:cs="Arial"/>
          <w:sz w:val="18"/>
          <w:szCs w:val="18"/>
          <w:lang w:eastAsia="ru-RU"/>
        </w:rPr>
        <w:t>20</w:t>
      </w:r>
      <w:r w:rsidRPr="00596179">
        <w:rPr>
          <w:rFonts w:ascii="Arial" w:eastAsia="Times New Roman" w:hAnsi="Arial" w:cs="Arial"/>
          <w:sz w:val="18"/>
          <w:szCs w:val="18"/>
          <w:lang w:eastAsia="ru-RU"/>
        </w:rPr>
        <w:t xml:space="preserve"> (</w:t>
      </w:r>
      <w:r w:rsidR="00FE429B" w:rsidRPr="00596179">
        <w:rPr>
          <w:rFonts w:ascii="Arial" w:eastAsia="Times New Roman" w:hAnsi="Arial" w:cs="Arial"/>
          <w:sz w:val="18"/>
          <w:szCs w:val="18"/>
          <w:lang w:eastAsia="ru-RU"/>
        </w:rPr>
        <w:t>Двадцать</w:t>
      </w:r>
      <w:r w:rsidRPr="00596179">
        <w:rPr>
          <w:rFonts w:ascii="Arial" w:eastAsia="Times New Roman" w:hAnsi="Arial" w:cs="Arial"/>
          <w:sz w:val="18"/>
          <w:szCs w:val="18"/>
          <w:lang w:eastAsia="ru-RU"/>
        </w:rPr>
        <w:t>) дней до даты оплаты Платежа по Графику в Периоде, в котором планируется досрочное приобретение в собственность Предмета лизинга Лизингополучателем (далее – Период досрочного приобретения Имущества).</w:t>
      </w:r>
    </w:p>
    <w:p w14:paraId="21E8034E" w14:textId="35C03F9F"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bookmarkStart w:id="40" w:name="_Hlk144993660"/>
      <w:r w:rsidRPr="00596179">
        <w:rPr>
          <w:rFonts w:ascii="Arial" w:eastAsia="Times New Roman" w:hAnsi="Arial" w:cs="Arial"/>
          <w:sz w:val="18"/>
          <w:szCs w:val="18"/>
          <w:lang w:eastAsia="ru-RU"/>
        </w:rPr>
        <w:t xml:space="preserve">Не позднее даты оплаты в соответствии с Графиком платежей Лизингового платежа в Периоде досрочного приобретения Имущества, Лизингополучатель осуществляет единовременную и полную оплату </w:t>
      </w:r>
      <w:r w:rsidR="00FE429B" w:rsidRPr="00596179">
        <w:rPr>
          <w:rFonts w:ascii="Arial" w:eastAsia="Times New Roman" w:hAnsi="Arial" w:cs="Arial"/>
          <w:sz w:val="18"/>
          <w:szCs w:val="18"/>
          <w:lang w:eastAsia="ru-RU"/>
        </w:rPr>
        <w:t xml:space="preserve">Лизингодателю </w:t>
      </w:r>
      <w:r w:rsidRPr="00596179">
        <w:rPr>
          <w:rFonts w:ascii="Arial" w:eastAsia="Times New Roman" w:hAnsi="Arial" w:cs="Arial"/>
          <w:sz w:val="18"/>
          <w:szCs w:val="18"/>
          <w:lang w:eastAsia="ru-RU"/>
        </w:rPr>
        <w:t>Суммы закрытия сделки, в размере, определяемом в соответствии с п. 1</w:t>
      </w:r>
      <w:r w:rsidR="00FE429B" w:rsidRPr="00596179">
        <w:rPr>
          <w:rFonts w:ascii="Arial" w:eastAsia="Times New Roman" w:hAnsi="Arial" w:cs="Arial"/>
          <w:sz w:val="18"/>
          <w:szCs w:val="18"/>
          <w:lang w:eastAsia="ru-RU"/>
        </w:rPr>
        <w:t>.</w:t>
      </w:r>
      <w:r w:rsidR="004A1B58" w:rsidRPr="00596179">
        <w:rPr>
          <w:rFonts w:ascii="Arial" w:eastAsia="Times New Roman" w:hAnsi="Arial" w:cs="Arial"/>
          <w:sz w:val="18"/>
          <w:szCs w:val="18"/>
          <w:lang w:eastAsia="ru-RU"/>
        </w:rPr>
        <w:t xml:space="preserve">41 </w:t>
      </w:r>
      <w:r w:rsidR="006D0B50" w:rsidRPr="00596179">
        <w:rPr>
          <w:rFonts w:ascii="Arial" w:eastAsia="Times New Roman" w:hAnsi="Arial" w:cs="Arial"/>
          <w:sz w:val="18"/>
          <w:szCs w:val="18"/>
          <w:lang w:eastAsia="ru-RU"/>
        </w:rPr>
        <w:t xml:space="preserve">настоящих </w:t>
      </w:r>
      <w:r w:rsidR="00FE429B"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w:t>
      </w:r>
      <w:r w:rsidR="00FE429B" w:rsidRPr="00596179">
        <w:rPr>
          <w:rFonts w:ascii="Arial" w:eastAsia="Times New Roman" w:hAnsi="Arial" w:cs="Arial"/>
          <w:sz w:val="18"/>
          <w:szCs w:val="18"/>
          <w:lang w:eastAsia="ru-RU"/>
        </w:rPr>
        <w:t>с включением в неё</w:t>
      </w:r>
      <w:r w:rsidRPr="00596179">
        <w:rPr>
          <w:rFonts w:ascii="Arial" w:eastAsia="Times New Roman" w:hAnsi="Arial" w:cs="Arial"/>
          <w:sz w:val="18"/>
          <w:szCs w:val="18"/>
          <w:lang w:eastAsia="ru-RU"/>
        </w:rPr>
        <w:t xml:space="preserve"> комисси</w:t>
      </w:r>
      <w:r w:rsidR="004113B5" w:rsidRPr="00596179">
        <w:rPr>
          <w:rFonts w:ascii="Arial" w:eastAsia="Times New Roman" w:hAnsi="Arial" w:cs="Arial"/>
          <w:sz w:val="18"/>
          <w:szCs w:val="18"/>
          <w:lang w:eastAsia="ru-RU"/>
        </w:rPr>
        <w:t>и</w:t>
      </w:r>
      <w:r w:rsidRPr="00596179">
        <w:rPr>
          <w:rFonts w:ascii="Arial" w:eastAsia="Times New Roman" w:hAnsi="Arial" w:cs="Arial"/>
          <w:sz w:val="18"/>
          <w:szCs w:val="18"/>
          <w:lang w:eastAsia="ru-RU"/>
        </w:rPr>
        <w:t xml:space="preserve"> за досрочный выкуп в размере</w:t>
      </w:r>
      <w:r w:rsidR="00FB3F13" w:rsidRPr="00596179">
        <w:rPr>
          <w:rFonts w:ascii="Arial" w:eastAsia="Times New Roman" w:hAnsi="Arial" w:cs="Arial"/>
          <w:sz w:val="18"/>
          <w:szCs w:val="18"/>
          <w:lang w:eastAsia="ru-RU"/>
        </w:rPr>
        <w:t xml:space="preserve"> 1</w:t>
      </w:r>
      <w:r w:rsidR="005E54B1" w:rsidRPr="00596179">
        <w:rPr>
          <w:rFonts w:ascii="Arial" w:eastAsia="Times New Roman" w:hAnsi="Arial" w:cs="Arial"/>
          <w:sz w:val="18"/>
          <w:szCs w:val="18"/>
          <w:lang w:eastAsia="ru-RU"/>
        </w:rPr>
        <w:t>0</w:t>
      </w:r>
      <w:r w:rsidR="00FB3F13" w:rsidRPr="00596179">
        <w:rPr>
          <w:rFonts w:ascii="Arial" w:eastAsia="Times New Roman" w:hAnsi="Arial" w:cs="Arial"/>
          <w:sz w:val="18"/>
          <w:szCs w:val="18"/>
          <w:lang w:eastAsia="ru-RU"/>
        </w:rPr>
        <w:t xml:space="preserve"> (</w:t>
      </w:r>
      <w:r w:rsidR="005E54B1" w:rsidRPr="00596179">
        <w:rPr>
          <w:rFonts w:ascii="Arial" w:eastAsia="Times New Roman" w:hAnsi="Arial" w:cs="Arial"/>
          <w:sz w:val="18"/>
          <w:szCs w:val="18"/>
          <w:lang w:eastAsia="ru-RU"/>
        </w:rPr>
        <w:t>Десяти</w:t>
      </w:r>
      <w:r w:rsidR="00FB3F13" w:rsidRPr="00596179">
        <w:rPr>
          <w:rFonts w:ascii="Arial" w:eastAsia="Times New Roman" w:hAnsi="Arial" w:cs="Arial"/>
          <w:sz w:val="18"/>
          <w:szCs w:val="18"/>
          <w:lang w:eastAsia="ru-RU"/>
        </w:rPr>
        <w:t>) процен</w:t>
      </w:r>
      <w:r w:rsidR="005E54B1" w:rsidRPr="00596179">
        <w:rPr>
          <w:rFonts w:ascii="Arial" w:eastAsia="Times New Roman" w:hAnsi="Arial" w:cs="Arial"/>
          <w:sz w:val="18"/>
          <w:szCs w:val="18"/>
          <w:lang w:eastAsia="ru-RU"/>
        </w:rPr>
        <w:t>тов</w:t>
      </w:r>
      <w:r w:rsidR="00FB3F13" w:rsidRPr="00596179">
        <w:rPr>
          <w:rFonts w:ascii="Arial" w:eastAsia="Times New Roman" w:hAnsi="Arial" w:cs="Arial"/>
          <w:sz w:val="18"/>
          <w:szCs w:val="18"/>
          <w:lang w:eastAsia="ru-RU"/>
        </w:rPr>
        <w:t xml:space="preserve"> от суммы Невозвращенного финансирования, указанной в Графике платежей в строке Периода, следующего за Периодом уплаты Суммы закрытия сделки.</w:t>
      </w:r>
      <w:r w:rsidR="006B5835" w:rsidRPr="00596179">
        <w:rPr>
          <w:rFonts w:ascii="Arial" w:eastAsia="Times New Roman" w:hAnsi="Arial" w:cs="Arial"/>
          <w:sz w:val="18"/>
          <w:szCs w:val="18"/>
          <w:lang w:eastAsia="ru-RU"/>
        </w:rPr>
        <w:t xml:space="preserve"> </w:t>
      </w:r>
    </w:p>
    <w:bookmarkEnd w:id="40"/>
    <w:p w14:paraId="5CD37963" w14:textId="0112F1F3"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полной уплаты в Периоде досрочного приобретения Имущества Лизингополучателем Суммы закрытия сделки</w:t>
      </w:r>
      <w:r w:rsidR="00714E4A" w:rsidRPr="00596179">
        <w:rPr>
          <w:rFonts w:ascii="Arial" w:eastAsia="Times New Roman" w:hAnsi="Arial" w:cs="Arial"/>
          <w:sz w:val="18"/>
          <w:szCs w:val="18"/>
          <w:lang w:eastAsia="ru-RU"/>
        </w:rPr>
        <w:t>, включая</w:t>
      </w:r>
      <w:r w:rsidRPr="00596179">
        <w:rPr>
          <w:rFonts w:ascii="Arial" w:eastAsia="Times New Roman" w:hAnsi="Arial" w:cs="Arial"/>
          <w:sz w:val="18"/>
          <w:szCs w:val="18"/>
          <w:lang w:eastAsia="ru-RU"/>
        </w:rPr>
        <w:t xml:space="preserve"> комисси</w:t>
      </w:r>
      <w:r w:rsidR="00714E4A" w:rsidRPr="00596179">
        <w:rPr>
          <w:rFonts w:ascii="Arial" w:eastAsia="Times New Roman" w:hAnsi="Arial" w:cs="Arial"/>
          <w:sz w:val="18"/>
          <w:szCs w:val="18"/>
          <w:lang w:eastAsia="ru-RU"/>
        </w:rPr>
        <w:t>ю</w:t>
      </w:r>
      <w:r w:rsidRPr="00596179">
        <w:rPr>
          <w:rFonts w:ascii="Arial" w:eastAsia="Times New Roman" w:hAnsi="Arial" w:cs="Arial"/>
          <w:sz w:val="18"/>
          <w:szCs w:val="18"/>
          <w:lang w:eastAsia="ru-RU"/>
        </w:rPr>
        <w:t xml:space="preserve"> за досрочный выкуп</w:t>
      </w:r>
      <w:r w:rsidR="00714E4A"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право собственности на Предмет лизинга переходит к Лизингополучателю. </w:t>
      </w:r>
    </w:p>
    <w:p w14:paraId="37E4B1B1" w14:textId="5DD7CFB4"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При условии уплаты Лизингополучателем Суммы закрытия сделки, цена выкупа Предмета лизинга, указываемая в Акте передачи Предмета лизинга в собственность, счете-фактуре и т.п., будет численно равна значению </w:t>
      </w:r>
      <w:bookmarkStart w:id="41" w:name="_Hlk132399906"/>
      <w:r w:rsidRPr="00596179">
        <w:rPr>
          <w:rFonts w:ascii="Arial" w:eastAsia="Times New Roman" w:hAnsi="Arial" w:cs="Arial"/>
          <w:sz w:val="18"/>
          <w:szCs w:val="18"/>
          <w:lang w:eastAsia="ru-RU"/>
        </w:rPr>
        <w:t xml:space="preserve">Невозвращенного финансирования, указанному в Графике платежей по строке следующего за оплатой Суммы закрытия сделки Периода, увеличенному на сумму </w:t>
      </w:r>
      <w:proofErr w:type="spellStart"/>
      <w:r w:rsidRPr="00596179">
        <w:rPr>
          <w:rFonts w:ascii="Arial" w:eastAsia="Times New Roman" w:hAnsi="Arial" w:cs="Arial"/>
          <w:sz w:val="18"/>
          <w:szCs w:val="18"/>
          <w:lang w:eastAsia="ru-RU"/>
        </w:rPr>
        <w:t>незачтенных</w:t>
      </w:r>
      <w:proofErr w:type="spellEnd"/>
      <w:r w:rsidRPr="00596179">
        <w:rPr>
          <w:rFonts w:ascii="Arial" w:eastAsia="Times New Roman" w:hAnsi="Arial" w:cs="Arial"/>
          <w:sz w:val="18"/>
          <w:szCs w:val="18"/>
          <w:lang w:eastAsia="ru-RU"/>
        </w:rPr>
        <w:t xml:space="preserve"> Авансовых платежей, </w:t>
      </w:r>
      <w:proofErr w:type="spellStart"/>
      <w:r w:rsidR="005B0C0D" w:rsidRPr="00596179">
        <w:rPr>
          <w:rFonts w:ascii="Arial" w:eastAsia="Times New Roman" w:hAnsi="Arial" w:cs="Arial"/>
          <w:sz w:val="18"/>
          <w:szCs w:val="18"/>
          <w:lang w:eastAsia="ru-RU"/>
        </w:rPr>
        <w:t>незачтенных</w:t>
      </w:r>
      <w:proofErr w:type="spellEnd"/>
      <w:r w:rsidR="005B0C0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Выкупных платежей</w:t>
      </w:r>
      <w:r w:rsidR="005B0C0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(при наличии).</w:t>
      </w:r>
      <w:bookmarkEnd w:id="41"/>
    </w:p>
    <w:p w14:paraId="5B81AE43" w14:textId="3DEF2F71"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 xml:space="preserve">Значения сумм </w:t>
      </w:r>
      <w:proofErr w:type="spellStart"/>
      <w:r w:rsidRPr="00596179">
        <w:rPr>
          <w:rFonts w:ascii="Arial" w:eastAsia="Times New Roman" w:hAnsi="Arial" w:cs="Arial"/>
          <w:sz w:val="18"/>
          <w:szCs w:val="18"/>
          <w:lang w:eastAsia="ru-RU"/>
        </w:rPr>
        <w:t>незачтенных</w:t>
      </w:r>
      <w:proofErr w:type="spellEnd"/>
      <w:r w:rsidRPr="00596179">
        <w:rPr>
          <w:rFonts w:ascii="Arial" w:eastAsia="Times New Roman" w:hAnsi="Arial" w:cs="Arial"/>
          <w:sz w:val="18"/>
          <w:szCs w:val="18"/>
          <w:lang w:eastAsia="ru-RU"/>
        </w:rPr>
        <w:t xml:space="preserve"> Авансовых платежей, Выкупных платежей сальдируются (зачитываются) с </w:t>
      </w:r>
      <w:r w:rsidR="005E35E8" w:rsidRPr="00596179">
        <w:rPr>
          <w:rFonts w:ascii="Arial" w:eastAsia="Times New Roman" w:hAnsi="Arial" w:cs="Arial"/>
          <w:sz w:val="18"/>
          <w:szCs w:val="18"/>
          <w:lang w:eastAsia="ru-RU"/>
        </w:rPr>
        <w:t>ц</w:t>
      </w:r>
      <w:r w:rsidRPr="00596179">
        <w:rPr>
          <w:rFonts w:ascii="Arial" w:eastAsia="Times New Roman" w:hAnsi="Arial" w:cs="Arial"/>
          <w:sz w:val="18"/>
          <w:szCs w:val="18"/>
          <w:lang w:eastAsia="ru-RU"/>
        </w:rPr>
        <w:t>еной выкупа Предмета лизинга в момент поступления на расчетный счет Лизингодателя от Лизингополучателя денежных средств в счет уплаты Суммы закрытия сделки.</w:t>
      </w:r>
    </w:p>
    <w:p w14:paraId="19072DD0"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Лизингополучатель не уплатит Сумму закрытия сделки в Период досрочного приобретения Имущества в полном размере, то считается, что он утратил интерес к досрочному приобретению Предмета лизинга, и Договор лизинга продолжает свое действие.</w:t>
      </w:r>
    </w:p>
    <w:p w14:paraId="43754680" w14:textId="215D49A1"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5.4. Переход права собственности на Предмет лизинга оформляется Актом</w:t>
      </w:r>
      <w:r w:rsidR="005B0C0D" w:rsidRPr="00596179">
        <w:rPr>
          <w:rFonts w:ascii="Arial" w:eastAsia="Times New Roman" w:hAnsi="Arial" w:cs="Arial"/>
          <w:sz w:val="18"/>
          <w:szCs w:val="18"/>
          <w:lang w:eastAsia="ru-RU"/>
        </w:rPr>
        <w:t>, подтверждающим</w:t>
      </w:r>
      <w:r w:rsidRPr="00596179">
        <w:rPr>
          <w:rFonts w:ascii="Arial" w:eastAsia="Times New Roman" w:hAnsi="Arial" w:cs="Arial"/>
          <w:sz w:val="18"/>
          <w:szCs w:val="18"/>
          <w:lang w:eastAsia="ru-RU"/>
        </w:rPr>
        <w:t xml:space="preserve"> пере</w:t>
      </w:r>
      <w:r w:rsidR="005B0C0D" w:rsidRPr="00596179">
        <w:rPr>
          <w:rFonts w:ascii="Arial" w:eastAsia="Times New Roman" w:hAnsi="Arial" w:cs="Arial"/>
          <w:sz w:val="18"/>
          <w:szCs w:val="18"/>
          <w:lang w:eastAsia="ru-RU"/>
        </w:rPr>
        <w:t>ход</w:t>
      </w:r>
      <w:r w:rsidRPr="00596179">
        <w:rPr>
          <w:rFonts w:ascii="Arial" w:eastAsia="Times New Roman" w:hAnsi="Arial" w:cs="Arial"/>
          <w:sz w:val="18"/>
          <w:szCs w:val="18"/>
          <w:lang w:eastAsia="ru-RU"/>
        </w:rPr>
        <w:t xml:space="preserve"> Предмета лизинга в собственность</w:t>
      </w:r>
      <w:r w:rsidR="007D42E3" w:rsidRPr="00596179">
        <w:rPr>
          <w:rFonts w:ascii="Arial" w:eastAsia="Times New Roman" w:hAnsi="Arial" w:cs="Arial"/>
          <w:sz w:val="18"/>
          <w:szCs w:val="18"/>
          <w:lang w:eastAsia="ru-RU"/>
        </w:rPr>
        <w:t xml:space="preserve"> Лизингополучателя</w:t>
      </w:r>
      <w:r w:rsidRPr="00596179">
        <w:rPr>
          <w:rFonts w:ascii="Arial" w:eastAsia="Times New Roman" w:hAnsi="Arial" w:cs="Arial"/>
          <w:sz w:val="18"/>
          <w:szCs w:val="18"/>
          <w:lang w:eastAsia="ru-RU"/>
        </w:rPr>
        <w:t xml:space="preserve">, который подписывают представители Лизингодателя и Лизингополучателя. При отказе Лизингополучателя подписать </w:t>
      </w:r>
      <w:r w:rsidR="007D42E3" w:rsidRPr="00596179">
        <w:rPr>
          <w:rFonts w:ascii="Arial" w:eastAsia="Times New Roman" w:hAnsi="Arial" w:cs="Arial"/>
          <w:sz w:val="18"/>
          <w:szCs w:val="18"/>
          <w:lang w:eastAsia="ru-RU"/>
        </w:rPr>
        <w:t xml:space="preserve">указанный </w:t>
      </w:r>
      <w:r w:rsidRPr="00596179">
        <w:rPr>
          <w:rFonts w:ascii="Arial" w:eastAsia="Times New Roman" w:hAnsi="Arial" w:cs="Arial"/>
          <w:sz w:val="18"/>
          <w:szCs w:val="18"/>
          <w:lang w:eastAsia="ru-RU"/>
        </w:rPr>
        <w:t>Акт, Лизингодатель имеет право передать право собственности на Предмет лизинга Лизингополучателю в одностороннем порядке</w:t>
      </w:r>
      <w:r w:rsidR="00714E4A" w:rsidRPr="00596179">
        <w:rPr>
          <w:rFonts w:ascii="Arial" w:eastAsia="Times New Roman" w:hAnsi="Arial" w:cs="Arial"/>
          <w:sz w:val="18"/>
          <w:szCs w:val="18"/>
          <w:lang w:eastAsia="ru-RU"/>
        </w:rPr>
        <w:t>, направив подписанный со стороны Лизингодателя Акт Лизингополучателю</w:t>
      </w:r>
      <w:r w:rsidRPr="00596179">
        <w:rPr>
          <w:rFonts w:ascii="Arial" w:eastAsia="Times New Roman" w:hAnsi="Arial" w:cs="Arial"/>
          <w:sz w:val="18"/>
          <w:szCs w:val="18"/>
          <w:lang w:eastAsia="ru-RU"/>
        </w:rPr>
        <w:t>.</w:t>
      </w:r>
    </w:p>
    <w:p w14:paraId="051E7059"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5.5. Лизингодатель обязан осуществить все необходимые действия и предпринять все возможные меры, чтобы к моменту перехода права собственности на Предмет лизинга к Лизингополучателю Предмет лизинга был свободен от всяких обременений, инициированных Лизингодателем, в т.ч. залогов, за исключением обременений, инициированных Лизингополучателем.</w:t>
      </w:r>
    </w:p>
    <w:p w14:paraId="7BC8C39F"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5.6. Лизингополучатель осуществляет владение и пользование Предметом лизинга в соответствии с его прямым назначением, условиями настоящего Договора, требованиями, рекомендациями изготовителя Предмета лизинга и действующим законодательством.</w:t>
      </w:r>
    </w:p>
    <w:p w14:paraId="60059AEE" w14:textId="3545B6B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5.7. Все действия, необходимые и достаточные для обеспечения законности владения и распоряжения Имуществом, его использования, эксплуатации и хранения, в том числе, но не исключительно, регистрацию Имущества (если это предусмотрено законодательством для соответствующего </w:t>
      </w:r>
      <w:r w:rsidR="006B5835" w:rsidRPr="00596179">
        <w:rPr>
          <w:rFonts w:ascii="Arial" w:eastAsia="Times New Roman" w:hAnsi="Arial" w:cs="Arial"/>
          <w:sz w:val="18"/>
          <w:szCs w:val="18"/>
          <w:lang w:eastAsia="ru-RU"/>
        </w:rPr>
        <w:t>Предмета лизинга</w:t>
      </w:r>
      <w:r w:rsidRPr="00596179">
        <w:rPr>
          <w:rFonts w:ascii="Arial" w:eastAsia="Times New Roman" w:hAnsi="Arial" w:cs="Arial"/>
          <w:sz w:val="18"/>
          <w:szCs w:val="18"/>
          <w:lang w:eastAsia="ru-RU"/>
        </w:rPr>
        <w:t>) в органах ГИБДД, Гостехнадзора, и/или другой уполномоченной организации, оформление и получение необходимых разрешений, согласований, сертификатов соответствия, сертификатов безопасности, иных документов необходимых для эксплуатации Имущества, осуществляются непосредственно Лизингополучателем полностью и исключительно за счет последнего, в том числе, если необходимо – по доверенности и от имени Лизингодателя. Все расходы, понесенные Лизингополучателем во исполнение настоящего пункта, являются собственными издержками Лизингополучателя и ни в коей мере не могут быть предъявлены Лизингодателю или учтены во взаиморасчетах Сторон по Договору лизинга.</w:t>
      </w:r>
    </w:p>
    <w:p w14:paraId="5321BDA7" w14:textId="30739AC7" w:rsidR="00834216" w:rsidRPr="00596179" w:rsidRDefault="007F653D" w:rsidP="00591165">
      <w:pPr>
        <w:tabs>
          <w:tab w:val="left" w:pos="709"/>
        </w:tabs>
        <w:spacing w:after="0" w:line="240" w:lineRule="auto"/>
        <w:ind w:right="22" w:firstLine="567"/>
        <w:jc w:val="both"/>
        <w:rPr>
          <w:rFonts w:ascii="Arial" w:hAnsi="Arial"/>
          <w:sz w:val="18"/>
        </w:rPr>
      </w:pPr>
      <w:r w:rsidRPr="00596179">
        <w:rPr>
          <w:rFonts w:ascii="Arial" w:hAnsi="Arial"/>
          <w:sz w:val="18"/>
        </w:rPr>
        <w:t xml:space="preserve">5.7.1. Предмет лизинга, </w:t>
      </w:r>
      <w:bookmarkStart w:id="42" w:name="_Hlk146185130"/>
      <w:r w:rsidRPr="00596179">
        <w:rPr>
          <w:rFonts w:ascii="Arial" w:hAnsi="Arial"/>
          <w:sz w:val="18"/>
        </w:rPr>
        <w:t xml:space="preserve">являющийся транспортным средством или самоходной машиной, </w:t>
      </w:r>
      <w:bookmarkEnd w:id="42"/>
      <w:r w:rsidR="008E43C6" w:rsidRPr="00596179">
        <w:rPr>
          <w:rFonts w:ascii="Arial" w:hAnsi="Arial"/>
          <w:sz w:val="18"/>
        </w:rPr>
        <w:t xml:space="preserve">подлежит временной </w:t>
      </w:r>
      <w:r w:rsidRPr="00596179">
        <w:rPr>
          <w:rFonts w:ascii="Arial" w:hAnsi="Arial"/>
          <w:sz w:val="18"/>
        </w:rPr>
        <w:t>регистр</w:t>
      </w:r>
      <w:r w:rsidR="00834216" w:rsidRPr="00596179">
        <w:rPr>
          <w:rFonts w:ascii="Arial" w:hAnsi="Arial"/>
          <w:sz w:val="18"/>
        </w:rPr>
        <w:t>ации на Срок лизинга за</w:t>
      </w:r>
      <w:r w:rsidRPr="00596179">
        <w:rPr>
          <w:rFonts w:ascii="Arial" w:hAnsi="Arial"/>
          <w:sz w:val="18"/>
        </w:rPr>
        <w:t xml:space="preserve"> Лизингополучател</w:t>
      </w:r>
      <w:r w:rsidR="00834216" w:rsidRPr="00596179">
        <w:rPr>
          <w:rFonts w:ascii="Arial" w:hAnsi="Arial"/>
          <w:sz w:val="18"/>
        </w:rPr>
        <w:t>ем, при этом в регистрационных документах (Свидетельстве о регистрации) должны быть также указаны сведения о Лизингодателе.</w:t>
      </w:r>
      <w:r w:rsidR="00834216" w:rsidRPr="00596179">
        <w:rPr>
          <w:rFonts w:ascii="Arial" w:eastAsia="Times New Roman" w:hAnsi="Arial" w:cs="Arial"/>
          <w:sz w:val="18"/>
          <w:szCs w:val="18"/>
          <w:lang w:eastAsia="ru-RU"/>
        </w:rPr>
        <w:t xml:space="preserve">  </w:t>
      </w:r>
    </w:p>
    <w:p w14:paraId="52157327" w14:textId="5A8F6A6C" w:rsidR="007F653D" w:rsidRPr="00596179" w:rsidRDefault="00834216" w:rsidP="000224FB">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Лизингополучатель </w:t>
      </w:r>
      <w:r w:rsidR="007F653D" w:rsidRPr="00596179">
        <w:rPr>
          <w:rFonts w:ascii="Arial" w:eastAsia="Times New Roman" w:hAnsi="Arial" w:cs="Arial"/>
          <w:sz w:val="18"/>
          <w:szCs w:val="18"/>
          <w:lang w:eastAsia="ru-RU"/>
        </w:rPr>
        <w:t xml:space="preserve">обязан после </w:t>
      </w:r>
      <w:r w:rsidR="00D63442" w:rsidRPr="00596179">
        <w:rPr>
          <w:rFonts w:ascii="Arial" w:eastAsia="Times New Roman" w:hAnsi="Arial" w:cs="Arial"/>
          <w:sz w:val="18"/>
          <w:szCs w:val="18"/>
          <w:lang w:eastAsia="ru-RU"/>
        </w:rPr>
        <w:t xml:space="preserve">получения </w:t>
      </w:r>
      <w:r w:rsidR="007F653D" w:rsidRPr="00596179">
        <w:rPr>
          <w:rFonts w:ascii="Arial" w:eastAsia="Times New Roman" w:hAnsi="Arial" w:cs="Arial"/>
          <w:sz w:val="18"/>
          <w:szCs w:val="18"/>
          <w:lang w:eastAsia="ru-RU"/>
        </w:rPr>
        <w:t>Имуществ</w:t>
      </w:r>
      <w:r w:rsidR="00D63442" w:rsidRPr="00596179">
        <w:rPr>
          <w:rFonts w:ascii="Arial" w:eastAsia="Times New Roman" w:hAnsi="Arial" w:cs="Arial"/>
          <w:sz w:val="18"/>
          <w:szCs w:val="18"/>
          <w:lang w:eastAsia="ru-RU"/>
        </w:rPr>
        <w:t xml:space="preserve">а в лизинг </w:t>
      </w:r>
      <w:r w:rsidR="007F653D" w:rsidRPr="00596179">
        <w:rPr>
          <w:rFonts w:ascii="Arial" w:eastAsia="Times New Roman" w:hAnsi="Arial" w:cs="Arial"/>
          <w:sz w:val="18"/>
          <w:szCs w:val="18"/>
          <w:lang w:eastAsia="ru-RU"/>
        </w:rPr>
        <w:t xml:space="preserve">за свой счет </w:t>
      </w:r>
      <w:r w:rsidR="008C4D76" w:rsidRPr="00596179">
        <w:rPr>
          <w:rFonts w:ascii="Arial" w:eastAsia="Times New Roman" w:hAnsi="Arial" w:cs="Arial"/>
          <w:sz w:val="18"/>
          <w:szCs w:val="18"/>
          <w:lang w:eastAsia="ru-RU"/>
        </w:rPr>
        <w:t>зарегистрировать в органах ГИБДД/ГОСТЕХНАДЗОРА Предмет лизинга</w:t>
      </w:r>
      <w:r w:rsidR="00AC245E" w:rsidRPr="00596179">
        <w:rPr>
          <w:rFonts w:ascii="Arial" w:eastAsia="Times New Roman" w:hAnsi="Arial" w:cs="Arial"/>
          <w:sz w:val="18"/>
          <w:szCs w:val="18"/>
          <w:lang w:eastAsia="ru-RU"/>
        </w:rPr>
        <w:t xml:space="preserve"> </w:t>
      </w:r>
      <w:r w:rsidR="007F653D" w:rsidRPr="00596179">
        <w:rPr>
          <w:rFonts w:ascii="Arial" w:eastAsia="Times New Roman" w:hAnsi="Arial" w:cs="Arial"/>
          <w:sz w:val="18"/>
          <w:szCs w:val="18"/>
          <w:lang w:eastAsia="ru-RU"/>
        </w:rPr>
        <w:t>в установленн</w:t>
      </w:r>
      <w:r w:rsidR="00D63442" w:rsidRPr="00596179">
        <w:rPr>
          <w:rFonts w:ascii="Arial" w:eastAsia="Times New Roman" w:hAnsi="Arial" w:cs="Arial"/>
          <w:sz w:val="18"/>
          <w:szCs w:val="18"/>
          <w:lang w:eastAsia="ru-RU"/>
        </w:rPr>
        <w:t xml:space="preserve">ые </w:t>
      </w:r>
      <w:r w:rsidR="007F653D" w:rsidRPr="00596179">
        <w:rPr>
          <w:rFonts w:ascii="Arial" w:eastAsia="Times New Roman" w:hAnsi="Arial" w:cs="Arial"/>
          <w:sz w:val="18"/>
          <w:szCs w:val="18"/>
          <w:lang w:eastAsia="ru-RU"/>
        </w:rPr>
        <w:t>законо</w:t>
      </w:r>
      <w:r w:rsidR="00D63442" w:rsidRPr="00596179">
        <w:rPr>
          <w:rFonts w:ascii="Arial" w:eastAsia="Times New Roman" w:hAnsi="Arial" w:cs="Arial"/>
          <w:sz w:val="18"/>
          <w:szCs w:val="18"/>
          <w:lang w:eastAsia="ru-RU"/>
        </w:rPr>
        <w:t>дательством срок и порядке.</w:t>
      </w:r>
    </w:p>
    <w:p w14:paraId="1BEF7F14" w14:textId="42A2C361" w:rsidR="007F653D" w:rsidRPr="00EE7EA2" w:rsidRDefault="007F653D" w:rsidP="00EE7EA2">
      <w:pPr>
        <w:tabs>
          <w:tab w:val="left" w:pos="709"/>
        </w:tabs>
        <w:spacing w:after="0" w:line="240" w:lineRule="auto"/>
        <w:ind w:right="22" w:firstLine="567"/>
        <w:jc w:val="both"/>
        <w:rPr>
          <w:rFonts w:ascii="Arial" w:hAnsi="Arial"/>
          <w:sz w:val="18"/>
        </w:rPr>
      </w:pPr>
      <w:r w:rsidRPr="00596179">
        <w:rPr>
          <w:rFonts w:ascii="Arial" w:hAnsi="Arial"/>
          <w:sz w:val="18"/>
        </w:rPr>
        <w:t>5.7.2. Оригинал паспорта транспортного средства/паспорта самоходной машины (в случае оформления такого документа на бумажном носителе) хранится у Лизингодателя и не подлежит передаче Лизингополучателю, за исключением случаев его предоставления Лизингополучателем в страховую компанию или соответствующие государственные органы, осуществляющие государственную регистрацию транспортных средств и(или) самоходных машин (МВД РФ, Гостехнадзор, иной орган). Для осуществления регистрации Предмета лизинга, являющегося транспортным средством или самоходной машиной,</w:t>
      </w:r>
      <w:r w:rsidR="000224FB" w:rsidRPr="00596179">
        <w:rPr>
          <w:rFonts w:ascii="Arial" w:hAnsi="Arial"/>
          <w:sz w:val="18"/>
        </w:rPr>
        <w:t xml:space="preserve"> </w:t>
      </w:r>
      <w:r w:rsidRPr="00596179">
        <w:rPr>
          <w:rFonts w:ascii="Arial" w:hAnsi="Arial"/>
          <w:sz w:val="18"/>
        </w:rPr>
        <w:t>Лизингополучатель запрашивает у Лизингодателя оригинал</w:t>
      </w:r>
      <w:r w:rsidR="00EE7EA2">
        <w:rPr>
          <w:rFonts w:ascii="Arial" w:hAnsi="Arial"/>
          <w:sz w:val="18"/>
        </w:rPr>
        <w:t xml:space="preserve"> </w:t>
      </w:r>
      <w:r w:rsidR="00EE7EA2" w:rsidRPr="00596179">
        <w:rPr>
          <w:rFonts w:ascii="Arial" w:hAnsi="Arial"/>
          <w:sz w:val="18"/>
        </w:rPr>
        <w:t>паспорта транспортного средства/паспорта самоходной машины (в случае оформления такого документа на бумажном носителе)</w:t>
      </w:r>
      <w:r w:rsidRPr="00596179">
        <w:rPr>
          <w:rFonts w:ascii="Arial" w:hAnsi="Arial"/>
          <w:sz w:val="18"/>
        </w:rPr>
        <w:t>, необходимы</w:t>
      </w:r>
      <w:r w:rsidR="00EE7EA2">
        <w:rPr>
          <w:rFonts w:ascii="Arial" w:hAnsi="Arial"/>
          <w:sz w:val="18"/>
        </w:rPr>
        <w:t>й</w:t>
      </w:r>
      <w:r w:rsidRPr="00596179">
        <w:rPr>
          <w:rFonts w:ascii="Arial" w:hAnsi="Arial"/>
          <w:sz w:val="18"/>
        </w:rPr>
        <w:t xml:space="preserve"> для регистрации Предмета лизинга, с обязательством </w:t>
      </w:r>
      <w:r w:rsidR="00EE7EA2">
        <w:rPr>
          <w:rFonts w:ascii="Arial" w:hAnsi="Arial"/>
          <w:sz w:val="18"/>
        </w:rPr>
        <w:t>его</w:t>
      </w:r>
      <w:r w:rsidR="00EE7EA2" w:rsidRPr="00596179">
        <w:rPr>
          <w:rFonts w:ascii="Arial" w:hAnsi="Arial"/>
          <w:sz w:val="18"/>
        </w:rPr>
        <w:t xml:space="preserve"> </w:t>
      </w:r>
      <w:r w:rsidRPr="00596179">
        <w:rPr>
          <w:rFonts w:ascii="Arial" w:hAnsi="Arial"/>
          <w:sz w:val="18"/>
        </w:rPr>
        <w:t>возвратить с отметкой регистрирующих органов о прохождении регистрации.</w:t>
      </w:r>
    </w:p>
    <w:p w14:paraId="5C77B230" w14:textId="77777777" w:rsidR="00117F55"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hAnsi="Arial"/>
          <w:sz w:val="18"/>
        </w:rPr>
        <w:t>5.7.3. В течение 3 (трех) рабочих дней со дня получения соответствующих документов от регистрирующих органов Лизингополучатель обязан направить Лизингодателю скан-копию свидетельства (иного документа) о регистрации Предмета лизинга, являющегося транспортным средством или самоходной машиной</w:t>
      </w:r>
      <w:r w:rsidR="00D71D79" w:rsidRPr="00596179">
        <w:rPr>
          <w:rFonts w:ascii="Arial" w:hAnsi="Arial"/>
          <w:sz w:val="18"/>
        </w:rPr>
        <w:t>,</w:t>
      </w:r>
      <w:r w:rsidR="00E0607B" w:rsidRPr="00596179">
        <w:rPr>
          <w:rFonts w:ascii="Arial" w:hAnsi="Arial"/>
          <w:sz w:val="18"/>
        </w:rPr>
        <w:t xml:space="preserve"> с наличием в «особых отметках» указанн</w:t>
      </w:r>
      <w:r w:rsidR="00445893" w:rsidRPr="00596179">
        <w:rPr>
          <w:rFonts w:ascii="Arial" w:hAnsi="Arial"/>
          <w:sz w:val="18"/>
        </w:rPr>
        <w:t>ого</w:t>
      </w:r>
      <w:r w:rsidR="00E0607B" w:rsidRPr="00596179">
        <w:rPr>
          <w:rFonts w:ascii="Arial" w:hAnsi="Arial"/>
          <w:sz w:val="18"/>
        </w:rPr>
        <w:t xml:space="preserve"> Свидетельств</w:t>
      </w:r>
      <w:r w:rsidR="00445893" w:rsidRPr="00596179">
        <w:rPr>
          <w:rFonts w:ascii="Arial" w:hAnsi="Arial"/>
          <w:sz w:val="18"/>
        </w:rPr>
        <w:t>а</w:t>
      </w:r>
      <w:r w:rsidR="00E0607B" w:rsidRPr="00596179">
        <w:rPr>
          <w:rFonts w:ascii="Arial" w:hAnsi="Arial"/>
          <w:sz w:val="18"/>
        </w:rPr>
        <w:t xml:space="preserve"> сведений о Лизингодателе</w:t>
      </w:r>
      <w:r w:rsidRPr="00596179">
        <w:rPr>
          <w:rFonts w:ascii="Arial" w:hAnsi="Arial"/>
          <w:sz w:val="18"/>
        </w:rPr>
        <w:t>. В течение 10 (десяти)</w:t>
      </w:r>
      <w:r w:rsidRPr="00596179">
        <w:rPr>
          <w:rFonts w:ascii="Arial" w:eastAsia="Times New Roman" w:hAnsi="Arial" w:cs="Arial"/>
          <w:sz w:val="18"/>
          <w:szCs w:val="18"/>
          <w:lang w:eastAsia="ru-RU"/>
        </w:rPr>
        <w:t xml:space="preserve"> рабочих дней с даты постановки на учет Предмета лизинга, являющегося транспортным средством или самоходной машиной, Лизингополучатель обязан </w:t>
      </w:r>
      <w:r w:rsidR="00E0607B" w:rsidRPr="00596179">
        <w:rPr>
          <w:rFonts w:ascii="Arial" w:eastAsia="Times New Roman" w:hAnsi="Arial" w:cs="Arial"/>
          <w:sz w:val="18"/>
          <w:szCs w:val="18"/>
          <w:lang w:eastAsia="ru-RU"/>
        </w:rPr>
        <w:t>передать (</w:t>
      </w:r>
      <w:r w:rsidRPr="00596179">
        <w:rPr>
          <w:rFonts w:ascii="Arial" w:eastAsia="Times New Roman" w:hAnsi="Arial" w:cs="Arial"/>
          <w:sz w:val="18"/>
          <w:szCs w:val="18"/>
          <w:lang w:eastAsia="ru-RU"/>
        </w:rPr>
        <w:t>вернуть</w:t>
      </w:r>
      <w:r w:rsidR="00E0607B"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Лизингодателю оригинал ПТС/ПСМ с отметкой о регистрации (кроме случаев оформления электронного ПТС/ПСМ)</w:t>
      </w:r>
      <w:r w:rsidR="00117F55" w:rsidRPr="00596179">
        <w:rPr>
          <w:rFonts w:ascii="Arial" w:eastAsia="Times New Roman" w:hAnsi="Arial" w:cs="Arial"/>
          <w:sz w:val="18"/>
          <w:szCs w:val="18"/>
          <w:lang w:eastAsia="ru-RU"/>
        </w:rPr>
        <w:t>.</w:t>
      </w:r>
    </w:p>
    <w:p w14:paraId="4DEAE8EC" w14:textId="7B7CF9B2" w:rsidR="007F653D" w:rsidRPr="00596179" w:rsidRDefault="00117F55" w:rsidP="00117F55">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течение 10 (десяти) рабочих дней с даты подписания </w:t>
      </w:r>
      <w:r w:rsidRPr="00596179">
        <w:rPr>
          <w:rFonts w:ascii="Arial" w:eastAsia="Times New Roman" w:hAnsi="Arial" w:cs="Arial"/>
          <w:color w:val="000000"/>
          <w:sz w:val="18"/>
          <w:szCs w:val="18"/>
          <w:lang w:eastAsia="ru-RU"/>
        </w:rPr>
        <w:t>Акта передачи Имущества в лизинг</w:t>
      </w:r>
      <w:r w:rsidRPr="00596179">
        <w:rPr>
          <w:rFonts w:ascii="Arial" w:eastAsia="Times New Roman" w:hAnsi="Arial" w:cs="Arial"/>
          <w:sz w:val="18"/>
          <w:szCs w:val="18"/>
          <w:lang w:eastAsia="ru-RU"/>
        </w:rPr>
        <w:t xml:space="preserve"> </w:t>
      </w:r>
      <w:r w:rsidRPr="00596179">
        <w:rPr>
          <w:rFonts w:ascii="Arial" w:hAnsi="Arial"/>
          <w:sz w:val="18"/>
        </w:rPr>
        <w:t xml:space="preserve">Лизингополучатель обязан </w:t>
      </w:r>
      <w:r w:rsidRPr="00596179">
        <w:rPr>
          <w:rFonts w:ascii="Arial" w:eastAsia="Times New Roman" w:hAnsi="Arial" w:cs="Arial"/>
          <w:sz w:val="18"/>
          <w:szCs w:val="18"/>
          <w:lang w:eastAsia="ru-RU"/>
        </w:rPr>
        <w:t xml:space="preserve">передать (вернуть) Лизингодателю </w:t>
      </w:r>
      <w:r w:rsidR="006D5AB9" w:rsidRPr="00596179">
        <w:rPr>
          <w:rFonts w:ascii="Arial" w:eastAsia="Times New Roman" w:hAnsi="Arial" w:cs="Arial"/>
          <w:sz w:val="18"/>
          <w:szCs w:val="18"/>
          <w:lang w:eastAsia="ru-RU"/>
        </w:rPr>
        <w:t xml:space="preserve">второй комплект ключей от Предмета лизинга, комплект брелоков/меток охранной системы/сигнализации, в том числе ключей от механических блокировок (далее по тексту – Ключ, Брелок), </w:t>
      </w:r>
      <w:r w:rsidR="00E20682" w:rsidRPr="00596179">
        <w:rPr>
          <w:rFonts w:ascii="Arial" w:eastAsia="Times New Roman" w:hAnsi="Arial" w:cs="Arial"/>
          <w:sz w:val="18"/>
          <w:szCs w:val="18"/>
          <w:lang w:eastAsia="ru-RU"/>
        </w:rPr>
        <w:t xml:space="preserve">если </w:t>
      </w:r>
      <w:r w:rsidR="00277E73" w:rsidRPr="00596179">
        <w:rPr>
          <w:rFonts w:ascii="Arial" w:eastAsia="Times New Roman" w:hAnsi="Arial" w:cs="Arial"/>
          <w:sz w:val="18"/>
          <w:szCs w:val="18"/>
          <w:lang w:eastAsia="ru-RU"/>
        </w:rPr>
        <w:t xml:space="preserve">второй экземпляр </w:t>
      </w:r>
      <w:r w:rsidR="00E20682" w:rsidRPr="00596179">
        <w:rPr>
          <w:rFonts w:ascii="Arial" w:eastAsia="Times New Roman" w:hAnsi="Arial" w:cs="Arial"/>
          <w:sz w:val="18"/>
          <w:szCs w:val="18"/>
          <w:lang w:eastAsia="ru-RU"/>
        </w:rPr>
        <w:t>Ключ</w:t>
      </w:r>
      <w:r w:rsidR="00277E73" w:rsidRPr="00596179">
        <w:rPr>
          <w:rFonts w:ascii="Arial" w:eastAsia="Times New Roman" w:hAnsi="Arial" w:cs="Arial"/>
          <w:sz w:val="18"/>
          <w:szCs w:val="18"/>
          <w:lang w:eastAsia="ru-RU"/>
        </w:rPr>
        <w:t>а</w:t>
      </w:r>
      <w:r w:rsidR="00E20682" w:rsidRPr="00596179">
        <w:rPr>
          <w:rFonts w:ascii="Arial" w:eastAsia="Times New Roman" w:hAnsi="Arial" w:cs="Arial"/>
          <w:sz w:val="18"/>
          <w:szCs w:val="18"/>
          <w:lang w:eastAsia="ru-RU"/>
        </w:rPr>
        <w:t>/Брелок</w:t>
      </w:r>
      <w:r w:rsidR="00277E73" w:rsidRPr="00596179">
        <w:rPr>
          <w:rFonts w:ascii="Arial" w:eastAsia="Times New Roman" w:hAnsi="Arial" w:cs="Arial"/>
          <w:sz w:val="18"/>
          <w:szCs w:val="18"/>
          <w:lang w:eastAsia="ru-RU"/>
        </w:rPr>
        <w:t>а</w:t>
      </w:r>
      <w:r w:rsidR="00E20682" w:rsidRPr="00596179">
        <w:rPr>
          <w:rFonts w:ascii="Arial" w:eastAsia="Times New Roman" w:hAnsi="Arial" w:cs="Arial"/>
          <w:sz w:val="18"/>
          <w:szCs w:val="18"/>
          <w:lang w:eastAsia="ru-RU"/>
        </w:rPr>
        <w:t xml:space="preserve"> </w:t>
      </w:r>
      <w:r w:rsidR="00E0607B" w:rsidRPr="00596179">
        <w:rPr>
          <w:rFonts w:ascii="Arial" w:eastAsia="Times New Roman" w:hAnsi="Arial" w:cs="Arial"/>
          <w:sz w:val="18"/>
          <w:szCs w:val="18"/>
          <w:lang w:eastAsia="ru-RU"/>
        </w:rPr>
        <w:t>находился у Лизингополучателя</w:t>
      </w:r>
      <w:r w:rsidR="007F653D" w:rsidRPr="00596179">
        <w:rPr>
          <w:rFonts w:ascii="Arial" w:eastAsia="Times New Roman" w:hAnsi="Arial" w:cs="Arial"/>
          <w:sz w:val="18"/>
          <w:szCs w:val="18"/>
          <w:lang w:eastAsia="ru-RU"/>
        </w:rPr>
        <w:t>.</w:t>
      </w:r>
    </w:p>
    <w:p w14:paraId="47F68A96" w14:textId="71D585CE"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5.7.4. Все расходы, связанные с регистрацией Предмета лизинга, а также со снятием Предмета лизинга с регистрационного учета, несет Лизингополучатель.</w:t>
      </w:r>
    </w:p>
    <w:p w14:paraId="2B5E4F12" w14:textId="77777777" w:rsidR="00DD181C" w:rsidRPr="00596179" w:rsidRDefault="000D62F4"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5.7.5. Лизингодатель не несет ответственности перед Лизингополучателем за отказ в регистрации либо несвоевременную регистрацию Предмета лизинга в органах ГИБДД, в том числе по причине отсутствия в ПТС/электронном ПТС сведений об устройстве (системе) вызова экстренных оперативных служб на Предмете лизинга, в том числе ввиду фактического</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отсутствия устройства (системы) вызова экстренных оперативных служб на Предмете</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лизинга. Если в связи с указанными обстоятельствами органами ГИБДД или иными</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компетентными органами к Лизингодателю будут предъявлены какие-либо имущественные</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требования, в т.ч. требования по уплате штрафов за административные правонарушения,</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Лизингополучатель обязуется компенсировать понесенные Лизингодателем убытки в</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полном объеме (в том числе судебные издержки), в связи с предъявлением</w:t>
      </w:r>
      <w:r w:rsidR="00DD181C"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соответствующих требований. </w:t>
      </w:r>
    </w:p>
    <w:p w14:paraId="17D6CCF8" w14:textId="3909404A" w:rsidR="00DD181C" w:rsidRPr="00596179" w:rsidRDefault="00DD181C"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5.7.6. </w:t>
      </w:r>
      <w:r w:rsidR="000D62F4" w:rsidRPr="00596179">
        <w:rPr>
          <w:rFonts w:ascii="Arial" w:eastAsia="Times New Roman" w:hAnsi="Arial" w:cs="Arial"/>
          <w:sz w:val="18"/>
          <w:szCs w:val="18"/>
          <w:lang w:eastAsia="ru-RU"/>
        </w:rPr>
        <w:t>Отказ в регистрации/несвоевременная регистрация</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Предмета лизинга в органах ГИБДД</w:t>
      </w:r>
      <w:r w:rsidRPr="00596179">
        <w:rPr>
          <w:rFonts w:ascii="Arial" w:eastAsia="Times New Roman" w:hAnsi="Arial" w:cs="Arial"/>
          <w:sz w:val="18"/>
          <w:szCs w:val="18"/>
          <w:lang w:eastAsia="ru-RU"/>
        </w:rPr>
        <w:t>/Гостехнадзора</w:t>
      </w:r>
      <w:r w:rsidR="000D62F4" w:rsidRPr="00596179">
        <w:rPr>
          <w:rFonts w:ascii="Arial" w:eastAsia="Times New Roman" w:hAnsi="Arial" w:cs="Arial"/>
          <w:sz w:val="18"/>
          <w:szCs w:val="18"/>
          <w:lang w:eastAsia="ru-RU"/>
        </w:rPr>
        <w:t xml:space="preserve"> не является основанием для освобождения</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Лизингополучателя от исполнения своих обязательств по Договору лизинга, в том числе от</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оплаты Лизинговых платежей в соответствии с Графиком платежей.</w:t>
      </w:r>
    </w:p>
    <w:p w14:paraId="6C88ED46" w14:textId="77777777" w:rsidR="00885573" w:rsidRPr="00596179" w:rsidRDefault="00DD181C"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5.7.7. </w:t>
      </w:r>
      <w:r w:rsidR="000D62F4" w:rsidRPr="00596179">
        <w:rPr>
          <w:rFonts w:ascii="Arial" w:eastAsia="Times New Roman" w:hAnsi="Arial" w:cs="Arial"/>
          <w:sz w:val="18"/>
          <w:szCs w:val="18"/>
          <w:lang w:eastAsia="ru-RU"/>
        </w:rPr>
        <w:t>В случае, если Предметом лизинга является автомобильный кран или иное</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транспортное средство, оборудованное грузоподъемным механизмом, подпадающие под</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действие Федеральных норм и правил в области промышленной безопасности "Правила</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безопасности опасных производственных объектов, на которых используются подъемные</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 xml:space="preserve">сооружения" (утв. приказом Федеральной службы по экологическому, </w:t>
      </w:r>
      <w:r w:rsidR="000D62F4" w:rsidRPr="00596179">
        <w:rPr>
          <w:rFonts w:ascii="Arial" w:eastAsia="Times New Roman" w:hAnsi="Arial" w:cs="Arial"/>
          <w:sz w:val="18"/>
          <w:szCs w:val="18"/>
          <w:lang w:eastAsia="ru-RU"/>
        </w:rPr>
        <w:lastRenderedPageBreak/>
        <w:t>технологическому и</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атомному надзору от 26.11.2020 г. № 461), то Лизингополучатель самостоятельно</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осуществляет постановку Предмета лизинга на учет в Ростехнадзоре, а также пуск его в</w:t>
      </w:r>
      <w:r w:rsidR="00885573"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работу в порядке, установленном Федеральными нормами и правилами в области</w:t>
      </w:r>
      <w:r w:rsidR="00885573"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промышленной безопасности "Правила безопасности опасных производственных</w:t>
      </w:r>
      <w:r w:rsidR="00885573"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объектов, на которых используются подъемные сооружения" (утв. приказом Федеральной</w:t>
      </w:r>
      <w:r w:rsidR="00885573"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службы по экологическому, технологическому и атомному надзору от 26.11.2020 г. № 461).</w:t>
      </w:r>
    </w:p>
    <w:p w14:paraId="76C7DFC3" w14:textId="77777777" w:rsidR="00885573" w:rsidRPr="00596179" w:rsidRDefault="000D62F4"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Копия документа, подтверждающего постановку Предмета лизинга на учет в</w:t>
      </w:r>
      <w:r w:rsidR="00885573"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Ростехнадзоре, подлежит передаче Лизингодателю в течение 30 (тридцати) календарных</w:t>
      </w:r>
      <w:r w:rsidR="00885573"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дней с даты подписания Сторонами Акта приема-передачи Предмета лизинга.</w:t>
      </w:r>
    </w:p>
    <w:p w14:paraId="3D22D193" w14:textId="105A953D" w:rsidR="000D62F4" w:rsidRPr="00596179" w:rsidRDefault="000D62F4"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w:t>
      </w:r>
      <w:r w:rsidR="00E12E6D" w:rsidRPr="00596179">
        <w:rPr>
          <w:rFonts w:ascii="Arial" w:eastAsia="Times New Roman" w:hAnsi="Arial" w:cs="Arial"/>
          <w:sz w:val="18"/>
          <w:szCs w:val="18"/>
          <w:lang w:eastAsia="ru-RU"/>
        </w:rPr>
        <w:t>, также в иных случаях,</w:t>
      </w:r>
      <w:r w:rsidRPr="00596179">
        <w:rPr>
          <w:rFonts w:ascii="Arial" w:eastAsia="Times New Roman" w:hAnsi="Arial" w:cs="Arial"/>
          <w:sz w:val="18"/>
          <w:szCs w:val="18"/>
          <w:lang w:eastAsia="ru-RU"/>
        </w:rPr>
        <w:t xml:space="preserve"> в срок и порядке, установленные действующим законодательством</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Российской Федерации, обязуется своими силами и за свой счет зарегистрировать</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(поставить на учет) Предмет лизинга в соответствующих государственных органах, если</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такая обязанность в отношении Предмета лизинга установлена либо будет установлена в</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течение срока лизинга законодательством Российской Федерации. При этом</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Лизингополучатель в течение 3 (трех) рабочих дней с момента регистрации (постановки на</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учет) Предмета лизинга в соответствующих государственных органах, но в любом случае</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не позднее 30 (тридцати) календарных дней с момента подписания Акта приема-передачи</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Предмета лизинга, обязан передать Лизингодателю копии регистрационных документов на</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Предмет лизинга. Если обязанность зарегистрировать (поставить на учет) Предмет</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лизинга возникла в течение срока лизинга, указанные копии документов должны быть</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предоставлены Лизингодателю не позднее 30 (тридцати) календарных дней с даты</w:t>
      </w:r>
      <w:r w:rsidR="00E12E6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истечения срока на регистрацию Предмета лизинга.</w:t>
      </w:r>
    </w:p>
    <w:p w14:paraId="5ADCDF61" w14:textId="598EAAF0" w:rsidR="000D62F4" w:rsidRPr="00596179" w:rsidRDefault="00E12E6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5.7.8. </w:t>
      </w:r>
      <w:r w:rsidR="000D62F4" w:rsidRPr="00596179">
        <w:rPr>
          <w:rFonts w:ascii="Arial" w:eastAsia="Times New Roman" w:hAnsi="Arial" w:cs="Arial"/>
          <w:sz w:val="18"/>
          <w:szCs w:val="18"/>
          <w:lang w:eastAsia="ru-RU"/>
        </w:rPr>
        <w:t>В случае, если Предметом лизинга является транспортное средство, имеющее</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разрешенную максимальную массу свыше 12 (двенадцати) тонн, то в соответствии с</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Постановлением Правительства Российской Федерации от 14.06.2013 г. № 504 «О</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взимании платы в счет возмещения вреда, причиняемого автомобильным дорогам общего</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пользования федерального значения транспортными средствам, имеющими разрешенную</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максимальную массу свыше 12 тонн» Лизингополучатель обязан самостоятельно и за свой</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счет выполнять требования действующего законодательства в отношении Предмета</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лизинга, в том числе заключать необходимые договоры, устанавливать бортовое</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устройство на Предмет лизинга и вносить плату за возмещение вреда, причиняемого</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автомобильным дорогам общего пользования федерального значения транспортными</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средствами, имеющими разрешенную максимальную массу свыше 12 (двенадцати) тонн,</w:t>
      </w:r>
      <w:r w:rsidR="00062561"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а также самостоятельно и за свой счет нести ответственность за несоблюдение</w:t>
      </w:r>
      <w:r w:rsidR="00062561"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требований законодательства Российской Федерации о внесении платы в счет</w:t>
      </w:r>
      <w:r w:rsidR="00062561"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возмещения вреда, причиняемого автомобильным дорогам общего пользования</w:t>
      </w:r>
      <w:r w:rsidR="00062561"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федерального значения транспортными средствами, имеющими разрешенную</w:t>
      </w:r>
      <w:r w:rsidR="00062561"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максимальную массу свыше 12 (двенадцати) тонн.</w:t>
      </w:r>
    </w:p>
    <w:p w14:paraId="277B16B7" w14:textId="1BFBE9E7" w:rsidR="000D62F4" w:rsidRPr="00596179" w:rsidRDefault="00062561"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5.7.9. </w:t>
      </w:r>
      <w:r w:rsidR="000D62F4" w:rsidRPr="00596179">
        <w:rPr>
          <w:rFonts w:ascii="Arial" w:eastAsia="Times New Roman" w:hAnsi="Arial" w:cs="Arial"/>
          <w:sz w:val="18"/>
          <w:szCs w:val="18"/>
          <w:lang w:eastAsia="ru-RU"/>
        </w:rPr>
        <w:t>Лизингополучатель в случаях, когда это установлено действующим</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законодательством Российской Федерации, обязуется не осуществлять эксплуатацию</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Предмета лизинга без его постановки на учет в территориальных органах Ростехнадзора /</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иных государственных органах, а также без регистрации в государственном реестре</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опасных производственных объектов, а также без обязательного страхования гражданской</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ответственности Лизингополучателя за причинение вреда в результате аварии на опасном</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объекте в соответствии с требованиями Федерального закона от 27 июля 2010 г. № 225-ФЗ «Об обязательном страховании гражданской ответственности владельца опасного</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объекта за причинение вреда в результате аварии на опасном объекте». Ответственность</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за несоблюдение указанных норм и правил при эксплуатации Предмета лизинга лежит в</w:t>
      </w:r>
      <w:r w:rsidRPr="00596179">
        <w:rPr>
          <w:rFonts w:ascii="Arial" w:eastAsia="Times New Roman" w:hAnsi="Arial" w:cs="Arial"/>
          <w:sz w:val="18"/>
          <w:szCs w:val="18"/>
          <w:lang w:eastAsia="ru-RU"/>
        </w:rPr>
        <w:t xml:space="preserve"> </w:t>
      </w:r>
      <w:r w:rsidR="000D62F4" w:rsidRPr="00596179">
        <w:rPr>
          <w:rFonts w:ascii="Arial" w:eastAsia="Times New Roman" w:hAnsi="Arial" w:cs="Arial"/>
          <w:sz w:val="18"/>
          <w:szCs w:val="18"/>
          <w:lang w:eastAsia="ru-RU"/>
        </w:rPr>
        <w:t>полном объеме на Лизингополучателе.</w:t>
      </w:r>
    </w:p>
    <w:p w14:paraId="582F8910" w14:textId="14FE043C"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5.8. Лизингополучатель обязан допускать к технической эксплуатации Предмета лизинга исключительно лиц, квалификация которых отвечает обязательным для лица, осуществляющего владение и пользование Предметом лизинга, нормам, правилам и требованиям, и подтверждена документами, выданными в соответствии с законодательством и/или в установленном им порядке. </w:t>
      </w:r>
    </w:p>
    <w:p w14:paraId="32AA0C38" w14:textId="4E7F2A1A"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5.9. Лизингополучатель обязуется самостоятельно оплачивать любые санкции и штрафы, включая административные, налагаемые на Лизингодателя в связи с владением и пользованием Предметом лизинга Лизингополучателем, в течение 5 (</w:t>
      </w:r>
      <w:r w:rsidR="00844025" w:rsidRPr="00596179">
        <w:rPr>
          <w:rFonts w:ascii="Arial" w:eastAsia="Times New Roman" w:hAnsi="Arial" w:cs="Arial"/>
          <w:sz w:val="18"/>
          <w:szCs w:val="18"/>
          <w:lang w:eastAsia="ru-RU"/>
        </w:rPr>
        <w:t>п</w:t>
      </w:r>
      <w:r w:rsidRPr="00596179">
        <w:rPr>
          <w:rFonts w:ascii="Arial" w:eastAsia="Times New Roman" w:hAnsi="Arial" w:cs="Arial"/>
          <w:sz w:val="18"/>
          <w:szCs w:val="18"/>
          <w:lang w:eastAsia="ru-RU"/>
        </w:rPr>
        <w:t>яти) рабочих дней с момента, когда Лизингополучателю стало известно о предъявлении соответствующей санкции или назначении соответствующего административного штрафа в отношении Лизингодателя.</w:t>
      </w:r>
    </w:p>
    <w:p w14:paraId="422442BC" w14:textId="013985F2" w:rsidR="00E13D83" w:rsidRPr="00596179" w:rsidRDefault="00E0607B"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5.9.1. </w:t>
      </w:r>
      <w:r w:rsidR="00E13D83" w:rsidRPr="00596179">
        <w:rPr>
          <w:rFonts w:ascii="Arial" w:eastAsia="Times New Roman" w:hAnsi="Arial" w:cs="Arial"/>
          <w:sz w:val="18"/>
          <w:szCs w:val="18"/>
          <w:lang w:eastAsia="ru-RU"/>
        </w:rPr>
        <w:t xml:space="preserve">Лизингополучатель полностью несет все расходы, возникающие в процессе использования Предмета лизинга, в том числе связанные с: </w:t>
      </w:r>
    </w:p>
    <w:p w14:paraId="01B00926" w14:textId="2A491351"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оплатой административных штрафов ГИБДД, МАДИ, ГКУ «АМПП», Ространснадзор и прочих административных органов и иных организаций, уполномоченных </w:t>
      </w:r>
      <w:r w:rsidR="00F8331D" w:rsidRPr="00596179">
        <w:rPr>
          <w:rFonts w:ascii="Arial" w:eastAsia="Times New Roman" w:hAnsi="Arial" w:cs="Arial"/>
          <w:sz w:val="18"/>
          <w:szCs w:val="18"/>
          <w:lang w:eastAsia="ru-RU"/>
        </w:rPr>
        <w:t xml:space="preserve">взимать </w:t>
      </w:r>
      <w:r w:rsidRPr="00596179">
        <w:rPr>
          <w:rFonts w:ascii="Arial" w:eastAsia="Times New Roman" w:hAnsi="Arial" w:cs="Arial"/>
          <w:sz w:val="18"/>
          <w:szCs w:val="18"/>
          <w:lang w:eastAsia="ru-RU"/>
        </w:rPr>
        <w:t xml:space="preserve">плату; </w:t>
      </w:r>
    </w:p>
    <w:p w14:paraId="595BA93B" w14:textId="77777777"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оплатой иных обязательных платежей (пошлин, сборов); </w:t>
      </w:r>
    </w:p>
    <w:p w14:paraId="2C781FA4" w14:textId="77777777"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оплатой за проезд по платной дороге. </w:t>
      </w:r>
    </w:p>
    <w:p w14:paraId="0F2D01F1" w14:textId="2DC280C6"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Лизингополучатель обязуется самостоятельно контролировать и отслеживать факты возникновения задолженности и привлечения к административной ответственности, связанные с эксплуатацией Предмета лизинга, с использованием общедоступных сервисов в сети «Интернет» (сайты и мобильные приложения Госуслуг, ГИБДД, </w:t>
      </w:r>
      <w:proofErr w:type="spellStart"/>
      <w:r w:rsidRPr="00596179">
        <w:rPr>
          <w:rFonts w:ascii="Arial" w:eastAsia="Times New Roman" w:hAnsi="Arial" w:cs="Arial"/>
          <w:sz w:val="18"/>
          <w:szCs w:val="18"/>
          <w:lang w:eastAsia="ru-RU"/>
        </w:rPr>
        <w:t>Автодор</w:t>
      </w:r>
      <w:proofErr w:type="spellEnd"/>
      <w:r w:rsidRPr="00596179">
        <w:rPr>
          <w:rFonts w:ascii="Arial" w:eastAsia="Times New Roman" w:hAnsi="Arial" w:cs="Arial"/>
          <w:sz w:val="18"/>
          <w:szCs w:val="18"/>
          <w:lang w:eastAsia="ru-RU"/>
        </w:rPr>
        <w:t>, МАДИ, ГКУ АМПП, ЦКАД, МСД, ЗСД, и пр.), и в случае выявления указанных фактов осуществлять оплату в установленные сроки</w:t>
      </w:r>
      <w:r w:rsidR="00E07C22" w:rsidRPr="00596179">
        <w:rPr>
          <w:rFonts w:ascii="Arial" w:eastAsia="Times New Roman" w:hAnsi="Arial" w:cs="Arial"/>
          <w:sz w:val="18"/>
          <w:szCs w:val="18"/>
          <w:lang w:eastAsia="ru-RU"/>
        </w:rPr>
        <w:t>.</w:t>
      </w:r>
    </w:p>
    <w:p w14:paraId="0FCF8A36" w14:textId="7F7EF3F2"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5.9.2. Лизингодатель, в случае возникновения обязанности по оплате, в том числе привлеченный к административной ответственности в связи с эксплуатацией Предмета лизинга, и не получивший от Лизингополучателя документов, подтверждающих оплату в течение 5 (</w:t>
      </w:r>
      <w:r w:rsidR="00844025" w:rsidRPr="00596179">
        <w:rPr>
          <w:rFonts w:ascii="Arial" w:eastAsia="Times New Roman" w:hAnsi="Arial" w:cs="Arial"/>
          <w:sz w:val="18"/>
          <w:szCs w:val="18"/>
          <w:lang w:eastAsia="ru-RU"/>
        </w:rPr>
        <w:t>п</w:t>
      </w:r>
      <w:r w:rsidRPr="00596179">
        <w:rPr>
          <w:rFonts w:ascii="Arial" w:eastAsia="Times New Roman" w:hAnsi="Arial" w:cs="Arial"/>
          <w:sz w:val="18"/>
          <w:szCs w:val="18"/>
          <w:lang w:eastAsia="ru-RU"/>
        </w:rPr>
        <w:t xml:space="preserve">яти) рабочих дней с момента вынесения соответствующего административного акта, или получения претензии об оплате, вправе осуществить оплату самостоятельно, при этом риск пропуска льготного периода, дающего право на скидку и риск повторной (двойной) оплаты и связанные с этим последствия, несет Лизингополучатель. </w:t>
      </w:r>
    </w:p>
    <w:p w14:paraId="3477F595" w14:textId="757E232E" w:rsidR="00D77DAB" w:rsidRPr="00596179" w:rsidRDefault="00D77DAB"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оплата указанных штрафов или иной задолженности была произведена как Лизингодателем, так и Лизингополучателем, вне зависимости от того, кто совершил платеж первым, обязательства Лизингополучателя по компенсации расходов Лизингодателя сохраняются.</w:t>
      </w:r>
    </w:p>
    <w:p w14:paraId="2269DAA3" w14:textId="67545B73" w:rsidR="00E13D83" w:rsidRPr="00596179" w:rsidRDefault="00613CF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 xml:space="preserve">5.9.3. </w:t>
      </w:r>
      <w:r w:rsidR="00E13D83" w:rsidRPr="00596179">
        <w:rPr>
          <w:rFonts w:ascii="Arial" w:eastAsia="Times New Roman" w:hAnsi="Arial" w:cs="Arial"/>
          <w:sz w:val="18"/>
          <w:szCs w:val="18"/>
          <w:lang w:eastAsia="ru-RU"/>
        </w:rPr>
        <w:t xml:space="preserve">Риск привлечения Лизингодателя к административной ответственности за неоплату/несвоевременную оплату административных штрафов, включая риск взыскания с Лизингодателя исполнительского сбора, несет Лизингополучатель, при этом Лизингополучатель не вправе ссылаться на факт неполучения, несвоевременного получения соответствующих извещений от органов, осуществляющих привлечение к административной ответственности. </w:t>
      </w:r>
    </w:p>
    <w:p w14:paraId="2C624F2F" w14:textId="77777777" w:rsidR="00613CF3" w:rsidRPr="00596179" w:rsidRDefault="00613CF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5.9.4. </w:t>
      </w:r>
      <w:r w:rsidR="00E13D83" w:rsidRPr="00596179">
        <w:rPr>
          <w:rFonts w:ascii="Arial" w:eastAsia="Times New Roman" w:hAnsi="Arial" w:cs="Arial"/>
          <w:sz w:val="18"/>
          <w:szCs w:val="18"/>
          <w:lang w:eastAsia="ru-RU"/>
        </w:rPr>
        <w:t xml:space="preserve">Право на обжалование актов административных органов: </w:t>
      </w:r>
    </w:p>
    <w:p w14:paraId="73815EE5" w14:textId="77777777" w:rsidR="00613CF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1) о привлечении к административной ответственности за нарушения в процессе использования Предмета лизинга; </w:t>
      </w:r>
    </w:p>
    <w:p w14:paraId="4FAAF158" w14:textId="4440581E"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2) об установлении запретов и ограничений в отношении Предмета лизинга - принадлежит Лизингополучателю. </w:t>
      </w:r>
    </w:p>
    <w:p w14:paraId="648AED4C" w14:textId="45227BE4"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Лизингополучатель обязан избавить Лизингодателя от претензий любых третьих лиц в связи с нарушениями, допущенными в период владения Лизингополучателем Предметом лизинга. </w:t>
      </w:r>
    </w:p>
    <w:p w14:paraId="61B3C3B0" w14:textId="56F7A7AD"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Лизингодатель не обязан осуществлять обжалование актов административных органов о привлечении к административной ответственности, в связи с эксплуатацией Предмета лизинга. </w:t>
      </w:r>
    </w:p>
    <w:p w14:paraId="381A9003" w14:textId="19211938" w:rsidR="00CB2EE1" w:rsidRPr="00596179" w:rsidRDefault="00613CF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5.9.5. </w:t>
      </w:r>
      <w:r w:rsidR="00E13D83" w:rsidRPr="00596179">
        <w:rPr>
          <w:rFonts w:ascii="Arial" w:eastAsia="Times New Roman" w:hAnsi="Arial" w:cs="Arial"/>
          <w:sz w:val="18"/>
          <w:szCs w:val="18"/>
          <w:lang w:eastAsia="ru-RU"/>
        </w:rPr>
        <w:t xml:space="preserve">В случае оплаты </w:t>
      </w:r>
      <w:r w:rsidR="00D77DAB" w:rsidRPr="00596179">
        <w:rPr>
          <w:rFonts w:ascii="Arial" w:eastAsia="Times New Roman" w:hAnsi="Arial" w:cs="Arial"/>
          <w:sz w:val="18"/>
          <w:szCs w:val="18"/>
          <w:lang w:eastAsia="ru-RU"/>
        </w:rPr>
        <w:t xml:space="preserve">Лизингодателем </w:t>
      </w:r>
      <w:r w:rsidR="00E13D83" w:rsidRPr="00596179">
        <w:rPr>
          <w:rFonts w:ascii="Arial" w:eastAsia="Times New Roman" w:hAnsi="Arial" w:cs="Arial"/>
          <w:sz w:val="18"/>
          <w:szCs w:val="18"/>
          <w:lang w:eastAsia="ru-RU"/>
        </w:rPr>
        <w:t>административных штрафов, исполнительских сборов, а также иных обязательных платежей (пошлин, сборов) и оплаты за проезд по платной дороге, Лизингодатель вправе потребовать компенсации затрат от Лизингополучателя в размере оплаченных сумм</w:t>
      </w:r>
      <w:r w:rsidRPr="00596179">
        <w:rPr>
          <w:rFonts w:ascii="Arial" w:eastAsia="Times New Roman" w:hAnsi="Arial" w:cs="Arial"/>
          <w:sz w:val="18"/>
          <w:szCs w:val="18"/>
          <w:lang w:eastAsia="ru-RU"/>
        </w:rPr>
        <w:t xml:space="preserve"> посредством уплаты Компенсационного платежа.</w:t>
      </w:r>
      <w:r w:rsidR="00E13D83" w:rsidRPr="00596179">
        <w:rPr>
          <w:rFonts w:ascii="Arial" w:eastAsia="Times New Roman" w:hAnsi="Arial" w:cs="Arial"/>
          <w:sz w:val="18"/>
          <w:szCs w:val="18"/>
          <w:lang w:eastAsia="ru-RU"/>
        </w:rPr>
        <w:t xml:space="preserve"> </w:t>
      </w:r>
    </w:p>
    <w:p w14:paraId="54DF27C3" w14:textId="4625D4BA" w:rsidR="00E13D83" w:rsidRPr="00596179" w:rsidRDefault="00E13D83"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Если Лизингополучатель не произведет компенсацию затрат Лизингодателя в срок, </w:t>
      </w:r>
      <w:r w:rsidR="00CB2EE1" w:rsidRPr="00596179">
        <w:rPr>
          <w:rFonts w:ascii="Arial" w:eastAsia="Times New Roman" w:hAnsi="Arial" w:cs="Arial"/>
          <w:sz w:val="18"/>
          <w:szCs w:val="18"/>
          <w:lang w:eastAsia="ru-RU"/>
        </w:rPr>
        <w:t>указанный в 2.5 Общих условий, то Лизингодатель вправе потребовать уплаты неустойки</w:t>
      </w:r>
      <w:r w:rsidR="00D77DAB" w:rsidRPr="00596179">
        <w:rPr>
          <w:rFonts w:ascii="Arial" w:eastAsia="Times New Roman" w:hAnsi="Arial" w:cs="Arial"/>
          <w:sz w:val="18"/>
          <w:szCs w:val="18"/>
          <w:lang w:eastAsia="ru-RU"/>
        </w:rPr>
        <w:t>, предусмотренной</w:t>
      </w:r>
      <w:r w:rsidR="00CB2EE1" w:rsidRPr="00596179">
        <w:rPr>
          <w:rFonts w:ascii="Arial" w:eastAsia="Times New Roman" w:hAnsi="Arial" w:cs="Arial"/>
          <w:sz w:val="18"/>
          <w:szCs w:val="18"/>
          <w:lang w:eastAsia="ru-RU"/>
        </w:rPr>
        <w:t xml:space="preserve"> </w:t>
      </w:r>
      <w:r w:rsidR="00E01B99" w:rsidRPr="00596179">
        <w:rPr>
          <w:rFonts w:ascii="Arial" w:eastAsia="Times New Roman" w:hAnsi="Arial" w:cs="Arial"/>
          <w:sz w:val="18"/>
          <w:szCs w:val="18"/>
          <w:lang w:eastAsia="ru-RU"/>
        </w:rPr>
        <w:t xml:space="preserve">п. 8.1 Общих условий. </w:t>
      </w:r>
    </w:p>
    <w:p w14:paraId="40A39F47" w14:textId="016D4B78"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5.10. Лизингополучатель обязуется: </w:t>
      </w:r>
    </w:p>
    <w:p w14:paraId="602245F3" w14:textId="715545E4"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5.10.1.  Использовать Имущество строго по прямому назначению в соответствии с Техническими условиями и Руководством по эксплуатации, содержать его в технически и коммерчески исправном состоянии, соблюдать правила технической эксплуатации (своевременно осуществлять ремонт и техническое обслуживание Имущества), инструкции Завода-изготовителя и требования нормативно-технической документации, а также в полном соответствии с иными требованиями действующего законодательства</w:t>
      </w:r>
      <w:r w:rsidR="0008271B" w:rsidRPr="00596179">
        <w:rPr>
          <w:rFonts w:ascii="Arial" w:eastAsia="Times New Roman" w:hAnsi="Arial" w:cs="Arial"/>
          <w:sz w:val="18"/>
          <w:szCs w:val="18"/>
          <w:lang w:eastAsia="ru-RU"/>
        </w:rPr>
        <w:t>.</w:t>
      </w:r>
    </w:p>
    <w:p w14:paraId="1DE26F58" w14:textId="1CABED73"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5.10.2. </w:t>
      </w:r>
      <w:r w:rsidR="00811666" w:rsidRPr="00596179">
        <w:rPr>
          <w:rFonts w:ascii="Arial" w:eastAsia="Times New Roman" w:hAnsi="Arial" w:cs="Arial"/>
          <w:sz w:val="18"/>
          <w:szCs w:val="18"/>
          <w:lang w:eastAsia="ru-RU"/>
        </w:rPr>
        <w:t>О</w:t>
      </w:r>
      <w:r w:rsidRPr="00596179">
        <w:rPr>
          <w:rFonts w:ascii="Arial" w:eastAsia="Times New Roman" w:hAnsi="Arial" w:cs="Arial"/>
          <w:sz w:val="18"/>
          <w:szCs w:val="18"/>
          <w:lang w:eastAsia="ru-RU"/>
        </w:rPr>
        <w:t>существлять прохождение Предметом лизинга технического обслуживания и всех видов ремонта только в специализированных организациях, имеющих соответствующую лицензию/разрешение в зависимости от необходимого вида ремонта Имущества. Положения настоящего подпункта применяются с учетом положений о гарантийных обязательствах изготовителя, но не ограничиваясь ими.</w:t>
      </w:r>
    </w:p>
    <w:p w14:paraId="12D6444F" w14:textId="2CEE3FF2"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5.10.3.  Обеспечить соблюдение в отношении Имущества мер безопасности, предписанных правилами эксплуатации, а также не нарушать правила страхования, в соответствии с которыми застраховано Имущество.</w:t>
      </w:r>
    </w:p>
    <w:p w14:paraId="2ACBD4EF" w14:textId="25336805" w:rsidR="00DB6367" w:rsidRPr="00596179" w:rsidRDefault="00DB6367" w:rsidP="00DB6367">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5.10.4. Не использовать Предмет лизинга для осуществления таксомоторных перевозок (перевозка пассажиров и их багажа легковым такси). </w:t>
      </w:r>
    </w:p>
    <w:p w14:paraId="4B17FE48" w14:textId="68B4A9DE" w:rsidR="00DB6367" w:rsidRPr="00596179" w:rsidRDefault="00DB6367" w:rsidP="00DB6367">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Стороны установили, что достаточным подтверждением использования Лизингополучателем Предмета лизинга для осуществления таксомоторных перевозок, является превышение Согласованного пробега, либо оклейка Предмета лизинга соответствующими </w:t>
      </w:r>
      <w:proofErr w:type="spellStart"/>
      <w:r w:rsidRPr="00596179">
        <w:rPr>
          <w:rFonts w:ascii="Arial" w:eastAsia="Times New Roman" w:hAnsi="Arial" w:cs="Arial"/>
          <w:sz w:val="18"/>
          <w:szCs w:val="18"/>
          <w:lang w:eastAsia="ru-RU"/>
        </w:rPr>
        <w:t>цветографическими</w:t>
      </w:r>
      <w:proofErr w:type="spellEnd"/>
      <w:r w:rsidRPr="00596179">
        <w:rPr>
          <w:rFonts w:ascii="Arial" w:eastAsia="Times New Roman" w:hAnsi="Arial" w:cs="Arial"/>
          <w:sz w:val="18"/>
          <w:szCs w:val="18"/>
          <w:lang w:eastAsia="ru-RU"/>
        </w:rPr>
        <w:t xml:space="preserve"> изображениями.</w:t>
      </w:r>
    </w:p>
    <w:p w14:paraId="41074D29" w14:textId="43A3B7B5"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5.11. Лизингополучатель имеет право только с предварительного письменного согласия Лизингодателя производить конструктивные изменения (модификации), неотделимые улучшения Имущества, т.е. изменения и/или улучшения, неотделимые без вреда для Имущества, в том числе модернизацию и/или реконструкцию Имущества (далее – Неотделимые улучшения Имущества). </w:t>
      </w:r>
      <w:r w:rsidR="00972C33" w:rsidRPr="00596179">
        <w:rPr>
          <w:rFonts w:ascii="Arial" w:eastAsia="Times New Roman" w:hAnsi="Arial" w:cs="Arial"/>
          <w:sz w:val="18"/>
          <w:szCs w:val="18"/>
          <w:lang w:eastAsia="ru-RU"/>
        </w:rPr>
        <w:t>Рассмотрение запроса на предоставление согласия является дополнительной услугой Лизингодателя</w:t>
      </w:r>
      <w:r w:rsidR="00531900" w:rsidRPr="00596179">
        <w:rPr>
          <w:rFonts w:ascii="Arial" w:eastAsia="Times New Roman" w:hAnsi="Arial" w:cs="Arial"/>
          <w:sz w:val="18"/>
          <w:szCs w:val="18"/>
          <w:lang w:eastAsia="ru-RU"/>
        </w:rPr>
        <w:t>,</w:t>
      </w:r>
      <w:r w:rsidR="00972C33" w:rsidRPr="00596179">
        <w:rPr>
          <w:rFonts w:ascii="Arial" w:eastAsia="Times New Roman" w:hAnsi="Arial" w:cs="Arial"/>
          <w:sz w:val="18"/>
          <w:szCs w:val="18"/>
          <w:lang w:eastAsia="ru-RU"/>
        </w:rPr>
        <w:t xml:space="preserve"> предоставляемой в порядке и за плату, предусмотренные в Правилах оказания дополнительных услуг.</w:t>
      </w:r>
    </w:p>
    <w:p w14:paraId="5027FC27"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При этом такие Неотделимые улучшения Имущества не должны изменять целевое назначение Имущества и препятствовать его использованию в соответствии с целевым назначением Имущества. Произведенные Лизингополучателем Неотделимые улучшения являются собственностью Лизингодателя в составе Предмета лизинга. Стоимость произведенных Лизингополучателем Неотделимых улучшений Имущества не подлежит возмещению или компенсации Лизингополучателю в денежной или иной форме и не может зачитываться в счет оплаты Лизинговых или иных платежей, и не является основанием для изменения их размера. </w:t>
      </w:r>
    </w:p>
    <w:p w14:paraId="29015157"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переходе права собственности на Имущество к Лизингополучателю, право собственности на Неотделимые улучшения Имущества, произведенные Лизингополучателем, также переходит к Лизингополучателю.</w:t>
      </w:r>
    </w:p>
    <w:p w14:paraId="329A4309"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вправе производить отделимые улучшения Имущества, т.е. улучшения, отделимые без вреда для Имущества (далее – Отделимые улучшения Имущества), без получения согласия Лизингодателя. Лизингополучатель письменно сообщает Лизингодателю о произведенных Отделимых улучшениях Имущества в течение 5 (пяти) рабочих дней от даты окончания работ по проведению Отделимых улучшений Имущества. При переходе права собственности на Имущество к Лизингополучателю на условиях Договора, право собственности на Отделимые улучшения Имущества, произведенные Лизингополучателем, также переходит к Лизингополучателю.</w:t>
      </w:r>
    </w:p>
    <w:p w14:paraId="630A6E3C"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По окончании Срока лизинга Имущества или при досрочном расторжении Договора лизинга, в случае если право собственности на Имущество не передается Лизингополучателю, Лизингодатель вправе потребовать от Лизингополучателя демонтировать Отделимые улучшения Имущества. Демонтаж Отделимых улучшений Имущества производится за счет Лизингополучателя. </w:t>
      </w:r>
    </w:p>
    <w:p w14:paraId="5CD3EF10" w14:textId="74FBDB8A" w:rsidR="00F83718"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Стороны договорились, что в случае изъятия Лизингодателем Имущества по окончании Срока лизинга или при досрочном расторжении Договора любые Отделимые улучшения Имущества, произведенные Лизингополучателем, становятся собственностью Лизингодателя</w:t>
      </w:r>
      <w:r w:rsidR="00BA27E6" w:rsidRPr="00596179">
        <w:rPr>
          <w:rFonts w:ascii="Arial" w:eastAsia="Times New Roman" w:hAnsi="Arial" w:cs="Arial"/>
          <w:sz w:val="18"/>
          <w:szCs w:val="18"/>
          <w:lang w:eastAsia="ru-RU"/>
        </w:rPr>
        <w:t xml:space="preserve"> в составе Предмета лизинга</w:t>
      </w:r>
      <w:r w:rsidRPr="00596179">
        <w:rPr>
          <w:rFonts w:ascii="Arial" w:eastAsia="Times New Roman" w:hAnsi="Arial" w:cs="Arial"/>
          <w:sz w:val="18"/>
          <w:szCs w:val="18"/>
          <w:lang w:eastAsia="ru-RU"/>
        </w:rPr>
        <w:t xml:space="preserve">, а стоимость таких улучшений не подлежит возврату или компенсации Лизингополучателю в денежной или иной форме и не может зачитываться в счет оплаты Лизинговых  или иных платежей, и не является основанием для изменения их размера. </w:t>
      </w:r>
      <w:r w:rsidR="00F83718" w:rsidRPr="00596179">
        <w:rPr>
          <w:rFonts w:ascii="Arial" w:eastAsia="Times New Roman" w:hAnsi="Arial" w:cs="Arial"/>
          <w:sz w:val="18"/>
          <w:szCs w:val="18"/>
          <w:lang w:eastAsia="ru-RU"/>
        </w:rPr>
        <w:t>Продажа Предмета лизинга осуществляется Лизингодателем после его изъятия вместе с Отделимыми улучшениями.</w:t>
      </w:r>
    </w:p>
    <w:p w14:paraId="39A3C988"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Вне зависимости от обстоятельств, расходы Лизингополучателя, равно как и любые другие расходы, связанные с проведением Отделимых улучшений Имущества и/или Неотделимых улучшений Имущества или демонтажем указанных улучшений Имущества, не подлежат возмещению Лизингодателем.</w:t>
      </w:r>
    </w:p>
    <w:p w14:paraId="5B7742B7" w14:textId="2BD306F5"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5.12. Стороны договорились, что улучшениями и/или дополнениями Предмета лизинга не является замена компонентов, принадлежностей и/или комплектующих Предмета лизинга, которые были установлены на нем на момент подписания Сторонами Акта </w:t>
      </w:r>
      <w:r w:rsidR="00561140" w:rsidRPr="00596179">
        <w:rPr>
          <w:rFonts w:ascii="Arial" w:eastAsia="Times New Roman" w:hAnsi="Arial" w:cs="Arial"/>
          <w:sz w:val="18"/>
          <w:szCs w:val="18"/>
          <w:lang w:eastAsia="ru-RU"/>
        </w:rPr>
        <w:t xml:space="preserve">приема-передачи </w:t>
      </w:r>
      <w:r w:rsidRPr="00596179">
        <w:rPr>
          <w:rFonts w:ascii="Arial" w:eastAsia="Times New Roman" w:hAnsi="Arial" w:cs="Arial"/>
          <w:sz w:val="18"/>
          <w:szCs w:val="18"/>
          <w:lang w:eastAsia="ru-RU"/>
        </w:rPr>
        <w:t xml:space="preserve">Предмета лизинга. </w:t>
      </w:r>
    </w:p>
    <w:p w14:paraId="09475E4B" w14:textId="6F673489"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Все расходы, связанные с эксплуатацией, ремонтом и техническим обслуживанием Имущества, в том числе, но не ограничиваясь: приобретение узлов и деталей, запчастей, иных узлов и т.д. несет Лизингополучатель. </w:t>
      </w:r>
    </w:p>
    <w:p w14:paraId="11F927BC" w14:textId="63CD09F8"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замены комплектующих и (или) составных частей Имущества новые комплектующие и (или) составные части, установленные взамен изношенных (дефектных), переходят в собственность Лизингодателя с момента их установки, и являются составной частью Имущества без обязанности Лизингодателя компенсировать превышение цены новых комплектующих (составных частей) над ценой замененных комплектующих (составных частей). Лизингополучатель вправе самостоятельно и в своих интересах распорядиться замененными (изношенными/дефектными) комплектующими (составными частями). Лизингодатель вправе участвовать в приемке новых комплектующих и (или) составных частей, проводить проверки, предъявлять требования в отношении качества изготовления и комплектности, ограниченные соответствием комплектующих и (или) составных частей соответствующей документации на Имуществ</w:t>
      </w:r>
      <w:r w:rsidR="00010C89" w:rsidRPr="00596179">
        <w:rPr>
          <w:rFonts w:ascii="Arial" w:eastAsia="Times New Roman" w:hAnsi="Arial" w:cs="Arial"/>
          <w:sz w:val="18"/>
          <w:szCs w:val="18"/>
          <w:lang w:eastAsia="ru-RU"/>
        </w:rPr>
        <w:t>о</w:t>
      </w:r>
      <w:r w:rsidRPr="00596179">
        <w:rPr>
          <w:rFonts w:ascii="Arial" w:eastAsia="Times New Roman" w:hAnsi="Arial" w:cs="Arial"/>
          <w:sz w:val="18"/>
          <w:szCs w:val="18"/>
          <w:lang w:eastAsia="ru-RU"/>
        </w:rPr>
        <w:t>.</w:t>
      </w:r>
    </w:p>
    <w:p w14:paraId="1E760B86"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5.13. Лизингополучатель несет все риски и затраты, связанные с ненадлежащей эксплуатацией Предмета лизинга.</w:t>
      </w:r>
    </w:p>
    <w:p w14:paraId="0BE89044" w14:textId="1C2D60B6" w:rsidR="00A6349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5.14. Лизингополучатель не вправе без письменного согласия Лизингодателя сдавать Предмет лизинга в субаренду. </w:t>
      </w:r>
      <w:r w:rsidR="00A6349D" w:rsidRPr="00596179">
        <w:rPr>
          <w:rFonts w:ascii="Arial" w:eastAsia="Times New Roman" w:hAnsi="Arial" w:cs="Arial"/>
          <w:sz w:val="18"/>
          <w:szCs w:val="18"/>
          <w:lang w:eastAsia="ru-RU"/>
        </w:rPr>
        <w:t>Рассмотрение запроса на предоставление согласия является дополнительной услугой Лизингодателя</w:t>
      </w:r>
      <w:r w:rsidR="00F8331D" w:rsidRPr="00596179">
        <w:rPr>
          <w:rFonts w:ascii="Arial" w:eastAsia="Times New Roman" w:hAnsi="Arial" w:cs="Arial"/>
          <w:sz w:val="18"/>
          <w:szCs w:val="18"/>
          <w:lang w:eastAsia="ru-RU"/>
        </w:rPr>
        <w:t>,</w:t>
      </w:r>
      <w:r w:rsidR="00A6349D" w:rsidRPr="00596179">
        <w:rPr>
          <w:rFonts w:ascii="Arial" w:eastAsia="Times New Roman" w:hAnsi="Arial" w:cs="Arial"/>
          <w:sz w:val="18"/>
          <w:szCs w:val="18"/>
          <w:lang w:eastAsia="ru-RU"/>
        </w:rPr>
        <w:t xml:space="preserve"> предоставляемой в порядке и за плату, предусмотренные в Правилах оказания дополнительных услуг.</w:t>
      </w:r>
    </w:p>
    <w:p w14:paraId="31A4DE4F" w14:textId="73F329E9"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Лизингополучатель не имеет права сдавать Предмет лизинга в </w:t>
      </w:r>
      <w:proofErr w:type="spellStart"/>
      <w:r w:rsidRPr="00596179">
        <w:rPr>
          <w:rFonts w:ascii="Arial" w:eastAsia="Times New Roman" w:hAnsi="Arial" w:cs="Arial"/>
          <w:sz w:val="18"/>
          <w:szCs w:val="18"/>
          <w:lang w:eastAsia="ru-RU"/>
        </w:rPr>
        <w:t>сублизинг</w:t>
      </w:r>
      <w:proofErr w:type="spellEnd"/>
      <w:r w:rsidRPr="00596179">
        <w:rPr>
          <w:rFonts w:ascii="Arial" w:eastAsia="Times New Roman" w:hAnsi="Arial" w:cs="Arial"/>
          <w:sz w:val="18"/>
          <w:szCs w:val="18"/>
          <w:lang w:eastAsia="ru-RU"/>
        </w:rPr>
        <w:t>/субаренду с правом выкупа, передавать свои права и обязанности по настоящему Договору другому лицу (перенаем), отдавать свои права по настоящему Договору в залог и вносить их в качестве вклада в уставный капитал или паевого взноса, а также любым иным образом распоряжаться Предметом лизинга и своими правами по настоящему Договору. Лизингополучатель не имеет права передавать кому-либо Предмет лизинга в безвозмездное пользование.</w:t>
      </w:r>
    </w:p>
    <w:p w14:paraId="0B112E0A" w14:textId="173E3BFF"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5.14.1. </w:t>
      </w:r>
      <w:r w:rsidR="006264A3" w:rsidRPr="00596179">
        <w:rPr>
          <w:rFonts w:ascii="Arial" w:eastAsia="Times New Roman" w:hAnsi="Arial" w:cs="Arial"/>
          <w:sz w:val="18"/>
          <w:szCs w:val="18"/>
          <w:lang w:eastAsia="ru-RU"/>
        </w:rPr>
        <w:t xml:space="preserve">В случае получения письменного согласия Лизингодателя на передачу Имущества в субаренду </w:t>
      </w:r>
      <w:r w:rsidRPr="00596179">
        <w:rPr>
          <w:rFonts w:ascii="Arial" w:eastAsia="Times New Roman" w:hAnsi="Arial" w:cs="Arial"/>
          <w:sz w:val="18"/>
          <w:szCs w:val="18"/>
          <w:lang w:eastAsia="ru-RU"/>
        </w:rPr>
        <w:t xml:space="preserve">Лизингополучатель </w:t>
      </w:r>
      <w:r w:rsidR="006264A3" w:rsidRPr="00596179">
        <w:rPr>
          <w:rFonts w:ascii="Arial" w:eastAsia="Times New Roman" w:hAnsi="Arial" w:cs="Arial"/>
          <w:sz w:val="18"/>
          <w:szCs w:val="18"/>
          <w:lang w:eastAsia="ru-RU"/>
        </w:rPr>
        <w:t xml:space="preserve">обязан: </w:t>
      </w:r>
    </w:p>
    <w:p w14:paraId="2D1FF373" w14:textId="65224ABF"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распростран</w:t>
      </w:r>
      <w:r w:rsidR="00307E02" w:rsidRPr="00596179">
        <w:rPr>
          <w:rFonts w:ascii="Arial" w:eastAsia="Times New Roman" w:hAnsi="Arial" w:cs="Arial"/>
          <w:sz w:val="18"/>
          <w:szCs w:val="18"/>
          <w:lang w:eastAsia="ru-RU"/>
        </w:rPr>
        <w:t>ить</w:t>
      </w:r>
      <w:r w:rsidRPr="00596179">
        <w:rPr>
          <w:rFonts w:ascii="Arial" w:eastAsia="Times New Roman" w:hAnsi="Arial" w:cs="Arial"/>
          <w:sz w:val="18"/>
          <w:szCs w:val="18"/>
          <w:lang w:eastAsia="ru-RU"/>
        </w:rPr>
        <w:t xml:space="preserve"> действия договора страхования/полиса Имущества </w:t>
      </w:r>
      <w:r w:rsidR="00307E02" w:rsidRPr="00596179">
        <w:rPr>
          <w:rFonts w:ascii="Arial" w:eastAsia="Times New Roman" w:hAnsi="Arial" w:cs="Arial"/>
          <w:sz w:val="18"/>
          <w:szCs w:val="18"/>
          <w:lang w:eastAsia="ru-RU"/>
        </w:rPr>
        <w:t>при</w:t>
      </w:r>
      <w:r w:rsidRPr="00596179">
        <w:rPr>
          <w:rFonts w:ascii="Arial" w:eastAsia="Times New Roman" w:hAnsi="Arial" w:cs="Arial"/>
          <w:sz w:val="18"/>
          <w:szCs w:val="18"/>
          <w:lang w:eastAsia="ru-RU"/>
        </w:rPr>
        <w:t xml:space="preserve"> </w:t>
      </w:r>
      <w:r w:rsidR="00307E02" w:rsidRPr="00596179">
        <w:rPr>
          <w:rFonts w:ascii="Arial" w:eastAsia="Times New Roman" w:hAnsi="Arial" w:cs="Arial"/>
          <w:sz w:val="18"/>
          <w:szCs w:val="18"/>
          <w:lang w:eastAsia="ru-RU"/>
        </w:rPr>
        <w:t xml:space="preserve">владении и пользовании </w:t>
      </w:r>
      <w:r w:rsidRPr="00596179">
        <w:rPr>
          <w:rFonts w:ascii="Arial" w:eastAsia="Times New Roman" w:hAnsi="Arial" w:cs="Arial"/>
          <w:sz w:val="18"/>
          <w:szCs w:val="18"/>
          <w:lang w:eastAsia="ru-RU"/>
        </w:rPr>
        <w:t>Имуществ</w:t>
      </w:r>
      <w:r w:rsidR="00307E02" w:rsidRPr="00596179">
        <w:rPr>
          <w:rFonts w:ascii="Arial" w:eastAsia="Times New Roman" w:hAnsi="Arial" w:cs="Arial"/>
          <w:sz w:val="18"/>
          <w:szCs w:val="18"/>
          <w:lang w:eastAsia="ru-RU"/>
        </w:rPr>
        <w:t>ом субарендатором</w:t>
      </w:r>
      <w:r w:rsidRPr="00596179">
        <w:rPr>
          <w:rFonts w:ascii="Arial" w:eastAsia="Times New Roman" w:hAnsi="Arial" w:cs="Arial"/>
          <w:sz w:val="18"/>
          <w:szCs w:val="18"/>
          <w:lang w:eastAsia="ru-RU"/>
        </w:rPr>
        <w:t>;</w:t>
      </w:r>
    </w:p>
    <w:p w14:paraId="3DCB56FF" w14:textId="473A1191" w:rsidR="007F653D" w:rsidRPr="00596179" w:rsidRDefault="007F653D" w:rsidP="005E54B1">
      <w:pPr>
        <w:autoSpaceDE w:val="0"/>
        <w:autoSpaceDN w:val="0"/>
        <w:adjustRightInd w:val="0"/>
        <w:spacing w:after="0" w:line="240" w:lineRule="auto"/>
        <w:ind w:firstLine="567"/>
        <w:rPr>
          <w:rFonts w:ascii="Arial" w:eastAsia="Times New Roman" w:hAnsi="Arial" w:cs="Arial"/>
          <w:color w:val="000000"/>
          <w:sz w:val="18"/>
          <w:szCs w:val="18"/>
        </w:rPr>
      </w:pPr>
      <w:r w:rsidRPr="00596179">
        <w:rPr>
          <w:rFonts w:ascii="Arial" w:eastAsia="Times New Roman" w:hAnsi="Arial" w:cs="Arial"/>
          <w:color w:val="000000"/>
          <w:sz w:val="18"/>
          <w:szCs w:val="18"/>
        </w:rPr>
        <w:t xml:space="preserve">- </w:t>
      </w:r>
      <w:r w:rsidR="00307E02" w:rsidRPr="00596179">
        <w:rPr>
          <w:rFonts w:ascii="Arial" w:eastAsia="Times New Roman" w:hAnsi="Arial" w:cs="Arial"/>
          <w:color w:val="000000"/>
          <w:sz w:val="18"/>
          <w:szCs w:val="18"/>
        </w:rPr>
        <w:t xml:space="preserve">отвечать за </w:t>
      </w:r>
      <w:r w:rsidRPr="00596179">
        <w:rPr>
          <w:rFonts w:ascii="Arial" w:eastAsia="Times New Roman" w:hAnsi="Arial" w:cs="Arial"/>
          <w:color w:val="000000"/>
          <w:sz w:val="18"/>
          <w:szCs w:val="18"/>
        </w:rPr>
        <w:t xml:space="preserve">действия субарендатора как за свои собственные; </w:t>
      </w:r>
    </w:p>
    <w:p w14:paraId="3CD554C5" w14:textId="4461763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включ</w:t>
      </w:r>
      <w:r w:rsidR="00307E02" w:rsidRPr="00596179">
        <w:rPr>
          <w:rFonts w:ascii="Arial" w:eastAsia="Times New Roman" w:hAnsi="Arial" w:cs="Arial"/>
          <w:sz w:val="18"/>
          <w:szCs w:val="18"/>
          <w:lang w:eastAsia="ru-RU"/>
        </w:rPr>
        <w:t>ить</w:t>
      </w:r>
      <w:r w:rsidRPr="00596179">
        <w:rPr>
          <w:rFonts w:ascii="Arial" w:eastAsia="Times New Roman" w:hAnsi="Arial" w:cs="Arial"/>
          <w:sz w:val="18"/>
          <w:szCs w:val="18"/>
          <w:lang w:eastAsia="ru-RU"/>
        </w:rPr>
        <w:t xml:space="preserve"> в договор субаренды услови</w:t>
      </w:r>
      <w:r w:rsidR="00307E02" w:rsidRPr="00596179">
        <w:rPr>
          <w:rFonts w:ascii="Arial" w:eastAsia="Times New Roman" w:hAnsi="Arial" w:cs="Arial"/>
          <w:sz w:val="18"/>
          <w:szCs w:val="18"/>
          <w:lang w:eastAsia="ru-RU"/>
        </w:rPr>
        <w:t>я</w:t>
      </w:r>
      <w:r w:rsidRPr="00596179">
        <w:rPr>
          <w:rFonts w:ascii="Arial" w:eastAsia="Times New Roman" w:hAnsi="Arial" w:cs="Arial"/>
          <w:sz w:val="18"/>
          <w:szCs w:val="18"/>
          <w:lang w:eastAsia="ru-RU"/>
        </w:rPr>
        <w:t xml:space="preserve">, указанных в п. 5.14.2 </w:t>
      </w:r>
      <w:r w:rsidR="00A6349D"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w:t>
      </w:r>
    </w:p>
    <w:p w14:paraId="5F21E521"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5.14.2. Лизингополучатель обязуется включить в договор субаренды следующие обязательные условия:</w:t>
      </w:r>
    </w:p>
    <w:p w14:paraId="325FFB7B" w14:textId="676F6D5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срок субаренды не может превышать </w:t>
      </w:r>
      <w:r w:rsidR="00A6349D" w:rsidRPr="00596179">
        <w:rPr>
          <w:rFonts w:ascii="Arial" w:eastAsia="Times New Roman" w:hAnsi="Arial" w:cs="Arial"/>
          <w:sz w:val="18"/>
          <w:szCs w:val="18"/>
          <w:lang w:eastAsia="ru-RU"/>
        </w:rPr>
        <w:t>С</w:t>
      </w:r>
      <w:r w:rsidRPr="00596179">
        <w:rPr>
          <w:rFonts w:ascii="Arial" w:eastAsia="Times New Roman" w:hAnsi="Arial" w:cs="Arial"/>
          <w:sz w:val="18"/>
          <w:szCs w:val="18"/>
          <w:lang w:eastAsia="ru-RU"/>
        </w:rPr>
        <w:t>рок лизинга Имущества по Договору лизинга;</w:t>
      </w:r>
    </w:p>
    <w:p w14:paraId="273F6504"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Лизингополучатель уведомляет субарендатора о том, что Предмет лизинга, передаваемый по Договору субаренды, принадлежит на праве собственности Лизингодателю, а Лизингополучатель обладает правом владения и пользования соответствующим Предметом лизинга на основании Договора лизинга (с указанием его номера и даты);</w:t>
      </w:r>
    </w:p>
    <w:p w14:paraId="4613214C" w14:textId="77777777" w:rsidR="007F653D" w:rsidRPr="00596179" w:rsidRDefault="007F653D" w:rsidP="005E54B1">
      <w:pPr>
        <w:autoSpaceDE w:val="0"/>
        <w:autoSpaceDN w:val="0"/>
        <w:adjustRightInd w:val="0"/>
        <w:spacing w:after="0" w:line="240" w:lineRule="auto"/>
        <w:ind w:firstLine="567"/>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субарендатор обязан обеспечить беспрепятственный доступ Лизингодателя к Предмету лизинга; </w:t>
      </w:r>
    </w:p>
    <w:p w14:paraId="66F12817" w14:textId="6A00D3A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в случае прекращения (в т.ч. досрочного) Договора лизинга, договор субаренды прекращает свое действие в момент прекращения (расторжения) Договора лизинга, при этом субарендатор обязан вернуть Предмет лизинга в течение 10</w:t>
      </w:r>
      <w:r w:rsidR="00650912" w:rsidRPr="00596179">
        <w:rPr>
          <w:rFonts w:ascii="Arial" w:eastAsia="Times New Roman" w:hAnsi="Arial" w:cs="Arial"/>
          <w:sz w:val="18"/>
          <w:szCs w:val="18"/>
          <w:lang w:eastAsia="ru-RU"/>
        </w:rPr>
        <w:t xml:space="preserve"> (</w:t>
      </w:r>
      <w:r w:rsidR="00455F4B" w:rsidRPr="00596179">
        <w:rPr>
          <w:rFonts w:ascii="Arial" w:eastAsia="Times New Roman" w:hAnsi="Arial" w:cs="Arial"/>
          <w:sz w:val="18"/>
          <w:szCs w:val="18"/>
          <w:lang w:eastAsia="ru-RU"/>
        </w:rPr>
        <w:t>д</w:t>
      </w:r>
      <w:r w:rsidR="00650912" w:rsidRPr="00596179">
        <w:rPr>
          <w:rFonts w:ascii="Arial" w:eastAsia="Times New Roman" w:hAnsi="Arial" w:cs="Arial"/>
          <w:sz w:val="18"/>
          <w:szCs w:val="18"/>
          <w:lang w:eastAsia="ru-RU"/>
        </w:rPr>
        <w:t>есяти)</w:t>
      </w:r>
      <w:r w:rsidRPr="00596179">
        <w:rPr>
          <w:rFonts w:ascii="Arial" w:eastAsia="Times New Roman" w:hAnsi="Arial" w:cs="Arial"/>
          <w:sz w:val="18"/>
          <w:szCs w:val="18"/>
          <w:lang w:eastAsia="ru-RU"/>
        </w:rPr>
        <w:t xml:space="preserve"> дней, следующих за днем прекращения (расторжения) Договора;</w:t>
      </w:r>
    </w:p>
    <w:p w14:paraId="4C9BDF22"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в случае расторжения Договора лизинга, в том числе в случае дефолта Лизингополучателя, ввиду чего договор субаренды также прекратит свое действие, субарендатор не вправе претендовать на заключение аналогичного договора напрямую с Лизингодателем; </w:t>
      </w:r>
    </w:p>
    <w:p w14:paraId="12CC00F5"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запрет на переход к субарендатору права собственности на Имущество;</w:t>
      </w:r>
    </w:p>
    <w:p w14:paraId="374D762B" w14:textId="38C26FDB"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Имущество должно эксплуатироваться в полном соответствии с условиями Договора лизинга и находиться строго в пределах </w:t>
      </w:r>
      <w:r w:rsidR="00650912" w:rsidRPr="00596179">
        <w:rPr>
          <w:rFonts w:ascii="Arial" w:eastAsia="Times New Roman" w:hAnsi="Arial" w:cs="Arial"/>
          <w:sz w:val="18"/>
          <w:szCs w:val="18"/>
          <w:lang w:eastAsia="ru-RU"/>
        </w:rPr>
        <w:t>Т</w:t>
      </w:r>
      <w:r w:rsidRPr="00596179">
        <w:rPr>
          <w:rFonts w:ascii="Arial" w:eastAsia="Times New Roman" w:hAnsi="Arial" w:cs="Arial"/>
          <w:sz w:val="18"/>
          <w:szCs w:val="18"/>
          <w:lang w:eastAsia="ru-RU"/>
        </w:rPr>
        <w:t>ерритории страхования, предусмотренной условиями договора страхования/полиса(</w:t>
      </w:r>
      <w:proofErr w:type="spellStart"/>
      <w:r w:rsidRPr="00596179">
        <w:rPr>
          <w:rFonts w:ascii="Arial" w:eastAsia="Times New Roman" w:hAnsi="Arial" w:cs="Arial"/>
          <w:sz w:val="18"/>
          <w:szCs w:val="18"/>
          <w:lang w:eastAsia="ru-RU"/>
        </w:rPr>
        <w:t>ов</w:t>
      </w:r>
      <w:proofErr w:type="spellEnd"/>
      <w:r w:rsidRPr="00596179">
        <w:rPr>
          <w:rFonts w:ascii="Arial" w:eastAsia="Times New Roman" w:hAnsi="Arial" w:cs="Arial"/>
          <w:sz w:val="18"/>
          <w:szCs w:val="18"/>
          <w:lang w:eastAsia="ru-RU"/>
        </w:rPr>
        <w:t>);</w:t>
      </w:r>
    </w:p>
    <w:p w14:paraId="31BB2E2F" w14:textId="2E25B545"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запрет на передачу субарендатором Имущества третьим лицам, в том числе в последующую субаренду.</w:t>
      </w:r>
    </w:p>
    <w:p w14:paraId="74E77D63"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5.15. Лизингодатель, при отсутствии задолженности Лизингополучателя по Лизинговым платежам, обязан предоставлять в распоряжение Лизингополучателя в течение 3 (трех) рабочих дней после получения его письменного запроса соответствующие доверенности для осуществления Лизингополучателем действий, связанных с владением и пользованием Предметом лизинга, а также с выполнением иных действий, предусмотренных настоящим Договором. </w:t>
      </w:r>
    </w:p>
    <w:p w14:paraId="2324A25C" w14:textId="3341CD52"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w:t>
      </w:r>
      <w:r w:rsidR="0047054A" w:rsidRPr="00596179">
        <w:rPr>
          <w:rFonts w:ascii="Arial" w:eastAsia="Times New Roman" w:hAnsi="Arial" w:cs="Arial"/>
          <w:sz w:val="18"/>
          <w:szCs w:val="18"/>
          <w:lang w:eastAsia="ru-RU"/>
        </w:rPr>
        <w:t>6</w:t>
      </w:r>
      <w:r w:rsidRPr="00596179">
        <w:rPr>
          <w:rFonts w:ascii="Arial" w:eastAsia="Times New Roman" w:hAnsi="Arial" w:cs="Arial"/>
          <w:sz w:val="18"/>
          <w:szCs w:val="18"/>
          <w:lang w:eastAsia="ru-RU"/>
        </w:rPr>
        <w:t>. Лизингодатель может оказывать Лизингополучателю дополнительные услуги по Договору лизинга,</w:t>
      </w:r>
      <w:r w:rsidR="00650912" w:rsidRPr="00596179">
        <w:rPr>
          <w:rFonts w:ascii="Arial" w:eastAsia="Times New Roman" w:hAnsi="Arial" w:cs="Arial"/>
          <w:sz w:val="18"/>
          <w:szCs w:val="18"/>
          <w:lang w:eastAsia="ru-RU"/>
        </w:rPr>
        <w:t xml:space="preserve"> в порядке и на условиях, указанных в </w:t>
      </w:r>
      <w:bookmarkStart w:id="43" w:name="_Hlk178877335"/>
      <w:r w:rsidR="00650912" w:rsidRPr="00596179">
        <w:rPr>
          <w:rFonts w:ascii="Arial" w:eastAsia="Times New Roman" w:hAnsi="Arial" w:cs="Arial"/>
          <w:sz w:val="18"/>
          <w:szCs w:val="18"/>
          <w:lang w:eastAsia="ru-RU"/>
        </w:rPr>
        <w:t>Правилах оказания дополнительных услуг</w:t>
      </w:r>
      <w:bookmarkEnd w:id="43"/>
      <w:r w:rsidR="00DB794F"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Лизингополучатель обязуется оплачивать оказываемые Лизингодателем дополнительные услуги в </w:t>
      </w:r>
      <w:r w:rsidR="00DB794F" w:rsidRPr="00596179">
        <w:rPr>
          <w:rFonts w:ascii="Arial" w:eastAsia="Times New Roman" w:hAnsi="Arial" w:cs="Arial"/>
          <w:sz w:val="18"/>
          <w:szCs w:val="18"/>
          <w:lang w:eastAsia="ru-RU"/>
        </w:rPr>
        <w:t xml:space="preserve">размере, </w:t>
      </w:r>
      <w:r w:rsidRPr="00596179">
        <w:rPr>
          <w:rFonts w:ascii="Arial" w:eastAsia="Times New Roman" w:hAnsi="Arial" w:cs="Arial"/>
          <w:sz w:val="18"/>
          <w:szCs w:val="18"/>
          <w:lang w:eastAsia="ru-RU"/>
        </w:rPr>
        <w:t>порядке и сроки, предусмотренные</w:t>
      </w:r>
      <w:r w:rsidR="00DB794F" w:rsidRPr="00596179">
        <w:rPr>
          <w:rFonts w:ascii="Arial" w:eastAsia="Times New Roman" w:hAnsi="Arial" w:cs="Arial"/>
          <w:sz w:val="18"/>
          <w:szCs w:val="18"/>
          <w:lang w:eastAsia="ru-RU"/>
        </w:rPr>
        <w:t xml:space="preserve"> Правилами оказания дополнительных услуг</w:t>
      </w:r>
      <w:r w:rsidR="00565187" w:rsidRPr="00596179">
        <w:rPr>
          <w:rFonts w:ascii="Arial" w:eastAsia="Times New Roman" w:hAnsi="Arial" w:cs="Arial"/>
          <w:sz w:val="18"/>
          <w:szCs w:val="18"/>
          <w:lang w:eastAsia="ru-RU"/>
        </w:rPr>
        <w:t>.</w:t>
      </w:r>
    </w:p>
    <w:p w14:paraId="043FBB6A" w14:textId="7B8D3CF8" w:rsidR="004F47E1"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w:t>
      </w:r>
      <w:r w:rsidR="0047054A" w:rsidRPr="00596179">
        <w:rPr>
          <w:rFonts w:ascii="Arial" w:eastAsia="Times New Roman" w:hAnsi="Arial" w:cs="Arial"/>
          <w:sz w:val="18"/>
          <w:szCs w:val="18"/>
          <w:lang w:eastAsia="ru-RU"/>
        </w:rPr>
        <w:t>7</w:t>
      </w:r>
      <w:r w:rsidRPr="00596179">
        <w:rPr>
          <w:rFonts w:ascii="Arial" w:eastAsia="Times New Roman" w:hAnsi="Arial" w:cs="Arial"/>
          <w:sz w:val="18"/>
          <w:szCs w:val="18"/>
          <w:lang w:eastAsia="ru-RU"/>
        </w:rPr>
        <w:t>. В случае наложения ареста либо иного ограничения на Имущество, в том числе со стороны уполномоченных органов иностранных государств, по любой причине (в том числе по причине введения санкций иностранными государствами) Лизингополучатель несет ответственность за сохранность Имущества</w:t>
      </w:r>
      <w:r w:rsidR="00F8331D" w:rsidRPr="00596179">
        <w:rPr>
          <w:rFonts w:ascii="Arial" w:eastAsia="Times New Roman" w:hAnsi="Arial" w:cs="Arial"/>
          <w:sz w:val="18"/>
          <w:szCs w:val="18"/>
          <w:lang w:eastAsia="ru-RU"/>
        </w:rPr>
        <w:t xml:space="preserve"> и ответственность по требованиям третьих лиц</w:t>
      </w:r>
      <w:r w:rsidRPr="00596179">
        <w:rPr>
          <w:rFonts w:ascii="Arial" w:eastAsia="Times New Roman" w:hAnsi="Arial" w:cs="Arial"/>
          <w:sz w:val="18"/>
          <w:szCs w:val="18"/>
          <w:lang w:eastAsia="ru-RU"/>
        </w:rPr>
        <w:t>, несет все расходы, связанные с Имуществом</w:t>
      </w:r>
      <w:r w:rsidR="004F47E1" w:rsidRPr="00596179">
        <w:rPr>
          <w:rFonts w:ascii="Arial" w:eastAsia="Times New Roman" w:hAnsi="Arial" w:cs="Arial"/>
          <w:sz w:val="18"/>
          <w:szCs w:val="18"/>
          <w:lang w:eastAsia="ru-RU"/>
        </w:rPr>
        <w:t xml:space="preserve">, </w:t>
      </w:r>
      <w:r w:rsidR="00F8331D" w:rsidRPr="00596179">
        <w:rPr>
          <w:rFonts w:ascii="Arial" w:eastAsia="Times New Roman" w:hAnsi="Arial" w:cs="Arial"/>
          <w:sz w:val="18"/>
          <w:szCs w:val="18"/>
          <w:lang w:eastAsia="ru-RU"/>
        </w:rPr>
        <w:t>в том числе</w:t>
      </w:r>
      <w:r w:rsidR="004F47E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 </w:t>
      </w:r>
      <w:r w:rsidR="004F47E1" w:rsidRPr="00596179">
        <w:rPr>
          <w:rFonts w:ascii="Arial" w:eastAsia="Times New Roman" w:hAnsi="Arial" w:cs="Arial"/>
          <w:sz w:val="18"/>
          <w:szCs w:val="18"/>
          <w:lang w:eastAsia="ru-RU"/>
        </w:rPr>
        <w:t xml:space="preserve">уплачивает Лизингодателю Лизинговые и иные платежи в размере и сроки, предусмотренные Договором лизинга. </w:t>
      </w:r>
    </w:p>
    <w:p w14:paraId="6379A863" w14:textId="217276EC"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5.1</w:t>
      </w:r>
      <w:r w:rsidR="0047054A" w:rsidRPr="00596179">
        <w:rPr>
          <w:rFonts w:ascii="Arial" w:eastAsia="Times New Roman" w:hAnsi="Arial" w:cs="Arial"/>
          <w:sz w:val="18"/>
          <w:szCs w:val="18"/>
          <w:lang w:eastAsia="ru-RU"/>
        </w:rPr>
        <w:t>8</w:t>
      </w:r>
      <w:r w:rsidRPr="00596179">
        <w:rPr>
          <w:rFonts w:ascii="Arial" w:eastAsia="Times New Roman" w:hAnsi="Arial" w:cs="Arial"/>
          <w:sz w:val="18"/>
          <w:szCs w:val="18"/>
          <w:lang w:eastAsia="ru-RU"/>
        </w:rPr>
        <w:t>. Лизингодатель имеет право в любое время проверять состояние и условия использования Имущества, а Лизингополучатель обязуется обеспечить и не препятствовать возможности свободного доступа Лизингодателя к Имуществу с целью проверки состояния и условий его использования.</w:t>
      </w:r>
    </w:p>
    <w:p w14:paraId="524A221A" w14:textId="7468E1D6" w:rsidR="00EB588A" w:rsidRPr="00596179" w:rsidRDefault="00EB588A" w:rsidP="005E54B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lastRenderedPageBreak/>
        <w:t>5.</w:t>
      </w:r>
      <w:r w:rsidR="006A056E" w:rsidRPr="00596179">
        <w:rPr>
          <w:rFonts w:ascii="Arial" w:eastAsia="Times New Roman" w:hAnsi="Arial" w:cs="Arial"/>
          <w:color w:val="000000"/>
          <w:sz w:val="18"/>
          <w:szCs w:val="18"/>
          <w:lang w:eastAsia="ru-RU"/>
        </w:rPr>
        <w:t>19</w:t>
      </w:r>
      <w:r w:rsidRPr="00596179">
        <w:rPr>
          <w:rFonts w:ascii="Arial" w:eastAsia="Times New Roman" w:hAnsi="Arial" w:cs="Arial"/>
          <w:color w:val="000000"/>
          <w:sz w:val="18"/>
          <w:szCs w:val="18"/>
          <w:lang w:eastAsia="ru-RU"/>
        </w:rPr>
        <w:t>. Второй комплект Ключей/Брелоков остается у Лизингодателя до момента надлежащего и полного исполнения Лизингополучателем принятых на себя обязательств по Договору лизинга.</w:t>
      </w:r>
    </w:p>
    <w:p w14:paraId="7F4277DB" w14:textId="76ACD6BC" w:rsidR="00D978C4" w:rsidRPr="00596179" w:rsidRDefault="00F25B91" w:rsidP="00F25B9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5.20. Территория эксплуатации Предмета лизинга</w:t>
      </w:r>
      <w:r w:rsidR="00D978C4" w:rsidRPr="00596179">
        <w:rPr>
          <w:rFonts w:ascii="Arial" w:eastAsia="Times New Roman" w:hAnsi="Arial" w:cs="Arial"/>
          <w:color w:val="000000"/>
          <w:sz w:val="18"/>
          <w:szCs w:val="18"/>
          <w:lang w:eastAsia="ru-RU"/>
        </w:rPr>
        <w:t>.</w:t>
      </w:r>
      <w:r w:rsidRPr="00596179">
        <w:rPr>
          <w:rFonts w:ascii="Arial" w:eastAsia="Times New Roman" w:hAnsi="Arial" w:cs="Arial"/>
          <w:color w:val="000000"/>
          <w:sz w:val="18"/>
          <w:szCs w:val="18"/>
          <w:lang w:eastAsia="ru-RU"/>
        </w:rPr>
        <w:t xml:space="preserve"> </w:t>
      </w:r>
    </w:p>
    <w:p w14:paraId="0431C058" w14:textId="7D353414" w:rsidR="005B6AE6" w:rsidRPr="00596179" w:rsidRDefault="00D978C4" w:rsidP="00D978C4">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5.20.1. В Территорию эксплуатации Предмета лизинга включается </w:t>
      </w:r>
      <w:r w:rsidR="00F25B91" w:rsidRPr="00596179">
        <w:rPr>
          <w:rFonts w:ascii="Arial" w:eastAsia="Times New Roman" w:hAnsi="Arial" w:cs="Arial"/>
          <w:color w:val="000000"/>
          <w:sz w:val="18"/>
          <w:szCs w:val="18"/>
          <w:lang w:eastAsia="ru-RU"/>
        </w:rPr>
        <w:t>Российская Федерация</w:t>
      </w:r>
      <w:r w:rsidRPr="00596179">
        <w:rPr>
          <w:rFonts w:ascii="Arial" w:eastAsia="Times New Roman" w:hAnsi="Arial" w:cs="Arial"/>
          <w:color w:val="000000"/>
          <w:sz w:val="18"/>
          <w:szCs w:val="18"/>
          <w:lang w:eastAsia="ru-RU"/>
        </w:rPr>
        <w:t xml:space="preserve">, </w:t>
      </w:r>
      <w:r w:rsidR="00F25B91" w:rsidRPr="00596179">
        <w:rPr>
          <w:rFonts w:ascii="Arial" w:eastAsia="Times New Roman" w:hAnsi="Arial" w:cs="Arial"/>
          <w:color w:val="000000"/>
          <w:sz w:val="18"/>
          <w:szCs w:val="18"/>
          <w:lang w:eastAsia="ru-RU"/>
        </w:rPr>
        <w:t>исключая зоны военных конфликтов, специальных операций, зоны введения чрезвычайных ситуаций/чрезвычайного положения, Республику Крым, г. Севастополь, Донецкую народную республику, Луганскую народную республику, Херсонскую и Запорожскую области, Республику Ингушетия, Карачаево-Черкесскую Республику, Кабардино-Балкарскую Республику, Республику Северная Осетия-Алания, Республику Дагестан, Чеченскую Республику</w:t>
      </w:r>
      <w:r w:rsidRPr="00596179">
        <w:rPr>
          <w:rFonts w:ascii="Arial" w:eastAsia="Times New Roman" w:hAnsi="Arial" w:cs="Arial"/>
          <w:color w:val="000000"/>
          <w:sz w:val="18"/>
          <w:szCs w:val="18"/>
          <w:lang w:eastAsia="ru-RU"/>
        </w:rPr>
        <w:t>,  а также исключая зону, приближенную к внешней границе Российской Федерации и к границам указанных в настоящем пункте субъектов Российской Федерации менее</w:t>
      </w:r>
      <w:r w:rsidR="00CE2AD2" w:rsidRPr="00596179">
        <w:rPr>
          <w:rFonts w:ascii="Arial" w:eastAsia="Times New Roman" w:hAnsi="Arial" w:cs="Arial"/>
          <w:color w:val="000000"/>
          <w:sz w:val="18"/>
          <w:szCs w:val="18"/>
          <w:lang w:eastAsia="ru-RU"/>
        </w:rPr>
        <w:t xml:space="preserve"> чем на 5 км.</w:t>
      </w:r>
    </w:p>
    <w:p w14:paraId="761B7907" w14:textId="784EDAED" w:rsidR="00D978C4" w:rsidRPr="00596179" w:rsidRDefault="00D978C4" w:rsidP="00D978C4">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5.20.2. Лизингополучатель не имеет права пересекать на Предмете лизинга государственную границу Российской Федерации, а также перемещать Предмет лизинга за пределы Российской Федерации иным образом. Иное может быть предусмотрено Дополнительным соглашением к Договору лизинга, подписанному Сторонами.</w:t>
      </w:r>
    </w:p>
    <w:p w14:paraId="02202374" w14:textId="58C013BC" w:rsidR="005B6AE6" w:rsidRPr="00596179" w:rsidRDefault="005B6AE6" w:rsidP="005B6AE6">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5.20.3. С письменного согласия Лизингодателя Лизингополучатель вправе приближаться к границе Российской Федерации и к границам указанных в подп. 5.20.1 настоящего пункта субъектов Российской Федерации ближе чем на 5 км.</w:t>
      </w:r>
    </w:p>
    <w:p w14:paraId="476FE8D2" w14:textId="5DA2F702" w:rsidR="00CE2AD2" w:rsidRPr="00596179" w:rsidRDefault="005B6AE6" w:rsidP="00F25B91">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5.20.4. </w:t>
      </w:r>
      <w:r w:rsidR="00CE2AD2" w:rsidRPr="00596179">
        <w:rPr>
          <w:rFonts w:ascii="Arial" w:eastAsia="Times New Roman" w:hAnsi="Arial" w:cs="Arial"/>
          <w:color w:val="000000"/>
          <w:sz w:val="18"/>
          <w:szCs w:val="18"/>
          <w:lang w:eastAsia="ru-RU"/>
        </w:rPr>
        <w:t xml:space="preserve">За </w:t>
      </w:r>
      <w:r w:rsidRPr="00596179">
        <w:rPr>
          <w:rFonts w:ascii="Arial" w:eastAsia="Times New Roman" w:hAnsi="Arial" w:cs="Arial"/>
          <w:color w:val="000000"/>
          <w:sz w:val="18"/>
          <w:szCs w:val="18"/>
          <w:lang w:eastAsia="ru-RU"/>
        </w:rPr>
        <w:t xml:space="preserve">перемещение Предмета лизинга за Территорию эксплуатации </w:t>
      </w:r>
      <w:r w:rsidR="00CE2AD2" w:rsidRPr="00596179">
        <w:rPr>
          <w:rFonts w:ascii="Arial" w:eastAsia="Times New Roman" w:hAnsi="Arial" w:cs="Arial"/>
          <w:color w:val="000000"/>
          <w:sz w:val="18"/>
          <w:szCs w:val="18"/>
          <w:lang w:eastAsia="ru-RU"/>
        </w:rPr>
        <w:t>Лизингодатель вправе взыскать с Лизингополучателя штрафную неустойку в размере 50 000,00 (Пятьдесят тысяч) рублей за каждое нарушение. Стороны установили, что для целей подтверждения местонахождения Предмета лизинга используются данные Системы мониторинга.</w:t>
      </w:r>
    </w:p>
    <w:p w14:paraId="784C4F14" w14:textId="1EFE2EF8"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w:t>
      </w:r>
      <w:r w:rsidR="009B0533" w:rsidRPr="00596179">
        <w:rPr>
          <w:rFonts w:ascii="Arial" w:eastAsia="Times New Roman" w:hAnsi="Arial" w:cs="Arial"/>
          <w:color w:val="000000"/>
          <w:sz w:val="18"/>
          <w:szCs w:val="18"/>
          <w:lang w:eastAsia="ru-RU"/>
        </w:rPr>
        <w:t>1</w:t>
      </w:r>
      <w:r w:rsidRPr="00596179">
        <w:rPr>
          <w:rFonts w:ascii="Arial" w:eastAsia="Times New Roman" w:hAnsi="Arial" w:cs="Arial"/>
          <w:color w:val="000000"/>
          <w:sz w:val="18"/>
          <w:szCs w:val="18"/>
          <w:lang w:eastAsia="ru-RU"/>
        </w:rPr>
        <w:t>. Стороны установили Согласованный пробег Предмета лизинга (далее – Согласованный пробег), который не должен превышать:</w:t>
      </w:r>
    </w:p>
    <w:p w14:paraId="2282A3B6" w14:textId="77777777"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- 35 000 километров в год в течение срока лизинга для Предмета лизинга, относящегося к легковому транспортному средству;</w:t>
      </w:r>
    </w:p>
    <w:p w14:paraId="08CF30E5" w14:textId="77777777"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- 50 000 километров в год в течение срока лизинга для Предмета лизинга, относящегося к легкому коммерческому и коммерческому транспортному средству; </w:t>
      </w:r>
    </w:p>
    <w:p w14:paraId="0F938860" w14:textId="77777777"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- 150 000 километров в год в течение срока лизинга для Предмета лизинга, относящегося к грузовому транспортному средству.</w:t>
      </w:r>
    </w:p>
    <w:p w14:paraId="29E393C8" w14:textId="77777777"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Требования к Согласованному пробегу могут быть изменены по соглашению Сторон. Рассмотрение запроса на изменение требований к Согласованному пробегу является дополнительной услугой Лизингодателя, предоставляемой в порядке и за плату, предусмотренные в Правилах оказания дополнительных услуг.</w:t>
      </w:r>
    </w:p>
    <w:p w14:paraId="05268C1B" w14:textId="046BF040" w:rsidR="00A7678C" w:rsidRPr="00596179" w:rsidRDefault="0096695B" w:rsidP="00A7678C">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В случае превышения Лизингополучателем Согласованного пробега и </w:t>
      </w:r>
      <w:proofErr w:type="spellStart"/>
      <w:r w:rsidRPr="00596179">
        <w:rPr>
          <w:rFonts w:ascii="Arial" w:eastAsia="Times New Roman" w:hAnsi="Arial" w:cs="Arial"/>
          <w:color w:val="000000"/>
          <w:sz w:val="18"/>
          <w:szCs w:val="18"/>
          <w:lang w:eastAsia="ru-RU"/>
        </w:rPr>
        <w:t>незаключения</w:t>
      </w:r>
      <w:proofErr w:type="spellEnd"/>
      <w:r w:rsidRPr="00596179">
        <w:rPr>
          <w:rFonts w:ascii="Arial" w:eastAsia="Times New Roman" w:hAnsi="Arial" w:cs="Arial"/>
          <w:color w:val="000000"/>
          <w:sz w:val="18"/>
          <w:szCs w:val="18"/>
          <w:lang w:eastAsia="ru-RU"/>
        </w:rPr>
        <w:t xml:space="preserve"> соглашения о его изменении, </w:t>
      </w:r>
      <w:r w:rsidR="00EB145D" w:rsidRPr="00596179">
        <w:rPr>
          <w:rFonts w:ascii="Arial" w:eastAsia="Times New Roman" w:hAnsi="Arial" w:cs="Arial"/>
          <w:color w:val="000000"/>
          <w:sz w:val="18"/>
          <w:szCs w:val="18"/>
          <w:lang w:eastAsia="ru-RU"/>
        </w:rPr>
        <w:t xml:space="preserve">либо при осуществлении Лизингополучателем таксомоторных перевозок с использованием Предмета лизинга, </w:t>
      </w:r>
      <w:r w:rsidRPr="00596179">
        <w:rPr>
          <w:rFonts w:ascii="Arial" w:eastAsia="Times New Roman" w:hAnsi="Arial" w:cs="Arial"/>
          <w:color w:val="000000"/>
          <w:sz w:val="18"/>
          <w:szCs w:val="18"/>
          <w:lang w:eastAsia="ru-RU"/>
        </w:rPr>
        <w:t xml:space="preserve">Лизингодатель </w:t>
      </w:r>
      <w:r w:rsidR="00EB145D" w:rsidRPr="00596179">
        <w:rPr>
          <w:rFonts w:ascii="Arial" w:eastAsia="Times New Roman" w:hAnsi="Arial" w:cs="Arial"/>
          <w:color w:val="000000"/>
          <w:sz w:val="18"/>
          <w:szCs w:val="18"/>
          <w:lang w:eastAsia="ru-RU"/>
        </w:rPr>
        <w:t xml:space="preserve">вправе расторгнуть Договор лизинга в одностороннем порядке и потребовать </w:t>
      </w:r>
      <w:r w:rsidRPr="00596179">
        <w:rPr>
          <w:rFonts w:ascii="Arial" w:eastAsia="Times New Roman" w:hAnsi="Arial" w:cs="Arial"/>
          <w:color w:val="000000"/>
          <w:sz w:val="18"/>
          <w:szCs w:val="18"/>
          <w:lang w:eastAsia="ru-RU"/>
        </w:rPr>
        <w:t xml:space="preserve"> досрочно</w:t>
      </w:r>
      <w:r w:rsidR="00EB145D" w:rsidRPr="00596179">
        <w:rPr>
          <w:rFonts w:ascii="Arial" w:eastAsia="Times New Roman" w:hAnsi="Arial" w:cs="Arial"/>
          <w:color w:val="000000"/>
          <w:sz w:val="18"/>
          <w:szCs w:val="18"/>
          <w:lang w:eastAsia="ru-RU"/>
        </w:rPr>
        <w:t>го</w:t>
      </w:r>
      <w:r w:rsidRPr="00596179">
        <w:rPr>
          <w:rFonts w:ascii="Arial" w:eastAsia="Times New Roman" w:hAnsi="Arial" w:cs="Arial"/>
          <w:color w:val="000000"/>
          <w:sz w:val="18"/>
          <w:szCs w:val="18"/>
          <w:lang w:eastAsia="ru-RU"/>
        </w:rPr>
        <w:t xml:space="preserve"> выкуп</w:t>
      </w:r>
      <w:r w:rsidR="00EB145D" w:rsidRPr="00596179">
        <w:rPr>
          <w:rFonts w:ascii="Arial" w:eastAsia="Times New Roman" w:hAnsi="Arial" w:cs="Arial"/>
          <w:color w:val="000000"/>
          <w:sz w:val="18"/>
          <w:szCs w:val="18"/>
          <w:lang w:eastAsia="ru-RU"/>
        </w:rPr>
        <w:t>а</w:t>
      </w:r>
      <w:r w:rsidRPr="00596179">
        <w:rPr>
          <w:rFonts w:ascii="Arial" w:eastAsia="Times New Roman" w:hAnsi="Arial" w:cs="Arial"/>
          <w:color w:val="000000"/>
          <w:sz w:val="18"/>
          <w:szCs w:val="18"/>
          <w:lang w:eastAsia="ru-RU"/>
        </w:rPr>
        <w:t xml:space="preserve"> Предмета лизинга</w:t>
      </w:r>
      <w:r w:rsidR="00EB145D" w:rsidRPr="00596179">
        <w:rPr>
          <w:rFonts w:ascii="Arial" w:eastAsia="Times New Roman" w:hAnsi="Arial" w:cs="Arial"/>
          <w:color w:val="000000"/>
          <w:sz w:val="18"/>
          <w:szCs w:val="18"/>
          <w:lang w:eastAsia="ru-RU"/>
        </w:rPr>
        <w:t xml:space="preserve"> посредством уплаты Суммы закрытия сделки в течение 30 (Тридцати) дней с даты расторжения Договора лизинга, либо, по усмотрению Лизингополучателя, возврата Предмета лизинга в этот же срок. </w:t>
      </w:r>
    </w:p>
    <w:p w14:paraId="2702E984" w14:textId="24DC7E2A"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w:t>
      </w:r>
      <w:r w:rsidR="009B0533" w:rsidRPr="00596179">
        <w:rPr>
          <w:rFonts w:ascii="Arial" w:eastAsia="Times New Roman" w:hAnsi="Arial" w:cs="Arial"/>
          <w:color w:val="000000"/>
          <w:sz w:val="18"/>
          <w:szCs w:val="18"/>
          <w:lang w:eastAsia="ru-RU"/>
        </w:rPr>
        <w:t>1</w:t>
      </w:r>
      <w:r w:rsidRPr="00596179">
        <w:rPr>
          <w:rFonts w:ascii="Arial" w:eastAsia="Times New Roman" w:hAnsi="Arial" w:cs="Arial"/>
          <w:color w:val="000000"/>
          <w:sz w:val="18"/>
          <w:szCs w:val="18"/>
          <w:lang w:eastAsia="ru-RU"/>
        </w:rPr>
        <w:t>.1. Согласованный пробег Предмета лизинга для случаев, указанных в п.5.2</w:t>
      </w:r>
      <w:r w:rsidR="009B0533" w:rsidRPr="00596179">
        <w:rPr>
          <w:rFonts w:ascii="Arial" w:eastAsia="Times New Roman" w:hAnsi="Arial" w:cs="Arial"/>
          <w:color w:val="000000"/>
          <w:sz w:val="18"/>
          <w:szCs w:val="18"/>
          <w:lang w:eastAsia="ru-RU"/>
        </w:rPr>
        <w:t>1</w:t>
      </w:r>
      <w:r w:rsidRPr="00596179">
        <w:rPr>
          <w:rFonts w:ascii="Arial" w:eastAsia="Times New Roman" w:hAnsi="Arial" w:cs="Arial"/>
          <w:color w:val="000000"/>
          <w:sz w:val="18"/>
          <w:szCs w:val="18"/>
          <w:lang w:eastAsia="ru-RU"/>
        </w:rPr>
        <w:t xml:space="preserve"> Общих условий, определяется согласно данным Системы мониторинга. </w:t>
      </w:r>
    </w:p>
    <w:p w14:paraId="35C5320A" w14:textId="77777777" w:rsidR="0096695B" w:rsidRPr="00596179" w:rsidRDefault="0096695B" w:rsidP="0096695B">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Стороны договорились, что данные одометра Предмета лизинга применяются для определения пробега транспортного средства только в случае, если установленная Система мониторинга не предусматривает возможности определения пробега. </w:t>
      </w:r>
    </w:p>
    <w:p w14:paraId="34572390" w14:textId="01803419" w:rsidR="00E1167B" w:rsidRPr="00596179" w:rsidRDefault="00BE7B13" w:rsidP="006436EF">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w:t>
      </w:r>
      <w:r w:rsidR="009B0533" w:rsidRPr="00596179">
        <w:rPr>
          <w:rFonts w:ascii="Arial" w:eastAsia="Times New Roman" w:hAnsi="Arial" w:cs="Arial"/>
          <w:color w:val="000000"/>
          <w:sz w:val="18"/>
          <w:szCs w:val="18"/>
          <w:lang w:eastAsia="ru-RU"/>
        </w:rPr>
        <w:t>2</w:t>
      </w:r>
      <w:r w:rsidRPr="00596179">
        <w:rPr>
          <w:rFonts w:ascii="Arial" w:eastAsia="Times New Roman" w:hAnsi="Arial" w:cs="Arial"/>
          <w:color w:val="000000"/>
          <w:sz w:val="18"/>
          <w:szCs w:val="18"/>
          <w:lang w:eastAsia="ru-RU"/>
        </w:rPr>
        <w:t xml:space="preserve">. </w:t>
      </w:r>
      <w:r w:rsidR="00E1167B" w:rsidRPr="00596179">
        <w:rPr>
          <w:rFonts w:ascii="Arial" w:eastAsia="Times New Roman" w:hAnsi="Arial" w:cs="Arial"/>
          <w:color w:val="000000"/>
          <w:sz w:val="18"/>
          <w:szCs w:val="18"/>
          <w:lang w:eastAsia="ru-RU"/>
        </w:rPr>
        <w:t>Лизингодатель вправе установить на Предмет лизинга любую Систе</w:t>
      </w:r>
      <w:r w:rsidR="006436EF" w:rsidRPr="00596179">
        <w:rPr>
          <w:rFonts w:ascii="Arial" w:eastAsia="Times New Roman" w:hAnsi="Arial" w:cs="Arial"/>
          <w:color w:val="000000"/>
          <w:sz w:val="18"/>
          <w:szCs w:val="18"/>
          <w:lang w:eastAsia="ru-RU"/>
        </w:rPr>
        <w:t>му</w:t>
      </w:r>
      <w:r w:rsidR="00E1167B" w:rsidRPr="00596179">
        <w:rPr>
          <w:rFonts w:ascii="Arial" w:eastAsia="Times New Roman" w:hAnsi="Arial" w:cs="Arial"/>
          <w:color w:val="000000"/>
          <w:sz w:val="18"/>
          <w:szCs w:val="18"/>
          <w:lang w:eastAsia="ru-RU"/>
        </w:rPr>
        <w:t xml:space="preserve"> мониторинга</w:t>
      </w:r>
      <w:r w:rsidR="006436EF" w:rsidRPr="00596179">
        <w:rPr>
          <w:rFonts w:ascii="Arial" w:eastAsia="Times New Roman" w:hAnsi="Arial" w:cs="Arial"/>
          <w:color w:val="000000"/>
          <w:sz w:val="18"/>
          <w:szCs w:val="18"/>
          <w:lang w:eastAsia="ru-RU"/>
        </w:rPr>
        <w:t xml:space="preserve"> для определения местоположения и/или условий эксплуатации Предмета лизинга.</w:t>
      </w:r>
    </w:p>
    <w:p w14:paraId="34D05C52" w14:textId="3FB8C18E" w:rsidR="006436EF" w:rsidRPr="00596179" w:rsidRDefault="006436EF" w:rsidP="006436EF">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Лизингодатель по своему усмотрению определяет подрядчика, осуществляющего работы по установке Системы мониторинга, спецификацию и технические характеристики устанавливаемой Системы мониторинга, исполнителя, оказывающего услуги по определению местоположения и/или условий эксплуатации Предмета лизинга</w:t>
      </w:r>
      <w:r w:rsidR="000A77F5" w:rsidRPr="00596179">
        <w:rPr>
          <w:rFonts w:ascii="Arial" w:eastAsia="Times New Roman" w:hAnsi="Arial" w:cs="Arial"/>
          <w:color w:val="000000"/>
          <w:sz w:val="18"/>
          <w:szCs w:val="18"/>
          <w:lang w:eastAsia="ru-RU"/>
        </w:rPr>
        <w:t>.</w:t>
      </w:r>
    </w:p>
    <w:p w14:paraId="00C0B97A" w14:textId="3BEC758E" w:rsidR="009B0533" w:rsidRPr="00596179" w:rsidRDefault="00E1167B" w:rsidP="00E74B44">
      <w:pPr>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Обслуживание и замена Системы мониторинга и/или ее элементов при выявлении неисправностей системы осуществляется Лизингодателем</w:t>
      </w:r>
      <w:r w:rsidR="006544B8" w:rsidRPr="00596179">
        <w:rPr>
          <w:rFonts w:ascii="Arial" w:eastAsia="Times New Roman" w:hAnsi="Arial" w:cs="Arial"/>
          <w:color w:val="000000"/>
          <w:sz w:val="18"/>
          <w:szCs w:val="18"/>
          <w:lang w:eastAsia="ru-RU"/>
        </w:rPr>
        <w:t>.</w:t>
      </w:r>
      <w:r w:rsidR="006436EF" w:rsidRPr="00596179" w:rsidDel="006544B8">
        <w:rPr>
          <w:rStyle w:val="af5"/>
          <w:rFonts w:ascii="Times New Roman" w:eastAsia="Times New Roman" w:hAnsi="Times New Roman"/>
          <w:szCs w:val="20"/>
          <w:lang w:eastAsia="ru-RU"/>
        </w:rPr>
        <w:t xml:space="preserve"> </w:t>
      </w:r>
      <w:r w:rsidR="006237AA" w:rsidRPr="00596179" w:rsidDel="002A5A68">
        <w:rPr>
          <w:rStyle w:val="af5"/>
          <w:rFonts w:ascii="Times New Roman" w:eastAsia="Times New Roman" w:hAnsi="Times New Roman"/>
          <w:szCs w:val="20"/>
          <w:lang w:eastAsia="ru-RU"/>
        </w:rPr>
        <w:t xml:space="preserve"> </w:t>
      </w:r>
      <w:r w:rsidR="006237AA" w:rsidRPr="00596179">
        <w:rPr>
          <w:rFonts w:ascii="Arial" w:eastAsia="Times New Roman" w:hAnsi="Arial" w:cs="Arial"/>
          <w:color w:val="000000"/>
          <w:sz w:val="18"/>
          <w:szCs w:val="18"/>
          <w:lang w:eastAsia="ru-RU"/>
        </w:rPr>
        <w:t>Лизингополучатель обязан по требованию Лизингодателя предоставлять Предмет лизинга для технического обслуживания/проверки работоспособности (в т.ч. замены, если необходимо)/модернизации Системы мониторинга, в указанное Лизингодателем место, дату и время.</w:t>
      </w:r>
    </w:p>
    <w:p w14:paraId="702324DA" w14:textId="0214521E" w:rsidR="006436EF" w:rsidRPr="00596179" w:rsidRDefault="00F238CB" w:rsidP="006237AA">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w:t>
      </w:r>
      <w:r w:rsidR="009B0533" w:rsidRPr="00596179">
        <w:rPr>
          <w:rFonts w:ascii="Arial" w:eastAsia="Times New Roman" w:hAnsi="Arial" w:cs="Arial"/>
          <w:color w:val="000000"/>
          <w:sz w:val="18"/>
          <w:szCs w:val="18"/>
          <w:lang w:eastAsia="ru-RU"/>
        </w:rPr>
        <w:t>3</w:t>
      </w:r>
      <w:r w:rsidRPr="00596179">
        <w:rPr>
          <w:rFonts w:ascii="Arial" w:eastAsia="Times New Roman" w:hAnsi="Arial" w:cs="Arial"/>
          <w:color w:val="000000"/>
          <w:sz w:val="18"/>
          <w:szCs w:val="18"/>
          <w:lang w:eastAsia="ru-RU"/>
        </w:rPr>
        <w:t>. Лизингополучателю запрещено в течение всего срока действия Договора лизинга вносить изменения, демонтировать (как полностью, так и частично) и каким-либо иным образом вмешиваться в установленную Лизингодателем Систему мониторинга или предпринимать действия, влекущие ее отказ/неисправность/отключение/выход из строя, без письменного согласия Лизингодателя.</w:t>
      </w:r>
    </w:p>
    <w:p w14:paraId="3427EA04" w14:textId="3A9ECA9D" w:rsidR="00CE2AD2" w:rsidRPr="00596179" w:rsidRDefault="00CE2AD2" w:rsidP="006237AA">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В случае нарушения обязанностей, указанных в настоящем пункте, Лизингополучатель по письменному требованию Лизингодателя уплачивает штраф в размере 500 000,00 (Пятьсот тысяч) руб.</w:t>
      </w:r>
    </w:p>
    <w:p w14:paraId="1BA44E70" w14:textId="7157E849" w:rsidR="006237AA" w:rsidRPr="00596179" w:rsidRDefault="006237AA" w:rsidP="006237AA">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Лизингодатель вправе в любое время привлекать третьих лиц, сторонние организации, органы власти (в том числе </w:t>
      </w:r>
      <w:proofErr w:type="spellStart"/>
      <w:r w:rsidRPr="00596179">
        <w:rPr>
          <w:rFonts w:ascii="Arial" w:eastAsia="Times New Roman" w:hAnsi="Arial" w:cs="Arial"/>
          <w:color w:val="000000"/>
          <w:sz w:val="18"/>
          <w:szCs w:val="18"/>
          <w:lang w:eastAsia="ru-RU"/>
        </w:rPr>
        <w:t>Росгвардию</w:t>
      </w:r>
      <w:proofErr w:type="spellEnd"/>
      <w:r w:rsidRPr="00596179">
        <w:rPr>
          <w:rFonts w:ascii="Arial" w:eastAsia="Times New Roman" w:hAnsi="Arial" w:cs="Arial"/>
          <w:color w:val="000000"/>
          <w:sz w:val="18"/>
          <w:szCs w:val="18"/>
          <w:lang w:eastAsia="ru-RU"/>
        </w:rPr>
        <w:t xml:space="preserve">, иную вневедомственную охрану, территориальные подразделения МВД РФ) в целях осуществления мониторинга, охранно-поисковых мероприятий, задержания и иного реагирования на выявленные нарушения (включая, но не ограничиваясь: </w:t>
      </w:r>
      <w:r w:rsidR="00A7678C" w:rsidRPr="00596179">
        <w:rPr>
          <w:rFonts w:ascii="Arial" w:eastAsia="Times New Roman" w:hAnsi="Arial" w:cs="Arial"/>
          <w:color w:val="000000"/>
          <w:sz w:val="18"/>
          <w:szCs w:val="18"/>
          <w:lang w:eastAsia="ru-RU"/>
        </w:rPr>
        <w:t>приближение к границе Территории эксплуатации ближе чем на 5 км либо выезд за нее</w:t>
      </w:r>
      <w:r w:rsidRPr="00596179">
        <w:rPr>
          <w:rFonts w:ascii="Arial" w:eastAsia="Times New Roman" w:hAnsi="Arial" w:cs="Arial"/>
          <w:color w:val="000000"/>
          <w:sz w:val="18"/>
          <w:szCs w:val="18"/>
          <w:lang w:eastAsia="ru-RU"/>
        </w:rPr>
        <w:t>, демонтаж Системы мониторинга, перемещение Предмета лизинга с заблокированным Лизингодателем или по поручению Лизингодателя двигателем и т.п.), в т.ч. для изъятия Предмета лизинга.</w:t>
      </w:r>
    </w:p>
    <w:p w14:paraId="71E9125A" w14:textId="72E7B074" w:rsidR="00FB51F1" w:rsidRPr="00596179" w:rsidRDefault="00FB51F1" w:rsidP="00FB51F1">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5.2</w:t>
      </w:r>
      <w:r w:rsidR="009B0533" w:rsidRPr="00596179">
        <w:rPr>
          <w:rFonts w:ascii="Arial" w:eastAsia="Times New Roman" w:hAnsi="Arial" w:cs="Arial"/>
          <w:color w:val="000000"/>
          <w:sz w:val="18"/>
          <w:szCs w:val="18"/>
          <w:lang w:eastAsia="ru-RU"/>
        </w:rPr>
        <w:t>4</w:t>
      </w:r>
      <w:r w:rsidRPr="00596179">
        <w:rPr>
          <w:rFonts w:ascii="Arial" w:eastAsia="Times New Roman" w:hAnsi="Arial" w:cs="Arial"/>
          <w:color w:val="000000"/>
          <w:sz w:val="18"/>
          <w:szCs w:val="18"/>
          <w:lang w:eastAsia="ru-RU"/>
        </w:rPr>
        <w:t>.</w:t>
      </w:r>
      <w:r w:rsidRPr="00596179">
        <w:t xml:space="preserve"> </w:t>
      </w:r>
      <w:r w:rsidR="00EB145D" w:rsidRPr="00596179">
        <w:rPr>
          <w:rFonts w:ascii="Arial" w:eastAsia="Times New Roman" w:hAnsi="Arial" w:cs="Arial"/>
          <w:color w:val="000000"/>
          <w:sz w:val="18"/>
          <w:szCs w:val="18"/>
          <w:lang w:eastAsia="ru-RU"/>
        </w:rPr>
        <w:t>П</w:t>
      </w:r>
      <w:r w:rsidRPr="00596179">
        <w:rPr>
          <w:rFonts w:ascii="Arial" w:eastAsia="Times New Roman" w:hAnsi="Arial" w:cs="Arial"/>
          <w:color w:val="000000"/>
          <w:sz w:val="18"/>
          <w:szCs w:val="18"/>
          <w:lang w:eastAsia="ru-RU"/>
        </w:rPr>
        <w:t>ри наступлении любого из нижеуказанных обстоятельств</w:t>
      </w:r>
      <w:r w:rsidR="00EB145D" w:rsidRPr="00596179">
        <w:rPr>
          <w:rFonts w:ascii="Arial" w:eastAsia="Times New Roman" w:hAnsi="Arial" w:cs="Arial"/>
          <w:color w:val="000000"/>
          <w:sz w:val="18"/>
          <w:szCs w:val="18"/>
          <w:lang w:eastAsia="ru-RU"/>
        </w:rPr>
        <w:t xml:space="preserve"> Лизингодатель вправе ограничить использование Предмета лизинга Лизингополучателем, а также до момент устранения Лизингополучателем нарушения вступить во владение Предметом лизинга, в том числе с привлечением третьих лиц</w:t>
      </w:r>
      <w:r w:rsidRPr="00596179">
        <w:rPr>
          <w:rFonts w:ascii="Arial" w:eastAsia="Times New Roman" w:hAnsi="Arial" w:cs="Arial"/>
          <w:color w:val="000000"/>
          <w:sz w:val="18"/>
          <w:szCs w:val="18"/>
          <w:lang w:eastAsia="ru-RU"/>
        </w:rPr>
        <w:t xml:space="preserve">: </w:t>
      </w:r>
    </w:p>
    <w:p w14:paraId="11E2F3DC" w14:textId="1DA8E794" w:rsidR="00FB51F1" w:rsidRPr="00596179" w:rsidRDefault="00FB51F1" w:rsidP="00FB51F1">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-просроченная задолженность Лизингополучателя по полной уплате любого лизингового платежа, предусмотренного Договором лизинга, превышает 5 </w:t>
      </w:r>
      <w:r w:rsidR="006436EF" w:rsidRPr="00596179">
        <w:rPr>
          <w:rFonts w:ascii="Arial" w:eastAsia="Times New Roman" w:hAnsi="Arial" w:cs="Arial"/>
          <w:color w:val="000000"/>
          <w:sz w:val="18"/>
          <w:szCs w:val="18"/>
          <w:lang w:eastAsia="ru-RU"/>
        </w:rPr>
        <w:t>(</w:t>
      </w:r>
      <w:r w:rsidR="006237AA" w:rsidRPr="00596179">
        <w:rPr>
          <w:rFonts w:ascii="Arial" w:eastAsia="Times New Roman" w:hAnsi="Arial" w:cs="Arial"/>
          <w:color w:val="000000"/>
          <w:sz w:val="18"/>
          <w:szCs w:val="18"/>
          <w:lang w:eastAsia="ru-RU"/>
        </w:rPr>
        <w:t>П</w:t>
      </w:r>
      <w:r w:rsidR="006436EF" w:rsidRPr="00596179">
        <w:rPr>
          <w:rFonts w:ascii="Arial" w:eastAsia="Times New Roman" w:hAnsi="Arial" w:cs="Arial"/>
          <w:color w:val="000000"/>
          <w:sz w:val="18"/>
          <w:szCs w:val="18"/>
          <w:lang w:eastAsia="ru-RU"/>
        </w:rPr>
        <w:t xml:space="preserve">ять) </w:t>
      </w:r>
      <w:r w:rsidRPr="00596179">
        <w:rPr>
          <w:rFonts w:ascii="Arial" w:eastAsia="Times New Roman" w:hAnsi="Arial" w:cs="Arial"/>
          <w:color w:val="000000"/>
          <w:sz w:val="18"/>
          <w:szCs w:val="18"/>
          <w:lang w:eastAsia="ru-RU"/>
        </w:rPr>
        <w:t>календарных дней</w:t>
      </w:r>
      <w:r w:rsidR="006436EF" w:rsidRPr="00596179">
        <w:rPr>
          <w:rFonts w:ascii="Arial" w:eastAsia="Times New Roman" w:hAnsi="Arial" w:cs="Arial"/>
          <w:color w:val="000000"/>
          <w:sz w:val="18"/>
          <w:szCs w:val="18"/>
          <w:lang w:eastAsia="ru-RU"/>
        </w:rPr>
        <w:t>;</w:t>
      </w:r>
    </w:p>
    <w:p w14:paraId="18C3A3E0" w14:textId="3D69533E" w:rsidR="006436EF" w:rsidRPr="00596179" w:rsidRDefault="006436EF" w:rsidP="00FB51F1">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приближени</w:t>
      </w:r>
      <w:r w:rsidR="00A7678C" w:rsidRPr="00596179">
        <w:rPr>
          <w:rFonts w:ascii="Arial" w:eastAsia="Times New Roman" w:hAnsi="Arial" w:cs="Arial"/>
          <w:color w:val="000000"/>
          <w:sz w:val="18"/>
          <w:szCs w:val="18"/>
          <w:lang w:eastAsia="ru-RU"/>
        </w:rPr>
        <w:t>е</w:t>
      </w:r>
      <w:r w:rsidRPr="00596179">
        <w:rPr>
          <w:rFonts w:ascii="Arial" w:eastAsia="Times New Roman" w:hAnsi="Arial" w:cs="Arial"/>
          <w:color w:val="000000"/>
          <w:sz w:val="18"/>
          <w:szCs w:val="18"/>
          <w:lang w:eastAsia="ru-RU"/>
        </w:rPr>
        <w:t xml:space="preserve"> к границе </w:t>
      </w:r>
      <w:r w:rsidR="00A7678C" w:rsidRPr="00596179">
        <w:rPr>
          <w:rFonts w:ascii="Arial" w:eastAsia="Times New Roman" w:hAnsi="Arial" w:cs="Arial"/>
          <w:color w:val="000000"/>
          <w:sz w:val="18"/>
          <w:szCs w:val="18"/>
          <w:lang w:eastAsia="ru-RU"/>
        </w:rPr>
        <w:t>Т</w:t>
      </w:r>
      <w:r w:rsidRPr="00596179">
        <w:rPr>
          <w:rFonts w:ascii="Arial" w:eastAsia="Times New Roman" w:hAnsi="Arial" w:cs="Arial"/>
          <w:color w:val="000000"/>
          <w:sz w:val="18"/>
          <w:szCs w:val="18"/>
          <w:lang w:eastAsia="ru-RU"/>
        </w:rPr>
        <w:t xml:space="preserve">ерритории эксплуатации </w:t>
      </w:r>
      <w:r w:rsidR="00A7678C" w:rsidRPr="00596179">
        <w:rPr>
          <w:rFonts w:ascii="Arial" w:eastAsia="Times New Roman" w:hAnsi="Arial" w:cs="Arial"/>
          <w:color w:val="000000"/>
          <w:sz w:val="18"/>
          <w:szCs w:val="18"/>
          <w:lang w:eastAsia="ru-RU"/>
        </w:rPr>
        <w:t>ближе</w:t>
      </w:r>
      <w:r w:rsidRPr="00596179">
        <w:rPr>
          <w:rFonts w:ascii="Arial" w:eastAsia="Times New Roman" w:hAnsi="Arial" w:cs="Arial"/>
          <w:color w:val="000000"/>
          <w:sz w:val="18"/>
          <w:szCs w:val="18"/>
          <w:lang w:eastAsia="ru-RU"/>
        </w:rPr>
        <w:t xml:space="preserve"> чем на 5 км</w:t>
      </w:r>
      <w:r w:rsidR="008758A7" w:rsidRPr="00596179">
        <w:rPr>
          <w:rFonts w:ascii="Arial" w:eastAsia="Times New Roman" w:hAnsi="Arial" w:cs="Arial"/>
          <w:color w:val="000000"/>
          <w:sz w:val="18"/>
          <w:szCs w:val="18"/>
          <w:lang w:eastAsia="ru-RU"/>
        </w:rPr>
        <w:t>;</w:t>
      </w:r>
    </w:p>
    <w:p w14:paraId="1B52E203" w14:textId="66B8ADCE" w:rsidR="006436EF" w:rsidRPr="00596179" w:rsidRDefault="006436EF" w:rsidP="00FB51F1">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lastRenderedPageBreak/>
        <w:t>- превышение Согласованного пробега.</w:t>
      </w:r>
    </w:p>
    <w:p w14:paraId="2ED6FC9E" w14:textId="65F2C3A4" w:rsidR="009B0533" w:rsidRPr="00596179" w:rsidRDefault="00A7678C" w:rsidP="00E74B44">
      <w:pPr>
        <w:tabs>
          <w:tab w:val="left" w:pos="640"/>
        </w:tabs>
        <w:autoSpaceDE w:val="0"/>
        <w:autoSpaceDN w:val="0"/>
        <w:adjustRightInd w:val="0"/>
        <w:spacing w:after="0" w:line="240" w:lineRule="auto"/>
        <w:ind w:firstLine="567"/>
        <w:jc w:val="both"/>
        <w:rPr>
          <w:rFonts w:ascii="Arial" w:eastAsia="Times New Roman" w:hAnsi="Arial" w:cs="Arial"/>
          <w:color w:val="000000"/>
          <w:sz w:val="18"/>
          <w:szCs w:val="18"/>
          <w:lang w:eastAsia="ru-RU"/>
        </w:rPr>
      </w:pPr>
      <w:r w:rsidRPr="00596179">
        <w:rPr>
          <w:rFonts w:ascii="Arial" w:eastAsia="Times New Roman" w:hAnsi="Arial" w:cs="Arial"/>
          <w:color w:val="000000"/>
          <w:sz w:val="18"/>
          <w:szCs w:val="18"/>
          <w:lang w:eastAsia="ru-RU"/>
        </w:rPr>
        <w:t xml:space="preserve">Во всех случаях, указанных </w:t>
      </w:r>
      <w:r w:rsidR="00EB145D" w:rsidRPr="00596179">
        <w:rPr>
          <w:rFonts w:ascii="Arial" w:eastAsia="Times New Roman" w:hAnsi="Arial" w:cs="Arial"/>
          <w:color w:val="000000"/>
          <w:sz w:val="18"/>
          <w:szCs w:val="18"/>
          <w:lang w:eastAsia="ru-RU"/>
        </w:rPr>
        <w:t xml:space="preserve">в </w:t>
      </w:r>
      <w:r w:rsidRPr="00596179">
        <w:rPr>
          <w:rFonts w:ascii="Arial" w:eastAsia="Times New Roman" w:hAnsi="Arial" w:cs="Arial"/>
          <w:color w:val="000000"/>
          <w:sz w:val="18"/>
          <w:szCs w:val="18"/>
          <w:lang w:eastAsia="ru-RU"/>
        </w:rPr>
        <w:t xml:space="preserve">настоящем пункте, Лизингодатель (как самостоятельно, так и при помощи лица, установившего </w:t>
      </w:r>
      <w:r w:rsidR="007121CC" w:rsidRPr="00596179">
        <w:rPr>
          <w:rFonts w:ascii="Arial" w:eastAsia="Times New Roman" w:hAnsi="Arial" w:cs="Arial"/>
          <w:color w:val="000000"/>
          <w:sz w:val="18"/>
          <w:szCs w:val="18"/>
          <w:lang w:eastAsia="ru-RU"/>
        </w:rPr>
        <w:t xml:space="preserve">Систему мониторинга </w:t>
      </w:r>
      <w:r w:rsidRPr="00596179">
        <w:rPr>
          <w:rFonts w:ascii="Arial" w:eastAsia="Times New Roman" w:hAnsi="Arial" w:cs="Arial"/>
          <w:color w:val="000000"/>
          <w:sz w:val="18"/>
          <w:szCs w:val="18"/>
          <w:lang w:eastAsia="ru-RU"/>
        </w:rPr>
        <w:t xml:space="preserve">либо лица, оказывающего услуги по эксплуатации (охране) посредством </w:t>
      </w:r>
      <w:r w:rsidR="00F21972" w:rsidRPr="00596179">
        <w:rPr>
          <w:rFonts w:ascii="Arial" w:eastAsia="Times New Roman" w:hAnsi="Arial" w:cs="Arial"/>
          <w:color w:val="000000"/>
          <w:sz w:val="18"/>
          <w:szCs w:val="18"/>
          <w:lang w:eastAsia="ru-RU"/>
        </w:rPr>
        <w:t xml:space="preserve">Системы мониторинга </w:t>
      </w:r>
      <w:r w:rsidRPr="00596179">
        <w:rPr>
          <w:rFonts w:ascii="Arial" w:eastAsia="Times New Roman" w:hAnsi="Arial" w:cs="Arial"/>
          <w:color w:val="000000"/>
          <w:sz w:val="18"/>
          <w:szCs w:val="18"/>
          <w:lang w:eastAsia="ru-RU"/>
        </w:rPr>
        <w:t>Предмета лизинга, иных третьих лиц) вправе дистанционно блокировать запуск двигателя Предмета лизинга, при этом невозможность использования Предмета лизинга при наличии данных обстоятельств не является основанием для освобождения Лизингополучателя от обязанности по оплате лизинговых платежей.</w:t>
      </w:r>
      <w:r w:rsidR="009B0533" w:rsidRPr="00596179">
        <w:rPr>
          <w:rFonts w:ascii="Arial" w:eastAsia="Times New Roman" w:hAnsi="Arial" w:cs="Arial"/>
          <w:color w:val="000000"/>
          <w:sz w:val="18"/>
          <w:szCs w:val="18"/>
          <w:lang w:eastAsia="ru-RU"/>
        </w:rPr>
        <w:t>5.25. Стороны договорились, что достаточным доказательством нарушения Лизингополучателем обязанностей, указанных в п. 5.20, 5.21, 5.23,5.24 является письмо лица, установившего или обслуживающего Систему мониторинга или оказывающего услуги Лизингодателю, связанные с Системой мониторинга, подтверждающее соответствующие обстоятельства.</w:t>
      </w:r>
    </w:p>
    <w:p w14:paraId="68B0661C" w14:textId="77777777" w:rsidR="00EB588A" w:rsidRPr="00596179" w:rsidRDefault="00EB588A" w:rsidP="007F653D">
      <w:pPr>
        <w:tabs>
          <w:tab w:val="left" w:pos="709"/>
        </w:tabs>
        <w:spacing w:after="0" w:line="240" w:lineRule="auto"/>
        <w:ind w:right="22" w:firstLine="284"/>
        <w:jc w:val="both"/>
        <w:rPr>
          <w:rFonts w:ascii="Arial" w:eastAsia="Times New Roman" w:hAnsi="Arial" w:cs="Arial"/>
          <w:sz w:val="18"/>
          <w:szCs w:val="18"/>
          <w:lang w:eastAsia="ru-RU"/>
        </w:rPr>
      </w:pPr>
    </w:p>
    <w:p w14:paraId="4C16896B" w14:textId="77777777" w:rsidR="007F653D" w:rsidRPr="00596179" w:rsidRDefault="007F653D" w:rsidP="00347AE0">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bookmarkStart w:id="44" w:name="_Hlk108091423"/>
      <w:r w:rsidRPr="00596179">
        <w:rPr>
          <w:rFonts w:ascii="Arial" w:eastAsia="Times New Roman" w:hAnsi="Arial" w:cs="Arial"/>
          <w:b/>
          <w:sz w:val="18"/>
          <w:szCs w:val="18"/>
          <w:lang w:eastAsia="ru-RU"/>
        </w:rPr>
        <w:t>СТРАХОВАНИЕ</w:t>
      </w:r>
    </w:p>
    <w:p w14:paraId="17A2B307" w14:textId="05E9E70D" w:rsidR="007F653D" w:rsidRPr="00596179" w:rsidRDefault="00347AE0"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.1. Если в соответствии с условиями Договора лизинга Страхователем Предмета лизинга является Лизингополучатель:</w:t>
      </w:r>
    </w:p>
    <w:p w14:paraId="57BACF42" w14:textId="0961B132" w:rsidR="007F653D" w:rsidRPr="00596179" w:rsidRDefault="00347AE0" w:rsidP="005E54B1">
      <w:pPr>
        <w:spacing w:after="0" w:line="240" w:lineRule="auto"/>
        <w:ind w:right="22" w:firstLine="567"/>
        <w:jc w:val="both"/>
        <w:rPr>
          <w:rFonts w:ascii="Arial" w:eastAsia="Times New Roman" w:hAnsi="Arial" w:cs="Arial"/>
          <w:sz w:val="18"/>
          <w:szCs w:val="18"/>
          <w:lang w:eastAsia="ru-RU"/>
        </w:rPr>
      </w:pPr>
      <w:bookmarkStart w:id="45" w:name="_Hlk115886062"/>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.1.1. </w:t>
      </w:r>
      <w:bookmarkStart w:id="46" w:name="_Hlk120874981"/>
      <w:r w:rsidR="007F653D" w:rsidRPr="00596179">
        <w:rPr>
          <w:rFonts w:ascii="Arial" w:eastAsia="Times New Roman" w:hAnsi="Arial" w:cs="Arial"/>
          <w:sz w:val="18"/>
          <w:szCs w:val="18"/>
          <w:lang w:eastAsia="ru-RU"/>
        </w:rPr>
        <w:t xml:space="preserve">Лизингополучатель обязан застраховать Предмет лизинга от своего имени и за свой счет в согласованной с Лизингодателем Страховой компании </w:t>
      </w:r>
      <w:r w:rsidR="0048347F" w:rsidRPr="00596179">
        <w:rPr>
          <w:rFonts w:ascii="Arial" w:eastAsia="Times New Roman" w:hAnsi="Arial" w:cs="Arial"/>
          <w:sz w:val="18"/>
          <w:szCs w:val="18"/>
          <w:lang w:eastAsia="ru-RU"/>
        </w:rPr>
        <w:t>на весь срок действия Договора лизинга, увеличенный на один месяц, по рискам утраты (гибели, угона, хищения) и повреждения (ущерба) (далее – КАСКО) не позднее даты и часа приемки Имущества по Договору поставки по Акту приема-передачи.</w:t>
      </w:r>
    </w:p>
    <w:p w14:paraId="34AE0E43" w14:textId="41950A08"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также обязуется застраховать Предмет лизинга и(или) свою гражданскую ответственность, связанную с владением и пользованием Предметом лизинга, от всех видов рисков, страхование от которых предусмотрено законодательством в обязательном порядке, на весь срок действия Договора лизинга, начиная с даты подписания Сторонами Акта приема-передачи Предмета лизинга.</w:t>
      </w:r>
      <w:bookmarkEnd w:id="45"/>
    </w:p>
    <w:p w14:paraId="146600C7" w14:textId="4912FD9D" w:rsidR="007F653D" w:rsidRPr="00596179" w:rsidRDefault="00347AE0"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.1.2. Лизингополучатель обязуется неукоснительно соблюдать правила страхования, установленные Страховой компанией.</w:t>
      </w:r>
    </w:p>
    <w:p w14:paraId="28A9C28D" w14:textId="52A783EB" w:rsidR="00EC79E5" w:rsidRPr="00596179" w:rsidRDefault="00347AE0"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.1.3. </w:t>
      </w:r>
      <w:r w:rsidR="00642DF3" w:rsidRPr="00596179">
        <w:rPr>
          <w:rFonts w:ascii="Arial" w:eastAsia="Times New Roman" w:hAnsi="Arial" w:cs="Arial"/>
          <w:sz w:val="18"/>
          <w:szCs w:val="18"/>
          <w:lang w:eastAsia="ru-RU"/>
        </w:rPr>
        <w:t xml:space="preserve">До </w:t>
      </w:r>
      <w:r w:rsidR="009C65D3" w:rsidRPr="00596179">
        <w:rPr>
          <w:rFonts w:ascii="Arial" w:eastAsia="Times New Roman" w:hAnsi="Arial" w:cs="Arial"/>
          <w:sz w:val="18"/>
          <w:szCs w:val="18"/>
          <w:lang w:eastAsia="ru-RU"/>
        </w:rPr>
        <w:t xml:space="preserve">подписания </w:t>
      </w:r>
      <w:r w:rsidR="00642DF3" w:rsidRPr="00596179">
        <w:rPr>
          <w:rFonts w:ascii="Arial" w:eastAsia="Times New Roman" w:hAnsi="Arial" w:cs="Arial"/>
          <w:sz w:val="18"/>
          <w:szCs w:val="18"/>
          <w:lang w:eastAsia="ru-RU"/>
        </w:rPr>
        <w:t>Акт</w:t>
      </w:r>
      <w:r w:rsidR="00FD1215" w:rsidRPr="00596179">
        <w:rPr>
          <w:rFonts w:ascii="Arial" w:eastAsia="Times New Roman" w:hAnsi="Arial" w:cs="Arial"/>
          <w:sz w:val="18"/>
          <w:szCs w:val="18"/>
          <w:lang w:eastAsia="ru-RU"/>
        </w:rPr>
        <w:t>а</w:t>
      </w:r>
      <w:r w:rsidR="00642DF3" w:rsidRPr="00596179">
        <w:rPr>
          <w:rFonts w:ascii="Arial" w:eastAsia="Times New Roman" w:hAnsi="Arial" w:cs="Arial"/>
          <w:sz w:val="18"/>
          <w:szCs w:val="18"/>
          <w:lang w:eastAsia="ru-RU"/>
        </w:rPr>
        <w:t xml:space="preserve"> приема-передачи по Договору поставки</w:t>
      </w:r>
      <w:r w:rsidR="007F653D" w:rsidRPr="00596179">
        <w:rPr>
          <w:rFonts w:ascii="Arial" w:eastAsia="Times New Roman" w:hAnsi="Arial" w:cs="Arial"/>
          <w:sz w:val="18"/>
          <w:szCs w:val="18"/>
          <w:lang w:eastAsia="ru-RU"/>
        </w:rPr>
        <w:t xml:space="preserve"> Лизингополучатель обязан </w:t>
      </w:r>
      <w:r w:rsidR="00EC79E5" w:rsidRPr="00596179">
        <w:rPr>
          <w:rFonts w:ascii="Arial" w:eastAsia="Times New Roman" w:hAnsi="Arial" w:cs="Arial"/>
          <w:sz w:val="18"/>
          <w:szCs w:val="18"/>
          <w:lang w:eastAsia="ru-RU"/>
        </w:rPr>
        <w:t>предоставить Лизингодателю договор/полис страхования и копию платежного поручения с</w:t>
      </w:r>
      <w:r w:rsidR="00C71238" w:rsidRPr="00596179">
        <w:rPr>
          <w:rFonts w:ascii="Arial" w:eastAsia="Times New Roman" w:hAnsi="Arial" w:cs="Arial"/>
          <w:sz w:val="18"/>
          <w:szCs w:val="18"/>
          <w:lang w:eastAsia="ru-RU"/>
        </w:rPr>
        <w:t xml:space="preserve"> </w:t>
      </w:r>
      <w:r w:rsidR="00EC79E5" w:rsidRPr="00596179">
        <w:rPr>
          <w:rFonts w:ascii="Arial" w:eastAsia="Times New Roman" w:hAnsi="Arial" w:cs="Arial"/>
          <w:sz w:val="18"/>
          <w:szCs w:val="18"/>
          <w:lang w:eastAsia="ru-RU"/>
        </w:rPr>
        <w:t>отметкой банка об оплате страховой премии, а также официальное письмо от Страховщика о</w:t>
      </w:r>
      <w:r w:rsidR="00C71238" w:rsidRPr="00596179">
        <w:rPr>
          <w:rFonts w:ascii="Arial" w:eastAsia="Times New Roman" w:hAnsi="Arial" w:cs="Arial"/>
          <w:sz w:val="18"/>
          <w:szCs w:val="18"/>
          <w:lang w:eastAsia="ru-RU"/>
        </w:rPr>
        <w:t xml:space="preserve"> </w:t>
      </w:r>
      <w:r w:rsidR="00EC79E5" w:rsidRPr="00596179">
        <w:rPr>
          <w:rFonts w:ascii="Arial" w:eastAsia="Times New Roman" w:hAnsi="Arial" w:cs="Arial"/>
          <w:sz w:val="18"/>
          <w:szCs w:val="18"/>
          <w:lang w:eastAsia="ru-RU"/>
        </w:rPr>
        <w:t xml:space="preserve">поступлении страховой премии по запросу Лизингодателя. В разделе </w:t>
      </w:r>
      <w:r w:rsidR="00C71238" w:rsidRPr="00596179">
        <w:rPr>
          <w:rFonts w:ascii="Arial" w:eastAsia="Times New Roman" w:hAnsi="Arial" w:cs="Arial"/>
          <w:sz w:val="18"/>
          <w:szCs w:val="18"/>
          <w:lang w:eastAsia="ru-RU"/>
        </w:rPr>
        <w:t>«</w:t>
      </w:r>
      <w:r w:rsidR="00EC79E5" w:rsidRPr="00596179">
        <w:rPr>
          <w:rFonts w:ascii="Arial" w:eastAsia="Times New Roman" w:hAnsi="Arial" w:cs="Arial"/>
          <w:sz w:val="18"/>
          <w:szCs w:val="18"/>
          <w:lang w:eastAsia="ru-RU"/>
        </w:rPr>
        <w:t>назначение платежа</w:t>
      </w:r>
      <w:r w:rsidR="00C71238" w:rsidRPr="00596179">
        <w:rPr>
          <w:rFonts w:ascii="Arial" w:eastAsia="Times New Roman" w:hAnsi="Arial" w:cs="Arial"/>
          <w:sz w:val="18"/>
          <w:szCs w:val="18"/>
          <w:lang w:eastAsia="ru-RU"/>
        </w:rPr>
        <w:t xml:space="preserve">» </w:t>
      </w:r>
      <w:r w:rsidR="00EC79E5" w:rsidRPr="00596179">
        <w:rPr>
          <w:rFonts w:ascii="Arial" w:eastAsia="Times New Roman" w:hAnsi="Arial" w:cs="Arial"/>
          <w:sz w:val="18"/>
          <w:szCs w:val="18"/>
          <w:lang w:eastAsia="ru-RU"/>
        </w:rPr>
        <w:t>платежного документа в обязательном порядке долж</w:t>
      </w:r>
      <w:r w:rsidR="00C71238" w:rsidRPr="00596179">
        <w:rPr>
          <w:rFonts w:ascii="Arial" w:eastAsia="Times New Roman" w:hAnsi="Arial" w:cs="Arial"/>
          <w:sz w:val="18"/>
          <w:szCs w:val="18"/>
          <w:lang w:eastAsia="ru-RU"/>
        </w:rPr>
        <w:t>е</w:t>
      </w:r>
      <w:r w:rsidR="00EC79E5" w:rsidRPr="00596179">
        <w:rPr>
          <w:rFonts w:ascii="Arial" w:eastAsia="Times New Roman" w:hAnsi="Arial" w:cs="Arial"/>
          <w:sz w:val="18"/>
          <w:szCs w:val="18"/>
          <w:lang w:eastAsia="ru-RU"/>
        </w:rPr>
        <w:t xml:space="preserve">н быть </w:t>
      </w:r>
      <w:r w:rsidR="00C71238" w:rsidRPr="00596179">
        <w:rPr>
          <w:rFonts w:ascii="Arial" w:eastAsia="Times New Roman" w:hAnsi="Arial" w:cs="Arial"/>
          <w:sz w:val="18"/>
          <w:szCs w:val="18"/>
          <w:lang w:eastAsia="ru-RU"/>
        </w:rPr>
        <w:t xml:space="preserve">указан </w:t>
      </w:r>
      <w:r w:rsidR="00EC79E5" w:rsidRPr="00596179">
        <w:rPr>
          <w:rFonts w:ascii="Arial" w:eastAsia="Times New Roman" w:hAnsi="Arial" w:cs="Arial"/>
          <w:sz w:val="18"/>
          <w:szCs w:val="18"/>
          <w:lang w:eastAsia="ru-RU"/>
        </w:rPr>
        <w:t>Договор/полис</w:t>
      </w:r>
      <w:r w:rsidR="00C71238" w:rsidRPr="00596179">
        <w:rPr>
          <w:rFonts w:ascii="Arial" w:eastAsia="Times New Roman" w:hAnsi="Arial" w:cs="Arial"/>
          <w:sz w:val="18"/>
          <w:szCs w:val="18"/>
          <w:lang w:eastAsia="ru-RU"/>
        </w:rPr>
        <w:t xml:space="preserve"> </w:t>
      </w:r>
      <w:r w:rsidR="00EC79E5" w:rsidRPr="00596179">
        <w:rPr>
          <w:rFonts w:ascii="Arial" w:eastAsia="Times New Roman" w:hAnsi="Arial" w:cs="Arial"/>
          <w:sz w:val="18"/>
          <w:szCs w:val="18"/>
          <w:lang w:eastAsia="ru-RU"/>
        </w:rPr>
        <w:t>страхования, а также сумм</w:t>
      </w:r>
      <w:r w:rsidR="00C71238" w:rsidRPr="00596179">
        <w:rPr>
          <w:rFonts w:ascii="Arial" w:eastAsia="Times New Roman" w:hAnsi="Arial" w:cs="Arial"/>
          <w:sz w:val="18"/>
          <w:szCs w:val="18"/>
          <w:lang w:eastAsia="ru-RU"/>
        </w:rPr>
        <w:t>а</w:t>
      </w:r>
      <w:r w:rsidR="00EC79E5" w:rsidRPr="00596179">
        <w:rPr>
          <w:rFonts w:ascii="Arial" w:eastAsia="Times New Roman" w:hAnsi="Arial" w:cs="Arial"/>
          <w:sz w:val="18"/>
          <w:szCs w:val="18"/>
          <w:lang w:eastAsia="ru-RU"/>
        </w:rPr>
        <w:t xml:space="preserve"> страхов</w:t>
      </w:r>
      <w:r w:rsidR="00C71238" w:rsidRPr="00596179">
        <w:rPr>
          <w:rFonts w:ascii="Arial" w:eastAsia="Times New Roman" w:hAnsi="Arial" w:cs="Arial"/>
          <w:sz w:val="18"/>
          <w:szCs w:val="18"/>
          <w:lang w:eastAsia="ru-RU"/>
        </w:rPr>
        <w:t>ой</w:t>
      </w:r>
      <w:r w:rsidR="00EC79E5" w:rsidRPr="00596179">
        <w:rPr>
          <w:rFonts w:ascii="Arial" w:eastAsia="Times New Roman" w:hAnsi="Arial" w:cs="Arial"/>
          <w:sz w:val="18"/>
          <w:szCs w:val="18"/>
          <w:lang w:eastAsia="ru-RU"/>
        </w:rPr>
        <w:t xml:space="preserve"> премий по котор</w:t>
      </w:r>
      <w:r w:rsidR="00C71238" w:rsidRPr="00596179">
        <w:rPr>
          <w:rFonts w:ascii="Arial" w:eastAsia="Times New Roman" w:hAnsi="Arial" w:cs="Arial"/>
          <w:sz w:val="18"/>
          <w:szCs w:val="18"/>
          <w:lang w:eastAsia="ru-RU"/>
        </w:rPr>
        <w:t>ой</w:t>
      </w:r>
      <w:r w:rsidR="00EC79E5" w:rsidRPr="00596179">
        <w:rPr>
          <w:rFonts w:ascii="Arial" w:eastAsia="Times New Roman" w:hAnsi="Arial" w:cs="Arial"/>
          <w:sz w:val="18"/>
          <w:szCs w:val="18"/>
          <w:lang w:eastAsia="ru-RU"/>
        </w:rPr>
        <w:t xml:space="preserve"> прошла оплата.</w:t>
      </w:r>
    </w:p>
    <w:p w14:paraId="23C785AF" w14:textId="31FD97EF" w:rsidR="00C71238" w:rsidRPr="00596179" w:rsidRDefault="00EC79E5"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Допускается указание в </w:t>
      </w:r>
      <w:r w:rsidR="00C71238"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назначении платежа</w:t>
      </w:r>
      <w:r w:rsidR="00C71238"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номера счета, на основании которого</w:t>
      </w:r>
      <w:r w:rsidR="00C71238"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осуществлялась оплата страховой премии. </w:t>
      </w:r>
      <w:r w:rsidR="0017657B" w:rsidRPr="00596179">
        <w:rPr>
          <w:rFonts w:ascii="Arial" w:eastAsia="Times New Roman" w:hAnsi="Arial" w:cs="Arial"/>
          <w:sz w:val="18"/>
          <w:szCs w:val="18"/>
          <w:lang w:eastAsia="ru-RU"/>
        </w:rPr>
        <w:t xml:space="preserve">В </w:t>
      </w:r>
      <w:r w:rsidRPr="00596179">
        <w:rPr>
          <w:rFonts w:ascii="Arial" w:eastAsia="Times New Roman" w:hAnsi="Arial" w:cs="Arial"/>
          <w:sz w:val="18"/>
          <w:szCs w:val="18"/>
          <w:lang w:eastAsia="ru-RU"/>
        </w:rPr>
        <w:t>этом</w:t>
      </w:r>
      <w:r w:rsidR="0017657B" w:rsidRPr="00596179">
        <w:rPr>
          <w:rFonts w:ascii="Arial" w:eastAsia="Times New Roman" w:hAnsi="Arial" w:cs="Arial"/>
          <w:sz w:val="18"/>
          <w:szCs w:val="18"/>
          <w:lang w:eastAsia="ru-RU"/>
        </w:rPr>
        <w:t xml:space="preserve"> случае</w:t>
      </w:r>
      <w:r w:rsidRPr="00596179">
        <w:rPr>
          <w:rFonts w:ascii="Arial" w:eastAsia="Times New Roman" w:hAnsi="Arial" w:cs="Arial"/>
          <w:sz w:val="18"/>
          <w:szCs w:val="18"/>
          <w:lang w:eastAsia="ru-RU"/>
        </w:rPr>
        <w:t xml:space="preserve"> Лизингополучатель обязан предоставить</w:t>
      </w:r>
      <w:r w:rsidR="00C71238"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Лизингодателю счет, содержащий информацию о номер</w:t>
      </w:r>
      <w:r w:rsidR="00C71238" w:rsidRPr="00596179">
        <w:rPr>
          <w:rFonts w:ascii="Arial" w:eastAsia="Times New Roman" w:hAnsi="Arial" w:cs="Arial"/>
          <w:sz w:val="18"/>
          <w:szCs w:val="18"/>
          <w:lang w:eastAsia="ru-RU"/>
        </w:rPr>
        <w:t>е</w:t>
      </w:r>
      <w:r w:rsidRPr="00596179">
        <w:rPr>
          <w:rFonts w:ascii="Arial" w:eastAsia="Times New Roman" w:hAnsi="Arial" w:cs="Arial"/>
          <w:sz w:val="18"/>
          <w:szCs w:val="18"/>
          <w:lang w:eastAsia="ru-RU"/>
        </w:rPr>
        <w:t xml:space="preserve"> договор</w:t>
      </w:r>
      <w:r w:rsidR="00C71238" w:rsidRPr="00596179">
        <w:rPr>
          <w:rFonts w:ascii="Arial" w:eastAsia="Times New Roman" w:hAnsi="Arial" w:cs="Arial"/>
          <w:sz w:val="18"/>
          <w:szCs w:val="18"/>
          <w:lang w:eastAsia="ru-RU"/>
        </w:rPr>
        <w:t>е</w:t>
      </w:r>
      <w:r w:rsidRPr="00596179">
        <w:rPr>
          <w:rFonts w:ascii="Arial" w:eastAsia="Times New Roman" w:hAnsi="Arial" w:cs="Arial"/>
          <w:sz w:val="18"/>
          <w:szCs w:val="18"/>
          <w:lang w:eastAsia="ru-RU"/>
        </w:rPr>
        <w:t xml:space="preserve"> (полис</w:t>
      </w:r>
      <w:r w:rsidR="00C71238" w:rsidRPr="00596179">
        <w:rPr>
          <w:rFonts w:ascii="Arial" w:eastAsia="Times New Roman" w:hAnsi="Arial" w:cs="Arial"/>
          <w:sz w:val="18"/>
          <w:szCs w:val="18"/>
          <w:lang w:eastAsia="ru-RU"/>
        </w:rPr>
        <w:t>а</w:t>
      </w:r>
      <w:r w:rsidRPr="00596179">
        <w:rPr>
          <w:rFonts w:ascii="Arial" w:eastAsia="Times New Roman" w:hAnsi="Arial" w:cs="Arial"/>
          <w:sz w:val="18"/>
          <w:szCs w:val="18"/>
          <w:lang w:eastAsia="ru-RU"/>
        </w:rPr>
        <w:t>) страхования и</w:t>
      </w:r>
      <w:r w:rsidR="00C71238"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размере страховой премии в отношении договора (полиса) страхования. </w:t>
      </w:r>
    </w:p>
    <w:p w14:paraId="2D91BD7F" w14:textId="6F47AF04" w:rsidR="001B0422"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Срок действия страхового полиса должен начинаться не позднее даты и часа передачи Предмета лизинга от Продавца Лизингодателю. </w:t>
      </w:r>
      <w:r w:rsidR="00EE5087" w:rsidRPr="00596179">
        <w:rPr>
          <w:rFonts w:ascii="Arial" w:eastAsia="Times New Roman" w:hAnsi="Arial" w:cs="Arial"/>
          <w:sz w:val="18"/>
          <w:szCs w:val="18"/>
          <w:lang w:eastAsia="ru-RU"/>
        </w:rPr>
        <w:t xml:space="preserve">Каждый </w:t>
      </w:r>
      <w:r w:rsidRPr="00596179">
        <w:rPr>
          <w:rFonts w:ascii="Arial" w:eastAsia="Times New Roman" w:hAnsi="Arial" w:cs="Arial"/>
          <w:sz w:val="18"/>
          <w:szCs w:val="18"/>
          <w:lang w:eastAsia="ru-RU"/>
        </w:rPr>
        <w:t xml:space="preserve">период страхования не может быть менее 1 (одного) года. </w:t>
      </w:r>
    </w:p>
    <w:p w14:paraId="3068FDCF" w14:textId="2C121A60" w:rsidR="00EE5087"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срок действия Договора</w:t>
      </w:r>
      <w:r w:rsidR="00EE5087"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 xml:space="preserve"> превышает срок действия договора страхования, </w:t>
      </w:r>
      <w:r w:rsidR="00EE5087" w:rsidRPr="00596179">
        <w:rPr>
          <w:rFonts w:ascii="Arial" w:eastAsia="Times New Roman" w:hAnsi="Arial" w:cs="Arial"/>
          <w:sz w:val="18"/>
          <w:szCs w:val="18"/>
          <w:lang w:eastAsia="ru-RU"/>
        </w:rPr>
        <w:t xml:space="preserve">то </w:t>
      </w:r>
      <w:r w:rsidRPr="00596179">
        <w:rPr>
          <w:rFonts w:ascii="Arial" w:eastAsia="Times New Roman" w:hAnsi="Arial" w:cs="Arial"/>
          <w:sz w:val="18"/>
          <w:szCs w:val="18"/>
          <w:lang w:eastAsia="ru-RU"/>
        </w:rPr>
        <w:t>Лизингополучатель</w:t>
      </w:r>
      <w:r w:rsidR="00EE5087" w:rsidRPr="00596179">
        <w:rPr>
          <w:rFonts w:ascii="Arial" w:eastAsia="Times New Roman" w:hAnsi="Arial" w:cs="Arial"/>
          <w:sz w:val="18"/>
          <w:szCs w:val="18"/>
          <w:lang w:eastAsia="ru-RU"/>
        </w:rPr>
        <w:t xml:space="preserve"> ежегодно, не позднее, чем за 15 (пятнадцать) рабочих дней до даты начала очередного периода страхования, оплачивает страховую премию (ежегодный страховой платеж) в Страховую компанию и в течение 5 (пяти) календарных дней предоставляет Лизингодателю копию платежного поручения с отметкой банка об оплате страховой премии и счет, а также официальное письмо от Страховщика о поступлении страховой премии по запросу Лизингодателя.</w:t>
      </w:r>
      <w:r w:rsidR="001B0422" w:rsidRPr="00596179">
        <w:rPr>
          <w:rFonts w:ascii="Arial" w:eastAsia="Times New Roman" w:hAnsi="Arial" w:cs="Arial"/>
          <w:sz w:val="18"/>
          <w:szCs w:val="18"/>
          <w:lang w:eastAsia="ru-RU"/>
        </w:rPr>
        <w:t xml:space="preserve"> В разделе «назначение платежа» платежного документа в обязательном порядке должен быть указан Договор/полис страхования, а также сумма страховой премий по которой прошла оплата.</w:t>
      </w:r>
    </w:p>
    <w:p w14:paraId="28387D01" w14:textId="4D8A9A55" w:rsidR="007F653D" w:rsidRPr="00596179" w:rsidRDefault="00EE5087"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обязуется самостоятельно получать счета на оплату каждого периода</w:t>
      </w:r>
      <w:r w:rsidR="007E5089"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страхования в страховой компании.</w:t>
      </w:r>
      <w:r w:rsidR="007F653D" w:rsidRPr="00596179">
        <w:rPr>
          <w:rFonts w:ascii="Arial" w:eastAsia="Times New Roman" w:hAnsi="Arial" w:cs="Arial"/>
          <w:sz w:val="18"/>
          <w:szCs w:val="18"/>
          <w:lang w:eastAsia="ru-RU"/>
        </w:rPr>
        <w:t xml:space="preserve"> При этом дата окончания последнего договора страхования должна наступать не ранее, чем через 30 (тридцать) календарных дней с даты окончания Срока лизинга.</w:t>
      </w:r>
    </w:p>
    <w:p w14:paraId="6A2F787E" w14:textId="7E6E84A6" w:rsidR="00933BC5" w:rsidRPr="00596179" w:rsidRDefault="00933BC5"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неисполнения Лизингополучателем действий, указанных в пунктах 6.1</w:t>
      </w:r>
      <w:r w:rsidR="007E5089" w:rsidRPr="00596179">
        <w:rPr>
          <w:rFonts w:ascii="Arial" w:eastAsia="Times New Roman" w:hAnsi="Arial" w:cs="Arial"/>
          <w:sz w:val="18"/>
          <w:szCs w:val="18"/>
          <w:lang w:eastAsia="ru-RU"/>
        </w:rPr>
        <w:t>.1</w:t>
      </w:r>
      <w:r w:rsidR="00531900" w:rsidRPr="00596179">
        <w:rPr>
          <w:rFonts w:ascii="Arial" w:eastAsia="Times New Roman" w:hAnsi="Arial" w:cs="Arial"/>
          <w:sz w:val="18"/>
          <w:szCs w:val="18"/>
          <w:lang w:eastAsia="ru-RU"/>
        </w:rPr>
        <w:t xml:space="preserve"> и</w:t>
      </w:r>
      <w:r w:rsidRPr="00596179">
        <w:rPr>
          <w:rFonts w:ascii="Arial" w:eastAsia="Times New Roman" w:hAnsi="Arial" w:cs="Arial"/>
          <w:sz w:val="18"/>
          <w:szCs w:val="18"/>
          <w:lang w:eastAsia="ru-RU"/>
        </w:rPr>
        <w:t xml:space="preserve"> 6.</w:t>
      </w:r>
      <w:r w:rsidR="007E5089"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 настоящ</w:t>
      </w:r>
      <w:r w:rsidR="007E5089" w:rsidRPr="00596179">
        <w:rPr>
          <w:rFonts w:ascii="Arial" w:eastAsia="Times New Roman" w:hAnsi="Arial" w:cs="Arial"/>
          <w:sz w:val="18"/>
          <w:szCs w:val="18"/>
          <w:lang w:eastAsia="ru-RU"/>
        </w:rPr>
        <w:t>их Общих условий</w:t>
      </w:r>
      <w:r w:rsidRPr="00596179">
        <w:rPr>
          <w:rFonts w:ascii="Arial" w:eastAsia="Times New Roman" w:hAnsi="Arial" w:cs="Arial"/>
          <w:sz w:val="18"/>
          <w:szCs w:val="18"/>
          <w:lang w:eastAsia="ru-RU"/>
        </w:rPr>
        <w:t xml:space="preserve">, Лизингодатель имеет право застраховать Предмет лизинга самостоятельно, а Лизингополучатель, если иное не установлено другими положениями Договора, обязуется возместить Лизингодателю понесенные последним расходы по страхованию Предмета лизинга в </w:t>
      </w:r>
      <w:r w:rsidR="007E5089" w:rsidRPr="00596179">
        <w:rPr>
          <w:rFonts w:ascii="Arial" w:eastAsia="Times New Roman" w:hAnsi="Arial" w:cs="Arial"/>
          <w:sz w:val="18"/>
          <w:szCs w:val="18"/>
          <w:lang w:eastAsia="ru-RU"/>
        </w:rPr>
        <w:t xml:space="preserve">качестве Компенсационного платежа </w:t>
      </w:r>
      <w:r w:rsidRPr="00596179">
        <w:rPr>
          <w:rFonts w:ascii="Arial" w:eastAsia="Times New Roman" w:hAnsi="Arial" w:cs="Arial"/>
          <w:sz w:val="18"/>
          <w:szCs w:val="18"/>
          <w:lang w:eastAsia="ru-RU"/>
        </w:rPr>
        <w:t xml:space="preserve">течение </w:t>
      </w:r>
      <w:r w:rsidR="007E5089" w:rsidRPr="00596179">
        <w:rPr>
          <w:rFonts w:ascii="Arial" w:eastAsia="Times New Roman" w:hAnsi="Arial" w:cs="Arial"/>
          <w:sz w:val="18"/>
          <w:szCs w:val="18"/>
          <w:lang w:eastAsia="ru-RU"/>
        </w:rPr>
        <w:t>5</w:t>
      </w:r>
      <w:r w:rsidRPr="00596179">
        <w:rPr>
          <w:rFonts w:ascii="Arial" w:eastAsia="Times New Roman" w:hAnsi="Arial" w:cs="Arial"/>
          <w:sz w:val="18"/>
          <w:szCs w:val="18"/>
          <w:lang w:eastAsia="ru-RU"/>
        </w:rPr>
        <w:t xml:space="preserve"> </w:t>
      </w:r>
      <w:r w:rsidR="007E5089" w:rsidRPr="00596179">
        <w:rPr>
          <w:rFonts w:ascii="Arial" w:eastAsia="Times New Roman" w:hAnsi="Arial" w:cs="Arial"/>
          <w:sz w:val="18"/>
          <w:szCs w:val="18"/>
          <w:lang w:eastAsia="ru-RU"/>
        </w:rPr>
        <w:t>(</w:t>
      </w:r>
      <w:r w:rsidR="00455F4B" w:rsidRPr="00596179">
        <w:rPr>
          <w:rFonts w:ascii="Arial" w:eastAsia="Times New Roman" w:hAnsi="Arial" w:cs="Arial"/>
          <w:sz w:val="18"/>
          <w:szCs w:val="18"/>
          <w:lang w:eastAsia="ru-RU"/>
        </w:rPr>
        <w:t>п</w:t>
      </w:r>
      <w:r w:rsidR="007E5089" w:rsidRPr="00596179">
        <w:rPr>
          <w:rFonts w:ascii="Arial" w:eastAsia="Times New Roman" w:hAnsi="Arial" w:cs="Arial"/>
          <w:sz w:val="18"/>
          <w:szCs w:val="18"/>
          <w:lang w:eastAsia="ru-RU"/>
        </w:rPr>
        <w:t>яти</w:t>
      </w:r>
      <w:r w:rsidRPr="00596179">
        <w:rPr>
          <w:rFonts w:ascii="Arial" w:eastAsia="Times New Roman" w:hAnsi="Arial" w:cs="Arial"/>
          <w:sz w:val="18"/>
          <w:szCs w:val="18"/>
          <w:lang w:eastAsia="ru-RU"/>
        </w:rPr>
        <w:t>) дн</w:t>
      </w:r>
      <w:r w:rsidR="007E5089" w:rsidRPr="00596179">
        <w:rPr>
          <w:rFonts w:ascii="Arial" w:eastAsia="Times New Roman" w:hAnsi="Arial" w:cs="Arial"/>
          <w:sz w:val="18"/>
          <w:szCs w:val="18"/>
          <w:lang w:eastAsia="ru-RU"/>
        </w:rPr>
        <w:t>ей</w:t>
      </w:r>
      <w:r w:rsidRPr="00596179">
        <w:rPr>
          <w:rFonts w:ascii="Arial" w:eastAsia="Times New Roman" w:hAnsi="Arial" w:cs="Arial"/>
          <w:sz w:val="18"/>
          <w:szCs w:val="18"/>
          <w:lang w:eastAsia="ru-RU"/>
        </w:rPr>
        <w:t xml:space="preserve"> с даты выставления Лизингодателем соответствующего требования.</w:t>
      </w:r>
    </w:p>
    <w:p w14:paraId="65C4A057" w14:textId="6C134055" w:rsidR="007F653D" w:rsidRPr="00596179" w:rsidRDefault="00FD230F" w:rsidP="005E54B1">
      <w:pPr>
        <w:spacing w:after="0" w:line="240" w:lineRule="auto"/>
        <w:ind w:right="22" w:firstLine="567"/>
        <w:jc w:val="both"/>
        <w:rPr>
          <w:rFonts w:ascii="Arial" w:eastAsia="Times New Roman" w:hAnsi="Arial" w:cs="Arial"/>
          <w:sz w:val="18"/>
          <w:szCs w:val="18"/>
          <w:lang w:eastAsia="ru-RU"/>
        </w:rPr>
      </w:pPr>
      <w:bookmarkStart w:id="47" w:name="_Hlk115890244"/>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.1.4. Во всех случаях страхования Предмета лизинга выгодоприобретателем по рискам «гибель», «хищение», «утрата», «полная конструктивная гибель» Предмета лизинга должен быть указан Лизингодатель, а по иным рискам - Лизингополучатель. Страховая стоимость Предмета лизинга должна соответствовать действительной стоимости Предмета лизинга. </w:t>
      </w:r>
    </w:p>
    <w:p w14:paraId="40E5566A" w14:textId="1704DF9E" w:rsidR="007F653D" w:rsidRPr="00596179" w:rsidRDefault="00E14BD0"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.1.5. Стороны исходят из того, что в любой день срока действия Договора лизинга или до даты возврата Финансирования Лизингодателю Предмет лизинга должен быть застрахован с учетом территории его фактической эксплуатации и фактического использования. В этой связи Лизингополучатель обязуется предпринимать все зависящие от него действия, направленные на недопущение случаев отсутствия надлежащей страховки, эксплуатации Предмета лизинга на территории, которая не обеспечивается страховкой. В случае досрочного прекращения действия </w:t>
      </w:r>
      <w:r w:rsidR="005B3D70" w:rsidRPr="00596179">
        <w:rPr>
          <w:rFonts w:ascii="Arial" w:eastAsia="Times New Roman" w:hAnsi="Arial" w:cs="Arial"/>
          <w:sz w:val="18"/>
          <w:szCs w:val="18"/>
          <w:lang w:eastAsia="ru-RU"/>
        </w:rPr>
        <w:t>Д</w:t>
      </w:r>
      <w:r w:rsidR="007F653D" w:rsidRPr="00596179">
        <w:rPr>
          <w:rFonts w:ascii="Arial" w:eastAsia="Times New Roman" w:hAnsi="Arial" w:cs="Arial"/>
          <w:sz w:val="18"/>
          <w:szCs w:val="18"/>
          <w:lang w:eastAsia="ru-RU"/>
        </w:rPr>
        <w:t>оговора страхования Предмета лизинга (вследствие отзыва у Страховщика лицензии на осуществление страхования либо по иным причинам, не связанным с наступлением страхового случая) страхование Предмета лизинга может быть осуществлено Лизингодателем, при этом Лизингополучатель обязан возместить Лизингодателю расходы, связанные со страхованием Предмета лизинга</w:t>
      </w:r>
      <w:r w:rsidR="005B3D70" w:rsidRPr="00596179">
        <w:rPr>
          <w:rFonts w:ascii="Arial" w:eastAsia="Times New Roman" w:hAnsi="Arial" w:cs="Arial"/>
          <w:sz w:val="18"/>
          <w:szCs w:val="18"/>
          <w:lang w:eastAsia="ru-RU"/>
        </w:rPr>
        <w:t>, посредством уплаты Компенсационного платежа</w:t>
      </w:r>
      <w:r w:rsidR="007F653D" w:rsidRPr="00596179">
        <w:rPr>
          <w:rFonts w:ascii="Arial" w:eastAsia="Times New Roman" w:hAnsi="Arial" w:cs="Arial"/>
          <w:sz w:val="18"/>
          <w:szCs w:val="18"/>
          <w:lang w:eastAsia="ru-RU"/>
        </w:rPr>
        <w:t xml:space="preserve">. В данном случае Лизингодатель имеет право застраховать Предмет лизинга в Страховой компании по собственному выбору. </w:t>
      </w:r>
    </w:p>
    <w:p w14:paraId="3930E990" w14:textId="31037C61" w:rsidR="007F653D" w:rsidRPr="00596179" w:rsidRDefault="00E14BD0" w:rsidP="005E54B1">
      <w:pPr>
        <w:spacing w:after="0" w:line="240" w:lineRule="auto"/>
        <w:ind w:right="-28" w:firstLine="567"/>
        <w:jc w:val="both"/>
        <w:rPr>
          <w:rFonts w:ascii="Arial" w:eastAsia="Times New Roman" w:hAnsi="Arial" w:cs="Arial"/>
          <w:sz w:val="18"/>
          <w:szCs w:val="18"/>
          <w:lang w:eastAsia="ru-RU"/>
        </w:rPr>
      </w:pPr>
      <w:bookmarkStart w:id="48" w:name="_Hlk115888554"/>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.1.7. Все риски, связанные с невозможностью страхования Предмета лизинга несет Лизингополучатель.  В случае отказа Страховщика от страхования Предмета лизинга вне зависимости от причин такого отказа, и невозможности застраховать Предмет лизинга, Лизингодатель вправе в одностороннем порядке расторгнуть Договор лизинга, при этом для Лизингополучателя наступают последствия, предусмотренные п. 1</w:t>
      </w:r>
      <w:r w:rsidRPr="00596179">
        <w:rPr>
          <w:rFonts w:ascii="Arial" w:eastAsia="Times New Roman" w:hAnsi="Arial" w:cs="Arial"/>
          <w:sz w:val="18"/>
          <w:szCs w:val="18"/>
          <w:lang w:eastAsia="ru-RU"/>
        </w:rPr>
        <w:t>1</w:t>
      </w:r>
      <w:r w:rsidR="007F653D"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 настоящих</w:t>
      </w:r>
      <w:r w:rsidR="00740D88" w:rsidRPr="00596179">
        <w:rPr>
          <w:rFonts w:ascii="Arial" w:eastAsia="Times New Roman" w:hAnsi="Arial" w:cs="Arial"/>
          <w:sz w:val="18"/>
          <w:szCs w:val="18"/>
          <w:lang w:eastAsia="ru-RU"/>
        </w:rPr>
        <w:t xml:space="preserve"> Общих условий</w:t>
      </w:r>
      <w:r w:rsidR="007F653D" w:rsidRPr="00596179">
        <w:rPr>
          <w:rFonts w:ascii="Arial" w:eastAsia="Times New Roman" w:hAnsi="Arial" w:cs="Arial"/>
          <w:sz w:val="18"/>
          <w:szCs w:val="18"/>
          <w:lang w:eastAsia="ru-RU"/>
        </w:rPr>
        <w:t xml:space="preserve">. </w:t>
      </w:r>
    </w:p>
    <w:p w14:paraId="247D16FA" w14:textId="03DECB6A" w:rsidR="007F653D" w:rsidRPr="00596179" w:rsidRDefault="00E14BD0"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6</w:t>
      </w:r>
      <w:r w:rsidR="007F653D" w:rsidRPr="00596179">
        <w:rPr>
          <w:rFonts w:ascii="Arial" w:eastAsia="Times New Roman" w:hAnsi="Arial" w:cs="Arial"/>
          <w:sz w:val="18"/>
          <w:szCs w:val="18"/>
          <w:lang w:eastAsia="ru-RU"/>
        </w:rPr>
        <w:t xml:space="preserve">.1.8. Оплата дополнительной страховой премии, в том числе при расширении территории страхования, установке дополнительного оборудования, передаче Имущества (Единицы Имущества) в субаренду, осуществляется Лизингополучателем. </w:t>
      </w:r>
    </w:p>
    <w:p w14:paraId="6DE72A3E" w14:textId="124B9A00"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случае оплаты дополнительной страховой премии Лизингодателем, Лизингополучатель обязан компенсировать затраты Лизингодателя по оплате дополнительной страховой премии </w:t>
      </w:r>
      <w:r w:rsidR="00740D88" w:rsidRPr="00596179">
        <w:rPr>
          <w:rFonts w:ascii="Arial" w:eastAsia="Times New Roman" w:hAnsi="Arial" w:cs="Arial"/>
          <w:sz w:val="18"/>
          <w:szCs w:val="18"/>
          <w:lang w:eastAsia="ru-RU"/>
        </w:rPr>
        <w:t xml:space="preserve">посредством уплаты Компенсационного платежа </w:t>
      </w:r>
      <w:r w:rsidRPr="00596179">
        <w:rPr>
          <w:rFonts w:ascii="Arial" w:eastAsia="Times New Roman" w:hAnsi="Arial" w:cs="Arial"/>
          <w:sz w:val="18"/>
          <w:szCs w:val="18"/>
          <w:lang w:eastAsia="ru-RU"/>
        </w:rPr>
        <w:t xml:space="preserve">не позднее </w:t>
      </w:r>
      <w:r w:rsidR="00740D88" w:rsidRPr="00596179">
        <w:rPr>
          <w:rFonts w:ascii="Arial" w:eastAsia="Times New Roman" w:hAnsi="Arial" w:cs="Arial"/>
          <w:sz w:val="18"/>
          <w:szCs w:val="18"/>
          <w:lang w:eastAsia="ru-RU"/>
        </w:rPr>
        <w:t xml:space="preserve">5 (Пяти) </w:t>
      </w:r>
      <w:r w:rsidRPr="00596179">
        <w:rPr>
          <w:rFonts w:ascii="Arial" w:eastAsia="Times New Roman" w:hAnsi="Arial" w:cs="Arial"/>
          <w:sz w:val="18"/>
          <w:szCs w:val="18"/>
          <w:lang w:eastAsia="ru-RU"/>
        </w:rPr>
        <w:t>дн</w:t>
      </w:r>
      <w:r w:rsidR="00740D88" w:rsidRPr="00596179">
        <w:rPr>
          <w:rFonts w:ascii="Arial" w:eastAsia="Times New Roman" w:hAnsi="Arial" w:cs="Arial"/>
          <w:sz w:val="18"/>
          <w:szCs w:val="18"/>
          <w:lang w:eastAsia="ru-RU"/>
        </w:rPr>
        <w:t>ей</w:t>
      </w:r>
      <w:r w:rsidRPr="00596179">
        <w:rPr>
          <w:rFonts w:ascii="Arial" w:eastAsia="Times New Roman" w:hAnsi="Arial" w:cs="Arial"/>
          <w:sz w:val="18"/>
          <w:szCs w:val="18"/>
          <w:lang w:eastAsia="ru-RU"/>
        </w:rPr>
        <w:t>, следующ</w:t>
      </w:r>
      <w:r w:rsidR="00740D88" w:rsidRPr="00596179">
        <w:rPr>
          <w:rFonts w:ascii="Arial" w:eastAsia="Times New Roman" w:hAnsi="Arial" w:cs="Arial"/>
          <w:sz w:val="18"/>
          <w:szCs w:val="18"/>
          <w:lang w:eastAsia="ru-RU"/>
        </w:rPr>
        <w:t>их</w:t>
      </w:r>
      <w:r w:rsidRPr="00596179">
        <w:rPr>
          <w:rFonts w:ascii="Arial" w:eastAsia="Times New Roman" w:hAnsi="Arial" w:cs="Arial"/>
          <w:sz w:val="18"/>
          <w:szCs w:val="18"/>
          <w:lang w:eastAsia="ru-RU"/>
        </w:rPr>
        <w:t xml:space="preserve"> за днем выставления соответствующего требования Лизингодателя. </w:t>
      </w:r>
    </w:p>
    <w:p w14:paraId="584C79EB" w14:textId="69C972C9" w:rsidR="007F653D" w:rsidRPr="00596179" w:rsidRDefault="000406F9"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уведомляет Лизингодателя о</w:t>
      </w:r>
      <w:r w:rsidR="007F653D" w:rsidRPr="00596179">
        <w:rPr>
          <w:rFonts w:ascii="Arial" w:eastAsia="Times New Roman" w:hAnsi="Arial" w:cs="Arial"/>
          <w:sz w:val="18"/>
          <w:szCs w:val="18"/>
          <w:lang w:eastAsia="ru-RU"/>
        </w:rPr>
        <w:t xml:space="preserve"> передаче имущества в субаренду/</w:t>
      </w:r>
      <w:proofErr w:type="spellStart"/>
      <w:r w:rsidR="007F653D" w:rsidRPr="00596179">
        <w:rPr>
          <w:rFonts w:ascii="Arial" w:eastAsia="Times New Roman" w:hAnsi="Arial" w:cs="Arial"/>
          <w:sz w:val="18"/>
          <w:szCs w:val="18"/>
          <w:lang w:eastAsia="ru-RU"/>
        </w:rPr>
        <w:t>сублизинг</w:t>
      </w:r>
      <w:proofErr w:type="spellEnd"/>
      <w:r w:rsidR="007F653D" w:rsidRPr="00596179">
        <w:rPr>
          <w:rFonts w:ascii="Arial" w:eastAsia="Times New Roman" w:hAnsi="Arial" w:cs="Arial"/>
          <w:sz w:val="18"/>
          <w:szCs w:val="18"/>
          <w:lang w:eastAsia="ru-RU"/>
        </w:rPr>
        <w:t xml:space="preserve">, расширении территории страхования и </w:t>
      </w:r>
      <w:r w:rsidR="00A23279" w:rsidRPr="00596179">
        <w:rPr>
          <w:rFonts w:ascii="Arial" w:eastAsia="Times New Roman" w:hAnsi="Arial" w:cs="Arial"/>
          <w:sz w:val="18"/>
          <w:szCs w:val="18"/>
          <w:lang w:eastAsia="ru-RU"/>
        </w:rPr>
        <w:t>иных</w:t>
      </w:r>
      <w:r w:rsidR="00D22EC4" w:rsidRPr="00596179">
        <w:rPr>
          <w:rFonts w:ascii="Arial" w:eastAsia="Times New Roman" w:hAnsi="Arial" w:cs="Arial"/>
          <w:sz w:val="18"/>
          <w:szCs w:val="18"/>
          <w:lang w:eastAsia="ru-RU"/>
        </w:rPr>
        <w:t xml:space="preserve"> </w:t>
      </w:r>
      <w:r w:rsidR="007F653D" w:rsidRPr="00596179">
        <w:rPr>
          <w:rFonts w:ascii="Arial" w:eastAsia="Times New Roman" w:hAnsi="Arial" w:cs="Arial"/>
          <w:sz w:val="18"/>
          <w:szCs w:val="18"/>
          <w:lang w:eastAsia="ru-RU"/>
        </w:rPr>
        <w:t>изменениях</w:t>
      </w:r>
      <w:r w:rsidRPr="00596179">
        <w:rPr>
          <w:rFonts w:ascii="Arial" w:eastAsia="Times New Roman" w:hAnsi="Arial" w:cs="Arial"/>
          <w:sz w:val="18"/>
          <w:szCs w:val="18"/>
          <w:lang w:eastAsia="ru-RU"/>
        </w:rPr>
        <w:t>, на которые предварительно было получено согласие Лизингодателя</w:t>
      </w:r>
      <w:r w:rsidR="007F653D" w:rsidRPr="00596179">
        <w:rPr>
          <w:rFonts w:ascii="Arial" w:eastAsia="Times New Roman" w:hAnsi="Arial" w:cs="Arial"/>
          <w:sz w:val="18"/>
          <w:szCs w:val="18"/>
          <w:lang w:eastAsia="ru-RU"/>
        </w:rPr>
        <w:t xml:space="preserve"> не позднее, чем за </w:t>
      </w:r>
      <w:r w:rsidR="00531900" w:rsidRPr="00596179">
        <w:rPr>
          <w:rFonts w:ascii="Arial" w:eastAsia="Times New Roman" w:hAnsi="Arial" w:cs="Arial"/>
          <w:sz w:val="18"/>
          <w:szCs w:val="18"/>
          <w:lang w:eastAsia="ru-RU"/>
        </w:rPr>
        <w:t>3 (</w:t>
      </w:r>
      <w:r w:rsidR="007F653D" w:rsidRPr="00596179">
        <w:rPr>
          <w:rFonts w:ascii="Arial" w:eastAsia="Times New Roman" w:hAnsi="Arial" w:cs="Arial"/>
          <w:sz w:val="18"/>
          <w:szCs w:val="18"/>
          <w:lang w:eastAsia="ru-RU"/>
        </w:rPr>
        <w:t>три</w:t>
      </w:r>
      <w:r w:rsidR="00531900" w:rsidRPr="00596179">
        <w:rPr>
          <w:rFonts w:ascii="Arial" w:eastAsia="Times New Roman" w:hAnsi="Arial" w:cs="Arial"/>
          <w:sz w:val="18"/>
          <w:szCs w:val="18"/>
          <w:lang w:eastAsia="ru-RU"/>
        </w:rPr>
        <w:t>)</w:t>
      </w:r>
      <w:r w:rsidR="007F653D" w:rsidRPr="00596179">
        <w:rPr>
          <w:rFonts w:ascii="Arial" w:eastAsia="Times New Roman" w:hAnsi="Arial" w:cs="Arial"/>
          <w:sz w:val="18"/>
          <w:szCs w:val="18"/>
          <w:lang w:eastAsia="ru-RU"/>
        </w:rPr>
        <w:t xml:space="preserve"> рабочих дня до наступления соответствующих</w:t>
      </w:r>
      <w:r w:rsidR="00AC5650" w:rsidRPr="00596179">
        <w:rPr>
          <w:rFonts w:ascii="Arial" w:eastAsia="Times New Roman" w:hAnsi="Arial" w:cs="Arial"/>
          <w:sz w:val="18"/>
          <w:szCs w:val="18"/>
          <w:lang w:eastAsia="ru-RU"/>
        </w:rPr>
        <w:t xml:space="preserve"> обстоятельств</w:t>
      </w:r>
      <w:r w:rsidR="007F653D" w:rsidRPr="00596179">
        <w:rPr>
          <w:rFonts w:ascii="Arial" w:eastAsia="Times New Roman" w:hAnsi="Arial" w:cs="Arial"/>
          <w:sz w:val="18"/>
          <w:szCs w:val="18"/>
          <w:lang w:eastAsia="ru-RU"/>
        </w:rPr>
        <w:t>. Лизингополучатель должен подписать со Страховой компанией дополнительное соглашение к договору страхования с указанием субарендатора, расширении территории страхования и т.п.</w:t>
      </w:r>
    </w:p>
    <w:p w14:paraId="08EE0DB5" w14:textId="324C5ECD" w:rsidR="007F653D" w:rsidRPr="00596179" w:rsidRDefault="00E14BD0"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.1.9. В случае надлежащего исполнения Лизингополучателем всех обязательств по уплате платежей, предусмотренных Графиком платежей, Лизингополучатель освобождается от обязанности страхования Предмета лизинга на период с даты уплаты Лизингополучателем всех платежей, предусмотренных Графиком платежей, до окончания Срока лизинга.</w:t>
      </w:r>
      <w:bookmarkEnd w:id="46"/>
    </w:p>
    <w:bookmarkEnd w:id="47"/>
    <w:bookmarkEnd w:id="48"/>
    <w:p w14:paraId="2F908A5C" w14:textId="3BFA3BAE" w:rsidR="007F653D" w:rsidRPr="00596179" w:rsidRDefault="008921B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.2. Если в соответствии с условиями Договора лизинга Страхователем Предмета лизинга является Лизингодатель</w:t>
      </w:r>
      <w:r w:rsidR="004B0AA4" w:rsidRPr="00596179">
        <w:rPr>
          <w:rFonts w:ascii="Arial" w:eastAsia="Times New Roman" w:hAnsi="Arial" w:cs="Arial"/>
          <w:sz w:val="18"/>
          <w:szCs w:val="18"/>
          <w:lang w:eastAsia="ru-RU"/>
        </w:rPr>
        <w:t>:</w:t>
      </w:r>
    </w:p>
    <w:p w14:paraId="5718A856" w14:textId="31E0D95D" w:rsidR="007F653D" w:rsidRPr="00596179" w:rsidRDefault="008921BC" w:rsidP="005E54B1">
      <w:pPr>
        <w:spacing w:after="0" w:line="240" w:lineRule="auto"/>
        <w:ind w:right="22" w:firstLine="567"/>
        <w:jc w:val="both"/>
        <w:rPr>
          <w:rFonts w:ascii="Arial" w:eastAsia="Times New Roman" w:hAnsi="Arial" w:cs="Arial"/>
          <w:sz w:val="18"/>
          <w:szCs w:val="18"/>
          <w:lang w:eastAsia="ru-RU"/>
        </w:rPr>
      </w:pPr>
      <w:bookmarkStart w:id="49" w:name="_Hlk115889334"/>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.2.1. Лизингодатель обязан застраховать Предмет лизинга от своего имени и за свой счет по рискам: «утраты (гибели, хищения, кражи) и повреждения (ущерба)» в результате страховых случаев, предусмотренных правилами страхования Страховщика, на весь Срок лизинга. </w:t>
      </w:r>
    </w:p>
    <w:p w14:paraId="67FEDEEE" w14:textId="064A7A2E"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обязуется застраховать Предмет лизинга и(или) свою гражданскую ответственность, связанную с владением и пользованием Предметом лизинга, от всех видов рисков, страхование от которых предусмотрено законодательством в обязательном порядке, на весь срок действия Договора, начиная с даты подписания Сторонами Акта приема-передачи Предмета лизинга.</w:t>
      </w:r>
    </w:p>
    <w:p w14:paraId="37BB3BAF" w14:textId="388CE018" w:rsidR="007F653D" w:rsidRPr="00596179" w:rsidRDefault="008921BC" w:rsidP="005E54B1">
      <w:pPr>
        <w:spacing w:after="0" w:line="240" w:lineRule="auto"/>
        <w:ind w:right="22" w:firstLine="567"/>
        <w:jc w:val="both"/>
        <w:rPr>
          <w:rFonts w:ascii="Arial" w:eastAsia="Times New Roman" w:hAnsi="Arial" w:cs="Arial"/>
          <w:sz w:val="18"/>
          <w:szCs w:val="18"/>
          <w:lang w:eastAsia="ru-RU"/>
        </w:rPr>
      </w:pPr>
      <w:bookmarkStart w:id="50" w:name="_Hlk115889652"/>
      <w:bookmarkEnd w:id="49"/>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.2.2. Лизингополучатель обязуется неукоснительно соблюдать правила страхования, установленные Страховой компанией. Лизингодатель обязуется в любой момент предоставить Лизингополучателю по его запросу правила страхования и договор страхования, действующие в отношении Предмета лизинга, для ознакомления.</w:t>
      </w:r>
    </w:p>
    <w:p w14:paraId="24ED7FA5" w14:textId="77777777" w:rsidR="007F653D" w:rsidRPr="00596179" w:rsidRDefault="007F653D" w:rsidP="005E54B1">
      <w:pPr>
        <w:tabs>
          <w:tab w:val="left"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Поскольку Предмет лизинга находится во владении и пользовании Лизингополучателя и(или) на территории, подконтрольной Лизингополучателю, то Лизингополучатель обязан предпринять все возможные меры к обеспечению выполнения требований Страховщика, в том числе, но не ограничиваясь:</w:t>
      </w:r>
    </w:p>
    <w:p w14:paraId="464692F7" w14:textId="77777777" w:rsidR="007F653D" w:rsidRPr="00596179" w:rsidRDefault="007F653D" w:rsidP="005E54B1">
      <w:pPr>
        <w:tabs>
          <w:tab w:val="left"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Лизингополучатель обязан достоверно и в полном объеме предоставить информацию, требуемую Страховщиком от Страхователя для заключения договора страхования;</w:t>
      </w:r>
    </w:p>
    <w:p w14:paraId="1C80E626" w14:textId="723DDAE6" w:rsidR="007F653D" w:rsidRPr="00596179" w:rsidRDefault="007F653D" w:rsidP="005E54B1">
      <w:pPr>
        <w:tabs>
          <w:tab w:val="left"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Лизингополучатель обязан представить для осмотра </w:t>
      </w:r>
      <w:r w:rsidR="008921BC" w:rsidRPr="00596179">
        <w:rPr>
          <w:rFonts w:ascii="Arial" w:eastAsia="Times New Roman" w:hAnsi="Arial" w:cs="Arial"/>
          <w:sz w:val="18"/>
          <w:szCs w:val="18"/>
          <w:lang w:eastAsia="ru-RU"/>
        </w:rPr>
        <w:t xml:space="preserve">Страховщиком </w:t>
      </w:r>
      <w:r w:rsidRPr="00596179">
        <w:rPr>
          <w:rFonts w:ascii="Arial" w:eastAsia="Times New Roman" w:hAnsi="Arial" w:cs="Arial"/>
          <w:sz w:val="18"/>
          <w:szCs w:val="18"/>
          <w:lang w:eastAsia="ru-RU"/>
        </w:rPr>
        <w:t>Предмет лизинга</w:t>
      </w:r>
      <w:r w:rsidR="008921BC" w:rsidRPr="00596179">
        <w:rPr>
          <w:rFonts w:ascii="Arial" w:eastAsia="Times New Roman" w:hAnsi="Arial" w:cs="Arial"/>
          <w:sz w:val="18"/>
          <w:szCs w:val="18"/>
          <w:lang w:eastAsia="ru-RU"/>
        </w:rPr>
        <w:t xml:space="preserve">; </w:t>
      </w:r>
    </w:p>
    <w:p w14:paraId="180A002C" w14:textId="77777777" w:rsidR="007F653D" w:rsidRPr="00596179" w:rsidRDefault="007F653D" w:rsidP="005E54B1">
      <w:pPr>
        <w:tabs>
          <w:tab w:val="left" w:pos="720"/>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Лизингополучатель обязан незамедлительно информировать Лизингодателя обо всех изменениях в риске, происшедших с момента заключения договора страхования;</w:t>
      </w:r>
    </w:p>
    <w:p w14:paraId="52B54C95" w14:textId="080A7B05"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Лизингополучатель обязан при наступлении события, имеющего признаки страхового случая, сообщить незамедлительно о происшедшем в правоохранительные и иные компетентные органы, уведомить Лизингодателя в соответствии с требованиями п. </w:t>
      </w:r>
      <w:r w:rsidR="008921BC" w:rsidRPr="00596179">
        <w:rPr>
          <w:rFonts w:ascii="Arial" w:eastAsia="Times New Roman" w:hAnsi="Arial" w:cs="Arial"/>
          <w:sz w:val="18"/>
          <w:szCs w:val="18"/>
          <w:lang w:eastAsia="ru-RU"/>
        </w:rPr>
        <w:t>7</w:t>
      </w:r>
      <w:r w:rsidRPr="00596179">
        <w:rPr>
          <w:rFonts w:ascii="Arial" w:eastAsia="Times New Roman" w:hAnsi="Arial" w:cs="Arial"/>
          <w:sz w:val="18"/>
          <w:szCs w:val="18"/>
          <w:lang w:eastAsia="ru-RU"/>
        </w:rPr>
        <w:t>.1 настоящ</w:t>
      </w:r>
      <w:r w:rsidR="00A74CFE" w:rsidRPr="00596179">
        <w:rPr>
          <w:rFonts w:ascii="Arial" w:eastAsia="Times New Roman" w:hAnsi="Arial" w:cs="Arial"/>
          <w:sz w:val="18"/>
          <w:szCs w:val="18"/>
          <w:lang w:eastAsia="ru-RU"/>
        </w:rPr>
        <w:t>их</w:t>
      </w:r>
      <w:r w:rsidRPr="00596179">
        <w:rPr>
          <w:rFonts w:ascii="Arial" w:eastAsia="Times New Roman" w:hAnsi="Arial" w:cs="Arial"/>
          <w:sz w:val="18"/>
          <w:szCs w:val="18"/>
          <w:lang w:eastAsia="ru-RU"/>
        </w:rPr>
        <w:t xml:space="preserve"> </w:t>
      </w:r>
      <w:r w:rsidR="00ED6FAD" w:rsidRPr="00596179">
        <w:rPr>
          <w:rFonts w:ascii="Arial" w:eastAsia="Times New Roman" w:hAnsi="Arial" w:cs="Arial"/>
          <w:sz w:val="18"/>
          <w:szCs w:val="18"/>
          <w:lang w:eastAsia="ru-RU"/>
        </w:rPr>
        <w:t>О</w:t>
      </w:r>
      <w:r w:rsidR="00A74CFE" w:rsidRPr="00596179">
        <w:rPr>
          <w:rFonts w:ascii="Arial" w:eastAsia="Times New Roman" w:hAnsi="Arial" w:cs="Arial"/>
          <w:sz w:val="18"/>
          <w:szCs w:val="18"/>
          <w:lang w:eastAsia="ru-RU"/>
        </w:rPr>
        <w:t>бщих условий</w:t>
      </w:r>
      <w:r w:rsidRPr="00596179">
        <w:rPr>
          <w:rFonts w:ascii="Arial" w:eastAsia="Times New Roman" w:hAnsi="Arial" w:cs="Arial"/>
          <w:sz w:val="18"/>
          <w:szCs w:val="18"/>
          <w:lang w:eastAsia="ru-RU"/>
        </w:rPr>
        <w:t>, принять меры по спасению и предупреждению дальнейшего повреждения Предмета лизинга, а также по обеспечению права регрессного иска со стороны Страховщика к виновной стороне, сохранять поврежденное Имущество до осмотра представителями Страховщика и составления страхового акта.</w:t>
      </w:r>
    </w:p>
    <w:bookmarkEnd w:id="50"/>
    <w:p w14:paraId="1047DD9A" w14:textId="12C4DCE2" w:rsidR="007F653D" w:rsidRPr="00596179" w:rsidRDefault="008921BC"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.2.3. Первый период страхования не может быть менее 1 (одного) года.  Срок действия страхового полиса должен начинаться не позднее даты и часа передачи Предмета лизинга от Поставщика Лизингодателю. Если срок действия настоящего Договора превышает срок действия договора страхования, Лизингодатель обязуется продлить или заключить новый договор страхования. При этом дата окончания последнего договора страхования должна наступать не ранее, чем через 30 (</w:t>
      </w:r>
      <w:r w:rsidR="0016030C" w:rsidRPr="00596179">
        <w:rPr>
          <w:rFonts w:ascii="Arial" w:eastAsia="Times New Roman" w:hAnsi="Arial" w:cs="Arial"/>
          <w:sz w:val="18"/>
          <w:szCs w:val="18"/>
          <w:lang w:eastAsia="ru-RU"/>
        </w:rPr>
        <w:t>т</w:t>
      </w:r>
      <w:r w:rsidR="007F653D" w:rsidRPr="00596179">
        <w:rPr>
          <w:rFonts w:ascii="Arial" w:eastAsia="Times New Roman" w:hAnsi="Arial" w:cs="Arial"/>
          <w:sz w:val="18"/>
          <w:szCs w:val="18"/>
          <w:lang w:eastAsia="ru-RU"/>
        </w:rPr>
        <w:t>ридцать) календарных дней с даты окончания Срока лизинга.</w:t>
      </w:r>
    </w:p>
    <w:p w14:paraId="300D1EE2" w14:textId="77777777" w:rsidR="007F653D" w:rsidRPr="00596179" w:rsidRDefault="007F653D" w:rsidP="005E54B1">
      <w:pPr>
        <w:tabs>
          <w:tab w:val="left" w:pos="720"/>
        </w:tabs>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Затраты Лизингодателя на осуществление страхования Предмета лизинга в соответствии с условиями настоящего Договора, возмещаются за счет Лизинговых платежей.</w:t>
      </w:r>
    </w:p>
    <w:p w14:paraId="026697F3" w14:textId="52359590" w:rsidR="007F653D" w:rsidRPr="00596179" w:rsidRDefault="007F653D" w:rsidP="005E54B1">
      <w:pPr>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случае возникновения у Лизингодателя </w:t>
      </w:r>
      <w:r w:rsidR="006F3371" w:rsidRPr="00596179">
        <w:rPr>
          <w:rFonts w:ascii="Arial" w:eastAsia="Times New Roman" w:hAnsi="Arial" w:cs="Arial"/>
          <w:sz w:val="18"/>
          <w:szCs w:val="18"/>
          <w:lang w:eastAsia="ru-RU"/>
        </w:rPr>
        <w:t>Д</w:t>
      </w:r>
      <w:r w:rsidRPr="00596179">
        <w:rPr>
          <w:rFonts w:ascii="Arial" w:eastAsia="Times New Roman" w:hAnsi="Arial" w:cs="Arial"/>
          <w:sz w:val="18"/>
          <w:szCs w:val="18"/>
          <w:lang w:eastAsia="ru-RU"/>
        </w:rPr>
        <w:t xml:space="preserve">ополнительных расходов по страхованию Предмета лизинга в результате непредоставления Лизингополучателем либо предоставления им недостоверной информации, необходимой для заключения соответствующего договора страхования, </w:t>
      </w:r>
      <w:r w:rsidR="00FE6913" w:rsidRPr="00596179">
        <w:rPr>
          <w:rFonts w:ascii="Arial" w:eastAsia="Times New Roman" w:hAnsi="Arial" w:cs="Arial"/>
          <w:sz w:val="18"/>
          <w:szCs w:val="18"/>
          <w:lang w:eastAsia="ru-RU"/>
        </w:rPr>
        <w:t xml:space="preserve">либо в случае превышения расходов по страхованию над суммой, согласованной Сторонами в Общей сумме инвестиций в Договоре лизинга, </w:t>
      </w:r>
      <w:r w:rsidRPr="00596179">
        <w:rPr>
          <w:rFonts w:ascii="Arial" w:eastAsia="Times New Roman" w:hAnsi="Arial" w:cs="Arial"/>
          <w:sz w:val="18"/>
          <w:szCs w:val="18"/>
          <w:lang w:eastAsia="ru-RU"/>
        </w:rPr>
        <w:t xml:space="preserve">Лизингополучатель бесспорно обязан возместить Лизингодателю сумму таких </w:t>
      </w:r>
      <w:r w:rsidR="006F3371" w:rsidRPr="00596179">
        <w:rPr>
          <w:rFonts w:ascii="Arial" w:eastAsia="Times New Roman" w:hAnsi="Arial" w:cs="Arial"/>
          <w:sz w:val="18"/>
          <w:szCs w:val="18"/>
          <w:lang w:eastAsia="ru-RU"/>
        </w:rPr>
        <w:t>Д</w:t>
      </w:r>
      <w:r w:rsidRPr="00596179">
        <w:rPr>
          <w:rFonts w:ascii="Arial" w:eastAsia="Times New Roman" w:hAnsi="Arial" w:cs="Arial"/>
          <w:sz w:val="18"/>
          <w:szCs w:val="18"/>
          <w:lang w:eastAsia="ru-RU"/>
        </w:rPr>
        <w:t xml:space="preserve">ополнительных расходов </w:t>
      </w:r>
      <w:r w:rsidR="00FE6913" w:rsidRPr="00596179">
        <w:rPr>
          <w:rFonts w:ascii="Arial" w:eastAsia="Times New Roman" w:hAnsi="Arial" w:cs="Arial"/>
          <w:sz w:val="18"/>
          <w:szCs w:val="18"/>
          <w:lang w:eastAsia="ru-RU"/>
        </w:rPr>
        <w:t xml:space="preserve">посредством уплаты Компенсационного платежа </w:t>
      </w:r>
      <w:r w:rsidRPr="00596179">
        <w:rPr>
          <w:rFonts w:ascii="Arial" w:eastAsia="Times New Roman" w:hAnsi="Arial" w:cs="Arial"/>
          <w:sz w:val="18"/>
          <w:szCs w:val="18"/>
          <w:lang w:eastAsia="ru-RU"/>
        </w:rPr>
        <w:t>в течение 5 (пяти) дней с даты получения письменного требования Лизингодателя с приложением копий подтверждающих документов.</w:t>
      </w:r>
    </w:p>
    <w:p w14:paraId="34E00292" w14:textId="7EB234E3" w:rsidR="007F653D" w:rsidRPr="00596179" w:rsidRDefault="006F3371"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.2.4. Во всех случаях страхования Предмета лизинга выгодоприобретателем по рискам «гибель», «хищение», «утрата», «полная конструктивная гибель» Предмета лизинга должен быть указан Лизингодатель, а по иным рискам - Лизингополучатель. Страховая стоимость Предмета лизинга должна соответствовать действительной стоимости Предмета лизинга. </w:t>
      </w:r>
    </w:p>
    <w:p w14:paraId="1F76623B" w14:textId="206E96FA" w:rsidR="007F653D" w:rsidRPr="00596179" w:rsidRDefault="007F653D"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w:t>
      </w:r>
      <w:r w:rsidR="006F3371" w:rsidRPr="00596179">
        <w:rPr>
          <w:rFonts w:ascii="Arial" w:eastAsia="Times New Roman" w:hAnsi="Arial" w:cs="Arial"/>
          <w:sz w:val="18"/>
          <w:szCs w:val="18"/>
          <w:lang w:eastAsia="ru-RU"/>
        </w:rPr>
        <w:t>6</w:t>
      </w:r>
      <w:r w:rsidRPr="00596179">
        <w:rPr>
          <w:rFonts w:ascii="Arial" w:eastAsia="Times New Roman" w:hAnsi="Arial" w:cs="Arial"/>
          <w:sz w:val="18"/>
          <w:szCs w:val="18"/>
          <w:lang w:eastAsia="ru-RU"/>
        </w:rPr>
        <w:t xml:space="preserve">.2.5. </w:t>
      </w:r>
      <w:bookmarkStart w:id="51" w:name="_Hlk115890528"/>
      <w:r w:rsidRPr="00596179">
        <w:rPr>
          <w:rFonts w:ascii="Arial" w:eastAsia="Times New Roman" w:hAnsi="Arial" w:cs="Arial"/>
          <w:sz w:val="18"/>
          <w:szCs w:val="18"/>
          <w:lang w:eastAsia="ru-RU"/>
        </w:rPr>
        <w:t>Лизингодатель обязан до момента подписания Акта приема-передачи Предмета лизинга предоставить Лизингополучателю копии договора страхования (страхового полиса) и правил страхования.</w:t>
      </w:r>
    </w:p>
    <w:bookmarkEnd w:id="51"/>
    <w:p w14:paraId="1BA33D30" w14:textId="4DA2C6DE" w:rsidR="007F653D" w:rsidRPr="00596179" w:rsidRDefault="006F3371"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.2.6. Лизингополучатель за свой счет обеспечивает осуществление всех видов страхования, в том числе обязательного, которые необходимы в процессе владения и пользования Предметом лизинга в соответствии с действующим законодательством и </w:t>
      </w:r>
      <w:r w:rsidR="0001500E" w:rsidRPr="00596179">
        <w:rPr>
          <w:rFonts w:ascii="Arial" w:eastAsia="Times New Roman" w:hAnsi="Arial" w:cs="Arial"/>
          <w:sz w:val="18"/>
          <w:szCs w:val="18"/>
          <w:lang w:eastAsia="ru-RU"/>
        </w:rPr>
        <w:t>Д</w:t>
      </w:r>
      <w:r w:rsidR="007F653D" w:rsidRPr="00596179">
        <w:rPr>
          <w:rFonts w:ascii="Arial" w:eastAsia="Times New Roman" w:hAnsi="Arial" w:cs="Arial"/>
          <w:sz w:val="18"/>
          <w:szCs w:val="18"/>
          <w:lang w:eastAsia="ru-RU"/>
        </w:rPr>
        <w:t>оговором</w:t>
      </w:r>
      <w:r w:rsidR="0001500E" w:rsidRPr="00596179">
        <w:rPr>
          <w:rFonts w:ascii="Arial" w:eastAsia="Times New Roman" w:hAnsi="Arial" w:cs="Arial"/>
          <w:sz w:val="18"/>
          <w:szCs w:val="18"/>
          <w:lang w:eastAsia="ru-RU"/>
        </w:rPr>
        <w:t xml:space="preserve"> лизинга</w:t>
      </w:r>
      <w:r w:rsidR="007F653D" w:rsidRPr="00596179">
        <w:rPr>
          <w:rFonts w:ascii="Arial" w:eastAsia="Times New Roman" w:hAnsi="Arial" w:cs="Arial"/>
          <w:sz w:val="18"/>
          <w:szCs w:val="18"/>
          <w:lang w:eastAsia="ru-RU"/>
        </w:rPr>
        <w:t>.</w:t>
      </w:r>
    </w:p>
    <w:p w14:paraId="606F266A" w14:textId="616B8280" w:rsidR="007F653D" w:rsidRPr="00596179" w:rsidRDefault="006F3371"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.2.7</w:t>
      </w:r>
      <w:bookmarkStart w:id="52" w:name="_Hlk115890466"/>
      <w:r w:rsidR="007F653D" w:rsidRPr="00596179">
        <w:rPr>
          <w:rFonts w:ascii="Arial" w:eastAsia="Times New Roman" w:hAnsi="Arial" w:cs="Arial"/>
          <w:sz w:val="18"/>
          <w:szCs w:val="18"/>
          <w:lang w:eastAsia="ru-RU"/>
        </w:rPr>
        <w:t xml:space="preserve">. Все риски, связанные с невозможностью страхования Предмета лизинга несет Лизингополучатель. </w:t>
      </w:r>
      <w:bookmarkEnd w:id="52"/>
      <w:r w:rsidR="007F653D" w:rsidRPr="00596179">
        <w:rPr>
          <w:rFonts w:ascii="Arial" w:eastAsia="Times New Roman" w:hAnsi="Arial" w:cs="Arial"/>
          <w:sz w:val="18"/>
          <w:szCs w:val="18"/>
          <w:lang w:eastAsia="ru-RU"/>
        </w:rPr>
        <w:t xml:space="preserve">В случае отказа Страховщика от страхования Предмета лизинга вне зависимости от причин такого отказа и невозможности застраховать Предмет лизинга, Лизингодатель вправе в одностороннем порядке расторгнуть </w:t>
      </w:r>
      <w:r w:rsidR="007F653D" w:rsidRPr="00596179">
        <w:rPr>
          <w:rFonts w:ascii="Arial" w:eastAsia="Times New Roman" w:hAnsi="Arial" w:cs="Arial"/>
          <w:sz w:val="18"/>
          <w:szCs w:val="18"/>
          <w:lang w:eastAsia="ru-RU"/>
        </w:rPr>
        <w:lastRenderedPageBreak/>
        <w:t>Договор лизинга, при этом для Лизингополучателя наступают последствия, предусмотренные п. 1</w:t>
      </w:r>
      <w:r w:rsidRPr="00596179">
        <w:rPr>
          <w:rFonts w:ascii="Arial" w:eastAsia="Times New Roman" w:hAnsi="Arial" w:cs="Arial"/>
          <w:sz w:val="18"/>
          <w:szCs w:val="18"/>
          <w:lang w:eastAsia="ru-RU"/>
        </w:rPr>
        <w:t>1</w:t>
      </w:r>
      <w:r w:rsidR="007F653D"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 настоящих</w:t>
      </w:r>
      <w:r w:rsidR="0001500E" w:rsidRPr="00596179">
        <w:rPr>
          <w:rFonts w:ascii="Arial" w:eastAsia="Times New Roman" w:hAnsi="Arial" w:cs="Arial"/>
          <w:sz w:val="18"/>
          <w:szCs w:val="18"/>
          <w:lang w:eastAsia="ru-RU"/>
        </w:rPr>
        <w:t xml:space="preserve"> Общих условий</w:t>
      </w:r>
      <w:r w:rsidR="007F653D" w:rsidRPr="00596179">
        <w:rPr>
          <w:rFonts w:ascii="Arial" w:eastAsia="Times New Roman" w:hAnsi="Arial" w:cs="Arial"/>
          <w:sz w:val="18"/>
          <w:szCs w:val="18"/>
          <w:lang w:eastAsia="ru-RU"/>
        </w:rPr>
        <w:t xml:space="preserve">. </w:t>
      </w:r>
    </w:p>
    <w:p w14:paraId="23219164" w14:textId="0D1C5D1D" w:rsidR="007F653D" w:rsidRPr="00596179" w:rsidRDefault="006F3371"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7F653D" w:rsidRPr="00596179">
        <w:rPr>
          <w:rFonts w:ascii="Arial" w:eastAsia="Times New Roman" w:hAnsi="Arial" w:cs="Arial"/>
          <w:sz w:val="18"/>
          <w:szCs w:val="18"/>
          <w:lang w:eastAsia="ru-RU"/>
        </w:rPr>
        <w:t xml:space="preserve">.2.8. Оплата дополнительной страховой премии, в том числе при расширении территории страхования, установке дополнительного оборудования, передаче Имущества в субаренду осуществляется Лизингополучателем. </w:t>
      </w:r>
    </w:p>
    <w:p w14:paraId="047211E1" w14:textId="09D058D5" w:rsidR="004B0AA4" w:rsidRPr="00596179" w:rsidRDefault="003F18AA"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6.3. </w:t>
      </w:r>
      <w:r w:rsidR="004B0AA4" w:rsidRPr="00596179">
        <w:rPr>
          <w:rFonts w:ascii="Arial" w:eastAsia="Times New Roman" w:hAnsi="Arial" w:cs="Arial"/>
          <w:sz w:val="18"/>
          <w:szCs w:val="18"/>
          <w:lang w:eastAsia="ru-RU"/>
        </w:rPr>
        <w:t xml:space="preserve"> Предмет лизинга также может быть застрахован в соответствии с условиями Договора коллективного страхования, заключенного между Лизингодателем и ООО «РСХБ Страхование».  Порядок и условия страхования определяется в Договоре лизинга.</w:t>
      </w:r>
    </w:p>
    <w:p w14:paraId="6650A9C7" w14:textId="18EC95F5"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08329B"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 xml:space="preserve">. Вне зависимости от Стороны, на которую </w:t>
      </w:r>
      <w:r w:rsidR="002A39EC" w:rsidRPr="00596179">
        <w:rPr>
          <w:rFonts w:ascii="Arial" w:eastAsia="Times New Roman" w:hAnsi="Arial" w:cs="Arial"/>
          <w:sz w:val="18"/>
          <w:szCs w:val="18"/>
          <w:lang w:eastAsia="ru-RU"/>
        </w:rPr>
        <w:t xml:space="preserve">Договором лизинга </w:t>
      </w:r>
      <w:r w:rsidRPr="00596179">
        <w:rPr>
          <w:rFonts w:ascii="Arial" w:eastAsia="Times New Roman" w:hAnsi="Arial" w:cs="Arial"/>
          <w:sz w:val="18"/>
          <w:szCs w:val="18"/>
          <w:lang w:eastAsia="ru-RU"/>
        </w:rPr>
        <w:t>возложена обязанность по страхованию Предмета лизинга, страховани</w:t>
      </w:r>
      <w:r w:rsidR="002A39EC" w:rsidRPr="00596179">
        <w:rPr>
          <w:rFonts w:ascii="Arial" w:eastAsia="Times New Roman" w:hAnsi="Arial" w:cs="Arial"/>
          <w:sz w:val="18"/>
          <w:szCs w:val="18"/>
          <w:lang w:eastAsia="ru-RU"/>
        </w:rPr>
        <w:t>е</w:t>
      </w:r>
      <w:r w:rsidRPr="00596179">
        <w:rPr>
          <w:rFonts w:ascii="Arial" w:eastAsia="Times New Roman" w:hAnsi="Arial" w:cs="Arial"/>
          <w:sz w:val="18"/>
          <w:szCs w:val="18"/>
          <w:lang w:eastAsia="ru-RU"/>
        </w:rPr>
        <w:t xml:space="preserve"> осуществляется на следующих условиях:</w:t>
      </w:r>
    </w:p>
    <w:p w14:paraId="3F8E2E0E" w14:textId="7CEFB9B6"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08329B"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 xml:space="preserve">.1. в первый год страхования Страховая сумма, в которую оценивается страховая стоимость Предмета лизинга при заключении договора страхования, должна быть равна стоимости Предмета лизинга с НДС по </w:t>
      </w:r>
      <w:r w:rsidR="002B360E" w:rsidRPr="00596179">
        <w:rPr>
          <w:rFonts w:ascii="Arial" w:eastAsia="Times New Roman" w:hAnsi="Arial" w:cs="Arial"/>
          <w:sz w:val="18"/>
          <w:szCs w:val="18"/>
          <w:lang w:eastAsia="ru-RU"/>
        </w:rPr>
        <w:t>Договору</w:t>
      </w:r>
      <w:r w:rsidR="00E83211" w:rsidRPr="00596179">
        <w:rPr>
          <w:rFonts w:ascii="Arial" w:eastAsia="Times New Roman" w:hAnsi="Arial" w:cs="Arial"/>
          <w:sz w:val="18"/>
          <w:szCs w:val="18"/>
          <w:lang w:eastAsia="ru-RU"/>
        </w:rPr>
        <w:t xml:space="preserve"> поставки</w:t>
      </w:r>
      <w:r w:rsidRPr="00596179">
        <w:rPr>
          <w:rFonts w:ascii="Arial" w:eastAsia="Times New Roman" w:hAnsi="Arial" w:cs="Arial"/>
          <w:sz w:val="18"/>
          <w:szCs w:val="18"/>
          <w:lang w:eastAsia="ru-RU"/>
        </w:rPr>
        <w:t>, а второй и последующие годы страховая сумма может быть изменена в зависимости от прошедшего срока эксплуатации Предмета лизинга. При этом снижение страховой суммы не должно превышать величины нормативного износа Предмета лизинга, установленного действующим законодательством Российской Федерации без учета ускоренной амортизации. Снижение страховой суммы должно быть согласовано с Лизингодателем;</w:t>
      </w:r>
    </w:p>
    <w:p w14:paraId="4C89A51A"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без применения условной/безусловной франшизы;</w:t>
      </w:r>
    </w:p>
    <w:p w14:paraId="578FC45D"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с обязательным указанием номера и даты Договора лизинга в особых условиях договора/полиса страхования;</w:t>
      </w:r>
    </w:p>
    <w:p w14:paraId="416D0F88"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с неагрегатной страховой суммой;</w:t>
      </w:r>
    </w:p>
    <w:p w14:paraId="0FF9B5E4"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без ограничений мест хранения Имущества согласно установленной территории страхования;</w:t>
      </w:r>
    </w:p>
    <w:p w14:paraId="79C3AB5D"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без ограничений допущенных лиц к управлению (в отношении транспортного средства/самоходной машины/спецтехники);</w:t>
      </w:r>
    </w:p>
    <w:p w14:paraId="6292102F"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с учетом целей приобретения, использования Предмета лизинга и видов деятельности Лизингополучателя;</w:t>
      </w:r>
    </w:p>
    <w:p w14:paraId="1883CF97"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без установления лимитов ответственности в зависимости от территории и/или иных факторов.</w:t>
      </w:r>
    </w:p>
    <w:p w14:paraId="13BF98A5" w14:textId="77777777"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Не допускается оплата страховой премии в рассрочку (несколькими платежами) в течение одного страхового периода (года страхования).</w:t>
      </w:r>
    </w:p>
    <w:p w14:paraId="384F9BAD" w14:textId="3C0EB723" w:rsidR="008F313C"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08329B"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.2. В случае, если Имущество будет перемещаться в течение срока лизинга путем транспортировки, Лизингополучатель обязуется самостоятельно и за свой счет осуществить страхование рисков погрузки/разгрузки, транспортировки, монтажа/демонтажа (при наличии) и предоставить Лизингодателю полисы страхования и платежные документы, подтверждающие оплату, не позднее, чем за 1 (</w:t>
      </w:r>
      <w:r w:rsidR="0016030C" w:rsidRPr="00596179">
        <w:rPr>
          <w:rFonts w:ascii="Arial" w:eastAsia="Times New Roman" w:hAnsi="Arial" w:cs="Arial"/>
          <w:sz w:val="18"/>
          <w:szCs w:val="18"/>
          <w:lang w:eastAsia="ru-RU"/>
        </w:rPr>
        <w:t>о</w:t>
      </w:r>
      <w:r w:rsidRPr="00596179">
        <w:rPr>
          <w:rFonts w:ascii="Arial" w:eastAsia="Times New Roman" w:hAnsi="Arial" w:cs="Arial"/>
          <w:sz w:val="18"/>
          <w:szCs w:val="18"/>
          <w:lang w:eastAsia="ru-RU"/>
        </w:rPr>
        <w:t>дин) рабочий день до предполагаемой даты транспортировки, погрузки/разгрузки, монтажа/демонтажа (при наличии).</w:t>
      </w:r>
    </w:p>
    <w:p w14:paraId="29BC679F" w14:textId="13B4849D" w:rsidR="0001500E" w:rsidRPr="00596179" w:rsidRDefault="008F313C"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6.</w:t>
      </w:r>
      <w:r w:rsidR="0008329B"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.3. Для получения страхового возмещения Лизингополучателем в денежной форме требуется распорядительное письмо Лизингодателя. Для получения направления на ремонт на станцию технического обслуживания (далее - СТО) Страховщика по убыткам, заявленным в рамках Федерального закона «Об обязательном страховании гражданской ответственности владельцев транспортных средств» N 40-ФЗ от 25.04.2002 г. (в актуальной редакции), доверенности</w:t>
      </w:r>
      <w:r w:rsidR="006A4576"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распорядительного письма Лизингодателя не требуется.</w:t>
      </w:r>
    </w:p>
    <w:bookmarkEnd w:id="44"/>
    <w:p w14:paraId="218FC37A" w14:textId="77777777" w:rsidR="007F653D" w:rsidRPr="00596179" w:rsidRDefault="007F653D" w:rsidP="007F653D">
      <w:pPr>
        <w:tabs>
          <w:tab w:val="left" w:pos="720"/>
        </w:tabs>
        <w:spacing w:after="0" w:line="240" w:lineRule="auto"/>
        <w:ind w:right="-28" w:firstLine="284"/>
        <w:jc w:val="both"/>
        <w:rPr>
          <w:rFonts w:ascii="Arial" w:eastAsia="Times New Roman" w:hAnsi="Arial" w:cs="Arial"/>
          <w:sz w:val="18"/>
          <w:szCs w:val="18"/>
          <w:lang w:eastAsia="ru-RU"/>
        </w:rPr>
      </w:pPr>
    </w:p>
    <w:p w14:paraId="234AEA67" w14:textId="77777777" w:rsidR="007F653D" w:rsidRPr="00596179" w:rsidRDefault="007F653D" w:rsidP="00C8247D">
      <w:pPr>
        <w:numPr>
          <w:ilvl w:val="0"/>
          <w:numId w:val="1"/>
        </w:numPr>
        <w:shd w:val="clear" w:color="auto" w:fill="EEECE1"/>
        <w:spacing w:after="0" w:line="240" w:lineRule="auto"/>
        <w:ind w:left="0" w:right="-1"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 xml:space="preserve">ПОВРЕЖДЕНИЕ ИЛИ УТРАТА ПРЕДМЕТА ЛИЗИНГА </w:t>
      </w:r>
    </w:p>
    <w:p w14:paraId="0C0F250C" w14:textId="43D6613C" w:rsidR="007F653D" w:rsidRPr="00596179" w:rsidRDefault="00C8247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.1. Лизингополучатель обязан информировать Лизингодателя в течение 24 (двадцати четырех) часов о каждом происшествии с Предметом лизинга, в результате которых Предмет лизинга был поврежден, утрачен (независимо от обстоятельств) или в результате которого характеристики Предмета лизинга или условия его эксплуатации были ухудшены, а также о связанных с этим событиях, нанесенном ущербе, возможности осуществить ремонт или восстановить Предмет лизинга.</w:t>
      </w:r>
    </w:p>
    <w:p w14:paraId="3C0CF69B" w14:textId="125D0820"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О наступлении события, имеющего признаки страхового случая, Лизингополучатель обязан также незамедлительно уведомить Страховую компанию способами, предусмотренными договором страхования. При наступлении такого события Лизингополучатель обязан неукоснительно следовать правилам страхования и рекомендациям Страховой компании, а также осуществить все необходимые мероприятия для фиксации страхового случая и предотвращения нанесения дальнейших повреждений или иного ущерба Предмету лизинга.</w:t>
      </w:r>
    </w:p>
    <w:p w14:paraId="585D6974" w14:textId="6C933E26" w:rsidR="007F653D" w:rsidRPr="00596179" w:rsidRDefault="00A9461C"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.2. При наступлении события, имеющего признаки страхового случая, Лизингополучатель обязан выполнить все требования договора страхования, правил страхования и Договора лизинга. </w:t>
      </w:r>
    </w:p>
    <w:p w14:paraId="12A37C7B" w14:textId="63D3DFA2"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случае наступления связанного с Предметом лизинга события, имеющего признаки страхового случая, Лизингополучатель настоящим уполномочен и обязан совершать любые действия, требуемые для того, чтобы Страховщик признал событие страховым случаем, а также выплатил </w:t>
      </w:r>
      <w:r w:rsidR="00B25B37" w:rsidRPr="00596179">
        <w:rPr>
          <w:rFonts w:ascii="Arial" w:eastAsia="Times New Roman" w:hAnsi="Arial" w:cs="Arial"/>
          <w:sz w:val="18"/>
          <w:szCs w:val="18"/>
          <w:lang w:eastAsia="ru-RU"/>
        </w:rPr>
        <w:t>В</w:t>
      </w:r>
      <w:r w:rsidRPr="00596179">
        <w:rPr>
          <w:rFonts w:ascii="Arial" w:eastAsia="Times New Roman" w:hAnsi="Arial" w:cs="Arial"/>
          <w:sz w:val="18"/>
          <w:szCs w:val="18"/>
          <w:lang w:eastAsia="ru-RU"/>
        </w:rPr>
        <w:t>ыгодоприобретателю Страховое возмещение, в том числе подавать Страховщику заявления и прочие документы о страховом событии, представлять поврежденный Предмет лизинга на осмотр Страховщику и/или независимому эксперту, представлять интересы Лизингодателя перед Страховщиком в части урегулирования страхового события, собирать справки, подавать от имени Лизингодателя заявления, уведомления и выполнять любые иные необходимые действия, за исключением написания распорядительных писем. Для выполнения действий, указанных в настоящем пункте (кроме получения страхового возмещения вместо Лизингодателя и составления распорядительных писем), представителю Лизингополучателя не требуется отдельно оформленной Лизингодателем доверенности.</w:t>
      </w:r>
    </w:p>
    <w:p w14:paraId="24EB3F65" w14:textId="04AE22C4"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хищения Предмета лизинга в дополнение к обязанностям, указанным в настоящем пункте, Лизингополучатель обязан предоставить Лизингодателю и Страховщику в срок, указанный в правилах страхования, а если такой срок не определен, то в срок, не превышающий 3 (три) месяца с даты наступления хищения Предмета лизинга, заверенную органами МВД копию постановления о возбуждении уголовного дела по факту хищения Предмета лизинга.</w:t>
      </w:r>
    </w:p>
    <w:p w14:paraId="6FEBCED2" w14:textId="5C94AEFE" w:rsidR="007F653D" w:rsidRPr="00596179" w:rsidRDefault="00010DE8"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.3. В связи с обязанностью Лизингополучателя вернуть Лизингодателю предоставленное Финансирование и уплатить Плату за финансирование, Лизингополучатель несет все риски, включая риски полной гибели/утраты (в т.ч. хищения) и повреждения Предмета лизинга, в т.ч. произошедшие без вины </w:t>
      </w:r>
      <w:r w:rsidR="007F653D" w:rsidRPr="00596179">
        <w:rPr>
          <w:rFonts w:ascii="Arial" w:eastAsia="Times New Roman" w:hAnsi="Arial" w:cs="Arial"/>
          <w:sz w:val="18"/>
          <w:szCs w:val="18"/>
          <w:lang w:eastAsia="ru-RU"/>
        </w:rPr>
        <w:lastRenderedPageBreak/>
        <w:t>Лизингополучателя, включая действие непреодолимой силы, с момента перехода рисков от Продавца по условиям</w:t>
      </w:r>
      <w:r w:rsidRPr="00596179">
        <w:rPr>
          <w:rFonts w:ascii="Arial" w:eastAsia="Times New Roman" w:hAnsi="Arial" w:cs="Arial"/>
          <w:sz w:val="18"/>
          <w:szCs w:val="18"/>
          <w:lang w:eastAsia="ru-RU"/>
        </w:rPr>
        <w:t xml:space="preserve"> Договора поставки</w:t>
      </w:r>
      <w:r w:rsidR="007F653D" w:rsidRPr="00596179">
        <w:rPr>
          <w:rFonts w:ascii="Arial" w:eastAsia="Times New Roman" w:hAnsi="Arial" w:cs="Arial"/>
          <w:sz w:val="18"/>
          <w:szCs w:val="18"/>
          <w:lang w:eastAsia="ru-RU"/>
        </w:rPr>
        <w:t xml:space="preserve">, включая период владения Предметом лизинга после расторжения/прекращения Договора лизинга до момента подписания акта возврата Предмета лизинга. </w:t>
      </w:r>
    </w:p>
    <w:p w14:paraId="446A32EB" w14:textId="77777777"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связи с указанным распределением рисков любые:</w:t>
      </w:r>
    </w:p>
    <w:p w14:paraId="3930391D" w14:textId="52373CA4"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перерывы в эксплуатации Предмета лизинга, в том числе по причине ремонта Предмета лизинга, либо невозможност</w:t>
      </w:r>
      <w:r w:rsidR="00B25B37" w:rsidRPr="00596179">
        <w:rPr>
          <w:rFonts w:ascii="Arial" w:eastAsia="Times New Roman" w:hAnsi="Arial" w:cs="Arial"/>
          <w:sz w:val="18"/>
          <w:szCs w:val="18"/>
          <w:lang w:eastAsia="ru-RU"/>
        </w:rPr>
        <w:t>и</w:t>
      </w:r>
      <w:r w:rsidRPr="00596179">
        <w:rPr>
          <w:rFonts w:ascii="Arial" w:eastAsia="Times New Roman" w:hAnsi="Arial" w:cs="Arial"/>
          <w:sz w:val="18"/>
          <w:szCs w:val="18"/>
          <w:lang w:eastAsia="ru-RU"/>
        </w:rPr>
        <w:t xml:space="preserve"> эксплуатации Предмета лизинга не освобождают Лизингополучателя от необходимости страхования (в том числе страхования на последующие периоды) Предмета лизинга;</w:t>
      </w:r>
    </w:p>
    <w:p w14:paraId="0A0BDBEA" w14:textId="1E12D2EA"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перерывы в эксплуатации Предмета лизинга, в том числе по причине ремонта Предмета лизинга</w:t>
      </w:r>
      <w:r w:rsidR="00010DE8"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либо невозможность эксплуатации Предмета лизинга, в том числе по причине полной гибели/утраты Предмета лизинга, не освобождают Лизингополучателя от необходимости уплаты Лизинговых и иных платежей по Договору лизинга. </w:t>
      </w:r>
    </w:p>
    <w:p w14:paraId="04005356" w14:textId="689499EA"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Обязанность Лизингополучателя по страхованию Предмета лизинга на последующие за событием, имеющим признаки страхового случая, Периоды прекращается только в случае получения Лизингодателем письменного признания Страховщиком страхового события по факту полной гибели/утраты (хищения) Предмета лизинга</w:t>
      </w:r>
      <w:bookmarkStart w:id="53" w:name="_Hlk129621542"/>
      <w:r w:rsidRPr="00596179">
        <w:rPr>
          <w:rFonts w:ascii="Arial" w:eastAsia="Times New Roman" w:hAnsi="Arial" w:cs="Arial"/>
          <w:sz w:val="18"/>
          <w:szCs w:val="18"/>
          <w:lang w:eastAsia="ru-RU"/>
        </w:rPr>
        <w:t xml:space="preserve"> </w:t>
      </w:r>
      <w:bookmarkEnd w:id="53"/>
      <w:r w:rsidRPr="00596179">
        <w:rPr>
          <w:rFonts w:ascii="Arial" w:eastAsia="Times New Roman" w:hAnsi="Arial" w:cs="Arial"/>
          <w:sz w:val="18"/>
          <w:szCs w:val="18"/>
          <w:lang w:eastAsia="ru-RU"/>
        </w:rPr>
        <w:t>и только применительно к Периодам, дата уплаты страховой премии по которым приходится на дату после получения Лизингодателем указанных в настоящем пункте документов.</w:t>
      </w:r>
    </w:p>
    <w:p w14:paraId="1B89CDFB" w14:textId="77777777"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Обязанность Лизингополучателя по уплате Лизинговых и иных платежей при полной гибели/утрате (в т.ч. хищении) Предмета лизинга/Единицы Предмета лизинга прекращается в Период, следующий за Периодом получения Лизингодателем Страхового возмещения, либо уплаты Лизингополучателем Лизингодателю Суммы закрытия сделки. </w:t>
      </w:r>
    </w:p>
    <w:p w14:paraId="10AFD175" w14:textId="6B946292" w:rsidR="007F653D" w:rsidRPr="00596179" w:rsidRDefault="00F246FF"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.4. В случае наступления</w:t>
      </w:r>
      <w:r w:rsidRPr="00596179">
        <w:rPr>
          <w:rFonts w:ascii="Arial" w:eastAsia="Times New Roman" w:hAnsi="Arial" w:cs="Arial"/>
          <w:sz w:val="18"/>
          <w:szCs w:val="18"/>
          <w:lang w:eastAsia="ru-RU"/>
        </w:rPr>
        <w:t xml:space="preserve"> события</w:t>
      </w:r>
      <w:r w:rsidR="007F653D" w:rsidRPr="00596179">
        <w:rPr>
          <w:rFonts w:ascii="Arial" w:eastAsia="Times New Roman" w:hAnsi="Arial" w:cs="Arial"/>
          <w:sz w:val="18"/>
          <w:szCs w:val="18"/>
          <w:lang w:eastAsia="ru-RU"/>
        </w:rPr>
        <w:t>, не повлекшего полную гибель/утрату Предмета лизинга:</w:t>
      </w:r>
    </w:p>
    <w:p w14:paraId="44031C9E" w14:textId="2C1E43E9" w:rsidR="007F653D" w:rsidRPr="00596179" w:rsidRDefault="00F246FF"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.4.1. Сумма Страхового возмещения должна использоваться Лизингополучателем на устранение повреждения Предмета лизинга. </w:t>
      </w:r>
    </w:p>
    <w:p w14:paraId="466DAC32" w14:textId="201FFD71"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w:t>
      </w:r>
      <w:r w:rsidR="00461BD4" w:rsidRPr="00596179">
        <w:rPr>
          <w:rFonts w:ascii="Arial" w:eastAsia="Times New Roman" w:hAnsi="Arial" w:cs="Arial"/>
          <w:sz w:val="18"/>
          <w:szCs w:val="18"/>
          <w:lang w:eastAsia="ru-RU"/>
        </w:rPr>
        <w:t xml:space="preserve">случае </w:t>
      </w:r>
      <w:r w:rsidRPr="00596179">
        <w:rPr>
          <w:rFonts w:ascii="Arial" w:eastAsia="Times New Roman" w:hAnsi="Arial" w:cs="Arial"/>
          <w:sz w:val="18"/>
          <w:szCs w:val="18"/>
          <w:lang w:eastAsia="ru-RU"/>
        </w:rPr>
        <w:t>повреждения Предмета лизинга выплата Страхового возмещения осуществляется Лизингополучателю на условиях заключенного договора страхования/полиса имущественного страхования.</w:t>
      </w:r>
    </w:p>
    <w:p w14:paraId="7873C8FC" w14:textId="50B38415" w:rsidR="007F653D" w:rsidRPr="00596179" w:rsidRDefault="00F246FF"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.4.2. В случае повреждения Предмета лизинга, при котором Предмет лизинга подлежит ремонту, до выплаты Лизингополучателю Страхового возмещения в денежной форме на основании калькуляции Страховой компании (независимой экспертной организации), Лизингодатель вправе потребовать от Лизингополучателя проведение восстановительного ремонта полученных повреждений, а также осмотра Предмета лизинга и/или предоставления фотоматериалов и документов, подтверждающих восстановительный ремонт и оплату ремонтных работ. </w:t>
      </w:r>
    </w:p>
    <w:p w14:paraId="0CF26F0D" w14:textId="760DA37D" w:rsidR="007F653D" w:rsidRPr="00596179" w:rsidRDefault="00F246FF"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.4.3. Если полученное Лизингополучателем Страховое возмещение в связи с повреждением Предмета лизинга не было использовано или было использовано полностью либо в части не по назначению (т.е. использовано на цели, не связанные с восстановлением Предмета лизинга), либо оказалось недостаточным для полного восстановления Предмета лизинга</w:t>
      </w:r>
      <w:r w:rsidRPr="00596179">
        <w:rPr>
          <w:rFonts w:ascii="Arial" w:eastAsia="Times New Roman" w:hAnsi="Arial" w:cs="Arial"/>
          <w:sz w:val="18"/>
          <w:szCs w:val="18"/>
          <w:lang w:eastAsia="ru-RU"/>
        </w:rPr>
        <w:t xml:space="preserve"> </w:t>
      </w:r>
      <w:r w:rsidR="007F653D" w:rsidRPr="00596179">
        <w:rPr>
          <w:rFonts w:ascii="Arial" w:eastAsia="Times New Roman" w:hAnsi="Arial" w:cs="Arial"/>
          <w:sz w:val="18"/>
          <w:szCs w:val="18"/>
          <w:lang w:eastAsia="ru-RU"/>
        </w:rPr>
        <w:t>в состояние до причинения ущерба (повреждения) Предмета лизинга, то Лизингодатель вправе потребовать от Лизингополучателя полного восстановления Предмета лизинга, его осмотра и/или предоставления фотоматериалов и документов, подтверждающих восстановительный ремонт и оплату ремонтных работ, а в случае не исполнения указанного требования Лизингополучателем в месячный срок со дня получения требования – расторгнуть Договор лизинга в одностороннем внесудебном порядке.</w:t>
      </w:r>
    </w:p>
    <w:p w14:paraId="4B9AF0CE" w14:textId="4B7B9ABB" w:rsidR="007F653D" w:rsidRPr="00596179" w:rsidRDefault="00BA51E9"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.4.4.  </w:t>
      </w:r>
      <w:r w:rsidRPr="00596179">
        <w:rPr>
          <w:rFonts w:ascii="Arial" w:eastAsia="Times New Roman" w:hAnsi="Arial" w:cs="Arial"/>
          <w:sz w:val="18"/>
          <w:szCs w:val="18"/>
          <w:lang w:eastAsia="ru-RU"/>
        </w:rPr>
        <w:t>Если Предмет лизинга не был застрахован или в</w:t>
      </w:r>
      <w:r w:rsidR="007F653D" w:rsidRPr="00596179">
        <w:rPr>
          <w:rFonts w:ascii="Arial" w:eastAsia="Times New Roman" w:hAnsi="Arial" w:cs="Arial"/>
          <w:sz w:val="18"/>
          <w:szCs w:val="18"/>
          <w:lang w:eastAsia="ru-RU"/>
        </w:rPr>
        <w:t xml:space="preserve"> случае отказа Страховщика от выплаты Страхового возмещения полностью или частично (в т.ч. по причине неуплаты страховой премии Лизингополучателем полностью/частично), Лизингополучатель за свой счет обязан восстановить Предмет лизинга, и в течение месяца с даты направления Лизингодателем соответствующего требования представить восстановленный Предмет лизинга на осмотр Лизингодателю и в Страховую компанию, о чем письменно уведомить Лизингодателя с приложением копии акта осмотра. </w:t>
      </w:r>
    </w:p>
    <w:p w14:paraId="1214F9B0" w14:textId="77777777"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неисполнения указанного требования Лизингополучателем, Лизингодатель вправе расторгнуть Договор лизинга в одностороннем внесудебном порядке.</w:t>
      </w:r>
    </w:p>
    <w:p w14:paraId="49BB892A" w14:textId="77777777"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Если Лизингодатель получит от Страховщика Страховое возмещение, то Лизингодатель возмещает Лизингополучателю его документально подтвержденные затраты на восстановление, но не более суммы полученного Страхового возмещения. </w:t>
      </w:r>
    </w:p>
    <w:p w14:paraId="3A89DAE3" w14:textId="748CCF13" w:rsidR="007F653D" w:rsidRPr="00596179" w:rsidRDefault="00BA51E9" w:rsidP="005E54B1">
      <w:pPr>
        <w:tabs>
          <w:tab w:val="left" w:pos="720"/>
        </w:tabs>
        <w:spacing w:after="0" w:line="240" w:lineRule="auto"/>
        <w:ind w:right="-28" w:firstLine="567"/>
        <w:jc w:val="both"/>
        <w:rPr>
          <w:rFonts w:ascii="Arial" w:eastAsia="Times New Roman" w:hAnsi="Arial" w:cs="Arial"/>
          <w:sz w:val="18"/>
          <w:szCs w:val="18"/>
          <w:lang w:eastAsia="ru-RU"/>
        </w:rPr>
      </w:pPr>
      <w:bookmarkStart w:id="54" w:name="_Hlk112152251"/>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.5. </w:t>
      </w:r>
      <w:r w:rsidR="00FA28BB" w:rsidRPr="00596179">
        <w:rPr>
          <w:rFonts w:ascii="Arial" w:eastAsia="Times New Roman" w:hAnsi="Arial" w:cs="Arial"/>
          <w:sz w:val="18"/>
          <w:szCs w:val="18"/>
          <w:lang w:eastAsia="ru-RU"/>
        </w:rPr>
        <w:t>В случае н</w:t>
      </w:r>
      <w:r w:rsidR="007F653D" w:rsidRPr="00596179">
        <w:rPr>
          <w:rFonts w:ascii="Arial" w:eastAsia="Times New Roman" w:hAnsi="Arial" w:cs="Arial"/>
          <w:sz w:val="18"/>
          <w:szCs w:val="18"/>
          <w:lang w:eastAsia="ru-RU"/>
        </w:rPr>
        <w:t>аступлени</w:t>
      </w:r>
      <w:r w:rsidR="00FA28BB" w:rsidRPr="00596179">
        <w:rPr>
          <w:rFonts w:ascii="Arial" w:eastAsia="Times New Roman" w:hAnsi="Arial" w:cs="Arial"/>
          <w:sz w:val="18"/>
          <w:szCs w:val="18"/>
          <w:lang w:eastAsia="ru-RU"/>
        </w:rPr>
        <w:t>я</w:t>
      </w:r>
      <w:r w:rsidRPr="00596179">
        <w:rPr>
          <w:rFonts w:ascii="Arial" w:eastAsia="Times New Roman" w:hAnsi="Arial" w:cs="Arial"/>
          <w:sz w:val="18"/>
          <w:szCs w:val="18"/>
          <w:lang w:eastAsia="ru-RU"/>
        </w:rPr>
        <w:t xml:space="preserve"> события</w:t>
      </w:r>
      <w:r w:rsidR="007F653D" w:rsidRPr="00596179">
        <w:rPr>
          <w:rFonts w:ascii="Arial" w:eastAsia="Times New Roman" w:hAnsi="Arial" w:cs="Arial"/>
          <w:sz w:val="18"/>
          <w:szCs w:val="18"/>
          <w:lang w:eastAsia="ru-RU"/>
        </w:rPr>
        <w:t>, повлекшего полную гибель/утрату Предмета лизинга:</w:t>
      </w:r>
    </w:p>
    <w:p w14:paraId="559F0D02" w14:textId="62D766BC" w:rsidR="007F653D" w:rsidRPr="00596179" w:rsidRDefault="00BA51E9"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.5.1. При наступлении событий: хищение, либо повреждение Предмета лизинга, несовместимые с возможностью его дальнейшего использования по назначению, Лизингополучатель имеет право выбрать способ взаиморасчетов: </w:t>
      </w:r>
    </w:p>
    <w:p w14:paraId="51C2D7B3" w14:textId="631199AE"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а) </w:t>
      </w:r>
      <w:r w:rsidR="00531900" w:rsidRPr="00596179">
        <w:rPr>
          <w:rFonts w:ascii="Arial" w:eastAsia="Times New Roman" w:hAnsi="Arial" w:cs="Arial"/>
          <w:sz w:val="18"/>
          <w:szCs w:val="18"/>
          <w:lang w:eastAsia="ru-RU"/>
        </w:rPr>
        <w:t>Е</w:t>
      </w:r>
      <w:r w:rsidRPr="00596179">
        <w:rPr>
          <w:rFonts w:ascii="Arial" w:eastAsia="Times New Roman" w:hAnsi="Arial" w:cs="Arial"/>
          <w:sz w:val="18"/>
          <w:szCs w:val="18"/>
          <w:lang w:eastAsia="ru-RU"/>
        </w:rPr>
        <w:t>диновременн</w:t>
      </w:r>
      <w:r w:rsidR="00531900" w:rsidRPr="00596179">
        <w:rPr>
          <w:rFonts w:ascii="Arial" w:eastAsia="Times New Roman" w:hAnsi="Arial" w:cs="Arial"/>
          <w:sz w:val="18"/>
          <w:szCs w:val="18"/>
          <w:lang w:eastAsia="ru-RU"/>
        </w:rPr>
        <w:t>ая</w:t>
      </w:r>
      <w:r w:rsidRPr="00596179">
        <w:rPr>
          <w:rFonts w:ascii="Arial" w:eastAsia="Times New Roman" w:hAnsi="Arial" w:cs="Arial"/>
          <w:sz w:val="18"/>
          <w:szCs w:val="18"/>
          <w:lang w:eastAsia="ru-RU"/>
        </w:rPr>
        <w:t xml:space="preserve"> уплат</w:t>
      </w:r>
      <w:r w:rsidR="00531900" w:rsidRPr="00596179">
        <w:rPr>
          <w:rFonts w:ascii="Arial" w:eastAsia="Times New Roman" w:hAnsi="Arial" w:cs="Arial"/>
          <w:sz w:val="18"/>
          <w:szCs w:val="18"/>
          <w:lang w:eastAsia="ru-RU"/>
        </w:rPr>
        <w:t>а</w:t>
      </w:r>
      <w:r w:rsidRPr="00596179">
        <w:rPr>
          <w:rFonts w:ascii="Arial" w:eastAsia="Times New Roman" w:hAnsi="Arial" w:cs="Arial"/>
          <w:sz w:val="18"/>
          <w:szCs w:val="18"/>
          <w:lang w:eastAsia="ru-RU"/>
        </w:rPr>
        <w:t xml:space="preserve"> Лизингодателю Суммы закрытия сделки без учета выплаты Страхового возмещения в части утраченного Предмета лизинга. </w:t>
      </w:r>
    </w:p>
    <w:p w14:paraId="3AD9BCED" w14:textId="528CD36D"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Для осуществления указанного способа взаиморасчетов Лизингополучатель</w:t>
      </w:r>
      <w:r w:rsidR="00FA28BB" w:rsidRPr="00596179">
        <w:rPr>
          <w:rFonts w:ascii="Arial" w:eastAsia="Times New Roman" w:hAnsi="Arial" w:cs="Arial"/>
          <w:sz w:val="18"/>
          <w:szCs w:val="18"/>
          <w:lang w:eastAsia="ru-RU"/>
        </w:rPr>
        <w:t xml:space="preserve"> вправе </w:t>
      </w:r>
      <w:r w:rsidRPr="00596179">
        <w:rPr>
          <w:rFonts w:ascii="Arial" w:eastAsia="Times New Roman" w:hAnsi="Arial" w:cs="Arial"/>
          <w:sz w:val="18"/>
          <w:szCs w:val="18"/>
          <w:lang w:eastAsia="ru-RU"/>
        </w:rPr>
        <w:t>запр</w:t>
      </w:r>
      <w:r w:rsidR="00FA28BB" w:rsidRPr="00596179">
        <w:rPr>
          <w:rFonts w:ascii="Arial" w:eastAsia="Times New Roman" w:hAnsi="Arial" w:cs="Arial"/>
          <w:sz w:val="18"/>
          <w:szCs w:val="18"/>
          <w:lang w:eastAsia="ru-RU"/>
        </w:rPr>
        <w:t>осить</w:t>
      </w:r>
      <w:r w:rsidRPr="00596179">
        <w:rPr>
          <w:rFonts w:ascii="Arial" w:eastAsia="Times New Roman" w:hAnsi="Arial" w:cs="Arial"/>
          <w:sz w:val="18"/>
          <w:szCs w:val="18"/>
          <w:lang w:eastAsia="ru-RU"/>
        </w:rPr>
        <w:t xml:space="preserve"> у Лизингодателя расчет Суммы закрытия сделки с целью её уплаты в течение 30 (тридцати) календарных дней с даты получения расчета от Лизингодателя. </w:t>
      </w:r>
    </w:p>
    <w:p w14:paraId="4E31B434" w14:textId="527EAA4D"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уведомлении Лизингодателя о размере Суммы закрытия сделки указывается два варианта расчетов, исходя из Периода, в течение которого Лизингополучателем может быть осуществлен платеж в счет уплаты</w:t>
      </w:r>
      <w:r w:rsidR="00D1070E" w:rsidRPr="00596179">
        <w:rPr>
          <w:rFonts w:ascii="Arial" w:eastAsia="Times New Roman" w:hAnsi="Arial" w:cs="Arial"/>
          <w:sz w:val="18"/>
          <w:szCs w:val="18"/>
          <w:lang w:eastAsia="ru-RU"/>
        </w:rPr>
        <w:t xml:space="preserve"> Суммы закрытия сделки</w:t>
      </w:r>
      <w:r w:rsidRPr="00596179">
        <w:rPr>
          <w:rFonts w:ascii="Arial" w:eastAsia="Times New Roman" w:hAnsi="Arial" w:cs="Arial"/>
          <w:sz w:val="18"/>
          <w:szCs w:val="18"/>
          <w:lang w:eastAsia="ru-RU"/>
        </w:rPr>
        <w:t xml:space="preserve">. </w:t>
      </w:r>
    </w:p>
    <w:p w14:paraId="63DAFC24" w14:textId="7EBF9663"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После уплаты Суммы закрытия сделки к Лизингополучателю переходит право </w:t>
      </w:r>
      <w:r w:rsidR="00E35FC9" w:rsidRPr="00596179">
        <w:rPr>
          <w:rFonts w:ascii="Arial" w:eastAsia="Times New Roman" w:hAnsi="Arial" w:cs="Arial"/>
          <w:sz w:val="18"/>
          <w:szCs w:val="18"/>
          <w:lang w:eastAsia="ru-RU"/>
        </w:rPr>
        <w:t xml:space="preserve">получения Страхового возмещения (право </w:t>
      </w:r>
      <w:r w:rsidRPr="00596179">
        <w:rPr>
          <w:rFonts w:ascii="Arial" w:eastAsia="Times New Roman" w:hAnsi="Arial" w:cs="Arial"/>
          <w:sz w:val="18"/>
          <w:szCs w:val="18"/>
          <w:lang w:eastAsia="ru-RU"/>
        </w:rPr>
        <w:t>собственности на утраченный Предмет лизинга</w:t>
      </w:r>
      <w:r w:rsidR="006A4576" w:rsidRPr="00596179">
        <w:rPr>
          <w:rFonts w:ascii="Arial" w:eastAsia="Times New Roman" w:hAnsi="Arial" w:cs="Arial"/>
          <w:sz w:val="18"/>
          <w:szCs w:val="18"/>
          <w:lang w:eastAsia="ru-RU"/>
        </w:rPr>
        <w:t>/</w:t>
      </w:r>
      <w:r w:rsidR="00E35FC9" w:rsidRPr="00596179">
        <w:rPr>
          <w:rFonts w:ascii="Arial" w:eastAsia="Times New Roman" w:hAnsi="Arial" w:cs="Arial"/>
          <w:sz w:val="18"/>
          <w:szCs w:val="18"/>
          <w:lang w:eastAsia="ru-RU"/>
        </w:rPr>
        <w:t>годные остатки)</w:t>
      </w:r>
      <w:r w:rsidRPr="00596179">
        <w:rPr>
          <w:rFonts w:ascii="Arial" w:eastAsia="Times New Roman" w:hAnsi="Arial" w:cs="Arial"/>
          <w:sz w:val="18"/>
          <w:szCs w:val="18"/>
          <w:lang w:eastAsia="ru-RU"/>
        </w:rPr>
        <w:t xml:space="preserve"> и Лизингодатель в распорядительном письме в Страховую компанию в отношении утраченного Предмета лизинга указывает</w:t>
      </w:r>
      <w:r w:rsidRPr="00596179" w:rsidDel="00BA38B3">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выгодоприобретателем Лизингополучателя. Распорядительное письмо направляется Лизингодателем в Страховую компанию в течение 3 (трех) рабочих дней с даты получения от Лизингополучателя Суммы закрытия сделки и подписания Лизингополучателем и Лизингодателем документов, подтверждающих прекращение Договора лизинга. </w:t>
      </w:r>
    </w:p>
    <w:p w14:paraId="0D164EBF" w14:textId="2E51F0F2" w:rsidR="00E35FC9"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б) </w:t>
      </w:r>
      <w:bookmarkStart w:id="55" w:name="_Hlk112149375"/>
      <w:r w:rsidR="00531900" w:rsidRPr="00596179">
        <w:rPr>
          <w:rFonts w:ascii="Arial" w:eastAsia="Times New Roman" w:hAnsi="Arial" w:cs="Arial"/>
          <w:sz w:val="18"/>
          <w:szCs w:val="18"/>
          <w:lang w:eastAsia="ru-RU"/>
        </w:rPr>
        <w:t>П</w:t>
      </w:r>
      <w:r w:rsidR="00E35FC9" w:rsidRPr="00596179">
        <w:rPr>
          <w:rFonts w:ascii="Arial" w:eastAsia="Times New Roman" w:hAnsi="Arial" w:cs="Arial"/>
          <w:sz w:val="18"/>
          <w:szCs w:val="18"/>
          <w:lang w:eastAsia="ru-RU"/>
        </w:rPr>
        <w:t>олучени</w:t>
      </w:r>
      <w:r w:rsidR="00531900" w:rsidRPr="00596179">
        <w:rPr>
          <w:rFonts w:ascii="Arial" w:eastAsia="Times New Roman" w:hAnsi="Arial" w:cs="Arial"/>
          <w:sz w:val="18"/>
          <w:szCs w:val="18"/>
          <w:lang w:eastAsia="ru-RU"/>
        </w:rPr>
        <w:t>е</w:t>
      </w:r>
      <w:r w:rsidR="00E35FC9" w:rsidRPr="00596179">
        <w:rPr>
          <w:rFonts w:ascii="Arial" w:eastAsia="Times New Roman" w:hAnsi="Arial" w:cs="Arial"/>
          <w:sz w:val="18"/>
          <w:szCs w:val="18"/>
          <w:lang w:eastAsia="ru-RU"/>
        </w:rPr>
        <w:t xml:space="preserve"> Страхового возмещения и определения </w:t>
      </w:r>
      <w:r w:rsidR="00D1070E" w:rsidRPr="00596179">
        <w:rPr>
          <w:rFonts w:ascii="Arial" w:eastAsia="Times New Roman" w:hAnsi="Arial" w:cs="Arial"/>
          <w:sz w:val="18"/>
          <w:szCs w:val="18"/>
          <w:lang w:eastAsia="ru-RU"/>
        </w:rPr>
        <w:t>Сальдо встречных обязательств</w:t>
      </w:r>
      <w:r w:rsidR="00E35FC9" w:rsidRPr="00596179">
        <w:rPr>
          <w:rFonts w:ascii="Arial" w:eastAsia="Times New Roman" w:hAnsi="Arial" w:cs="Arial"/>
          <w:sz w:val="18"/>
          <w:szCs w:val="18"/>
          <w:lang w:eastAsia="ru-RU"/>
        </w:rPr>
        <w:t>.</w:t>
      </w:r>
    </w:p>
    <w:p w14:paraId="6307D555" w14:textId="6ECC24B0" w:rsidR="007F653D" w:rsidRPr="00596179" w:rsidRDefault="00D772D3"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Сальдо встречных обязательств</w:t>
      </w:r>
      <w:r w:rsidR="00E35FC9" w:rsidRPr="00596179">
        <w:rPr>
          <w:rFonts w:ascii="Arial" w:eastAsia="Times New Roman" w:hAnsi="Arial" w:cs="Arial"/>
          <w:sz w:val="18"/>
          <w:szCs w:val="18"/>
          <w:lang w:eastAsia="ru-RU"/>
        </w:rPr>
        <w:t xml:space="preserve"> </w:t>
      </w:r>
      <w:r w:rsidR="007F653D" w:rsidRPr="00596179">
        <w:rPr>
          <w:rFonts w:ascii="Arial" w:eastAsia="Times New Roman" w:hAnsi="Arial" w:cs="Arial"/>
          <w:sz w:val="18"/>
          <w:szCs w:val="18"/>
          <w:lang w:eastAsia="ru-RU"/>
        </w:rPr>
        <w:t>подлежит определению и уплате после получения Лизингодателем Страхового возмещения</w:t>
      </w:r>
      <w:r w:rsidRPr="00596179">
        <w:rPr>
          <w:rFonts w:ascii="Arial" w:eastAsia="Times New Roman" w:hAnsi="Arial" w:cs="Arial"/>
          <w:sz w:val="18"/>
          <w:szCs w:val="18"/>
          <w:lang w:eastAsia="ru-RU"/>
        </w:rPr>
        <w:t xml:space="preserve">. В случае </w:t>
      </w:r>
      <w:r w:rsidR="007F653D" w:rsidRPr="00596179">
        <w:rPr>
          <w:rFonts w:ascii="Arial" w:eastAsia="Times New Roman" w:hAnsi="Arial" w:cs="Arial"/>
          <w:sz w:val="18"/>
          <w:szCs w:val="18"/>
          <w:lang w:eastAsia="ru-RU"/>
        </w:rPr>
        <w:t xml:space="preserve">отказа Страховщика в выплате Страхового возмещения (в т.ч. в случае </w:t>
      </w:r>
      <w:r w:rsidR="007F653D" w:rsidRPr="00596179">
        <w:rPr>
          <w:rFonts w:ascii="Arial" w:eastAsia="Times New Roman" w:hAnsi="Arial" w:cs="Arial"/>
          <w:sz w:val="18"/>
          <w:szCs w:val="18"/>
          <w:lang w:eastAsia="ru-RU"/>
        </w:rPr>
        <w:lastRenderedPageBreak/>
        <w:t>непризнания Страховщиком события, связанного с утратой или гибелью Имущества, страховым)</w:t>
      </w:r>
      <w:r w:rsidRPr="00596179">
        <w:rPr>
          <w:rFonts w:ascii="Arial" w:eastAsia="Times New Roman" w:hAnsi="Arial" w:cs="Arial"/>
          <w:sz w:val="18"/>
          <w:szCs w:val="18"/>
          <w:lang w:eastAsia="ru-RU"/>
        </w:rPr>
        <w:t xml:space="preserve"> Лизингополучатель обязан уплатить Лизингодателю Сумму закрытия сделки</w:t>
      </w:r>
      <w:r w:rsidR="007F653D" w:rsidRPr="00596179">
        <w:rPr>
          <w:rFonts w:ascii="Arial" w:eastAsia="Times New Roman" w:hAnsi="Arial" w:cs="Arial"/>
          <w:sz w:val="18"/>
          <w:szCs w:val="18"/>
          <w:lang w:eastAsia="ru-RU"/>
        </w:rPr>
        <w:t xml:space="preserve">. </w:t>
      </w:r>
    </w:p>
    <w:bookmarkEnd w:id="55"/>
    <w:p w14:paraId="3E8FF911" w14:textId="28A86FB9" w:rsidR="007F653D" w:rsidRPr="00596179" w:rsidRDefault="007F653D"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После получения Лизингодателем Страхового возмещения (в т.ч. после планового окончания срока Договора лизинга) в отношении утраченного Предмета лизинга, расчет и оплата </w:t>
      </w:r>
      <w:r w:rsidR="00D1070E" w:rsidRPr="00596179">
        <w:rPr>
          <w:rFonts w:ascii="Arial" w:eastAsia="Times New Roman" w:hAnsi="Arial" w:cs="Arial"/>
          <w:sz w:val="18"/>
          <w:szCs w:val="18"/>
          <w:lang w:eastAsia="ru-RU"/>
        </w:rPr>
        <w:t xml:space="preserve">Сальдо встречных обязательств </w:t>
      </w:r>
      <w:r w:rsidRPr="00596179">
        <w:rPr>
          <w:rFonts w:ascii="Arial" w:eastAsia="Times New Roman" w:hAnsi="Arial" w:cs="Arial"/>
          <w:sz w:val="18"/>
          <w:szCs w:val="18"/>
          <w:lang w:eastAsia="ru-RU"/>
        </w:rPr>
        <w:t>осуществляется в соответствии с п. 1</w:t>
      </w:r>
      <w:r w:rsidR="00D1070E"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w:t>
      </w:r>
      <w:r w:rsidR="00D1070E" w:rsidRPr="00596179">
        <w:rPr>
          <w:rFonts w:ascii="Arial" w:eastAsia="Times New Roman" w:hAnsi="Arial" w:cs="Arial"/>
          <w:sz w:val="18"/>
          <w:szCs w:val="18"/>
          <w:lang w:eastAsia="ru-RU"/>
        </w:rPr>
        <w:t xml:space="preserve"> </w:t>
      </w:r>
      <w:r w:rsidR="00D772D3"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w:t>
      </w:r>
    </w:p>
    <w:bookmarkEnd w:id="54"/>
    <w:p w14:paraId="3452DD30" w14:textId="2285F103" w:rsidR="007F653D" w:rsidRPr="00596179" w:rsidRDefault="00D1070E"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.5.2. При выборе любого из вариантов досрочного прекращения Договора лизинга, установленных подпунктом </w:t>
      </w:r>
      <w:r w:rsidR="009A5CEA"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.5.1</w:t>
      </w:r>
      <w:r w:rsidR="009A5CEA" w:rsidRPr="00596179">
        <w:rPr>
          <w:rFonts w:ascii="Arial" w:eastAsia="Times New Roman" w:hAnsi="Arial" w:cs="Arial"/>
          <w:sz w:val="18"/>
          <w:szCs w:val="18"/>
          <w:lang w:eastAsia="ru-RU"/>
        </w:rPr>
        <w:t xml:space="preserve"> Правил</w:t>
      </w:r>
      <w:r w:rsidR="007F653D" w:rsidRPr="00596179">
        <w:rPr>
          <w:rFonts w:ascii="Arial" w:eastAsia="Times New Roman" w:hAnsi="Arial" w:cs="Arial"/>
          <w:sz w:val="18"/>
          <w:szCs w:val="18"/>
          <w:lang w:eastAsia="ru-RU"/>
        </w:rPr>
        <w:t xml:space="preserve">, Лизингополучатель обязан в течение 3 (трех) рабочих дней с даты получения соглашения о прекращении Договора лизинга, подписать его. Соглашение о прекращении Договора лизинга может быть подписано только при условии уплаты Лизингополучателем </w:t>
      </w:r>
      <w:r w:rsidR="009A5CEA" w:rsidRPr="00596179">
        <w:rPr>
          <w:rFonts w:ascii="Arial" w:eastAsia="Times New Roman" w:hAnsi="Arial" w:cs="Arial"/>
          <w:sz w:val="18"/>
          <w:szCs w:val="18"/>
          <w:lang w:eastAsia="ru-RU"/>
        </w:rPr>
        <w:t xml:space="preserve">Суммы закрытия сделки </w:t>
      </w:r>
      <w:r w:rsidR="007F653D" w:rsidRPr="00596179">
        <w:rPr>
          <w:rFonts w:ascii="Arial" w:eastAsia="Times New Roman" w:hAnsi="Arial" w:cs="Arial"/>
          <w:sz w:val="18"/>
          <w:szCs w:val="18"/>
          <w:lang w:eastAsia="ru-RU"/>
        </w:rPr>
        <w:t xml:space="preserve">или получения Лизингодателем Страхового возмещения. </w:t>
      </w:r>
    </w:p>
    <w:p w14:paraId="69FC565F" w14:textId="2B8F56A6" w:rsidR="007F653D" w:rsidRPr="00596179" w:rsidRDefault="009A5CEA"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 xml:space="preserve">.5.3. </w:t>
      </w:r>
      <w:r w:rsidRPr="00596179">
        <w:rPr>
          <w:rFonts w:ascii="Arial" w:eastAsia="Times New Roman" w:hAnsi="Arial" w:cs="Arial"/>
          <w:sz w:val="18"/>
          <w:szCs w:val="18"/>
          <w:lang w:eastAsia="ru-RU"/>
        </w:rPr>
        <w:t>Если Имущество не было застраховано или в</w:t>
      </w:r>
      <w:r w:rsidR="007F653D" w:rsidRPr="00596179">
        <w:rPr>
          <w:rFonts w:ascii="Arial" w:eastAsia="Times New Roman" w:hAnsi="Arial" w:cs="Arial"/>
          <w:sz w:val="18"/>
          <w:szCs w:val="18"/>
          <w:lang w:eastAsia="ru-RU"/>
        </w:rPr>
        <w:t xml:space="preserve"> случае неуплаты Страховщиком Страхового возмещения в течение 90 (Девяноста) календарных дней, следующих за днем наступления события, имеющего признаки страхового случая, Лизингодатель</w:t>
      </w:r>
      <w:r w:rsidRPr="00596179">
        <w:rPr>
          <w:rFonts w:ascii="Arial" w:eastAsia="Times New Roman" w:hAnsi="Arial" w:cs="Arial"/>
          <w:sz w:val="18"/>
          <w:szCs w:val="18"/>
          <w:lang w:eastAsia="ru-RU"/>
        </w:rPr>
        <w:t xml:space="preserve"> вправе потребо</w:t>
      </w:r>
      <w:r w:rsidR="007460BC" w:rsidRPr="00596179">
        <w:rPr>
          <w:rFonts w:ascii="Arial" w:eastAsia="Times New Roman" w:hAnsi="Arial" w:cs="Arial"/>
          <w:sz w:val="18"/>
          <w:szCs w:val="18"/>
          <w:lang w:eastAsia="ru-RU"/>
        </w:rPr>
        <w:t>в</w:t>
      </w:r>
      <w:r w:rsidRPr="00596179">
        <w:rPr>
          <w:rFonts w:ascii="Arial" w:eastAsia="Times New Roman" w:hAnsi="Arial" w:cs="Arial"/>
          <w:sz w:val="18"/>
          <w:szCs w:val="18"/>
          <w:lang w:eastAsia="ru-RU"/>
        </w:rPr>
        <w:t>ать</w:t>
      </w:r>
      <w:r w:rsidR="007460BC" w:rsidRPr="00596179">
        <w:rPr>
          <w:rFonts w:ascii="Arial" w:eastAsia="Times New Roman" w:hAnsi="Arial" w:cs="Arial"/>
          <w:sz w:val="18"/>
          <w:szCs w:val="18"/>
          <w:lang w:eastAsia="ru-RU"/>
        </w:rPr>
        <w:t xml:space="preserve"> от</w:t>
      </w:r>
      <w:r w:rsidR="007F653D" w:rsidRPr="00596179">
        <w:rPr>
          <w:rFonts w:ascii="Arial" w:eastAsia="Times New Roman" w:hAnsi="Arial" w:cs="Arial"/>
          <w:sz w:val="18"/>
          <w:szCs w:val="18"/>
          <w:lang w:eastAsia="ru-RU"/>
        </w:rPr>
        <w:t xml:space="preserve"> Лизингополучател</w:t>
      </w:r>
      <w:r w:rsidR="007460BC" w:rsidRPr="00596179">
        <w:rPr>
          <w:rFonts w:ascii="Arial" w:eastAsia="Times New Roman" w:hAnsi="Arial" w:cs="Arial"/>
          <w:sz w:val="18"/>
          <w:szCs w:val="18"/>
          <w:lang w:eastAsia="ru-RU"/>
        </w:rPr>
        <w:t>я оплаты Суммы закрытия сделки</w:t>
      </w:r>
      <w:r w:rsidR="007F653D" w:rsidRPr="00596179">
        <w:rPr>
          <w:rFonts w:ascii="Arial" w:eastAsia="Times New Roman" w:hAnsi="Arial" w:cs="Arial"/>
          <w:sz w:val="18"/>
          <w:szCs w:val="18"/>
          <w:lang w:eastAsia="ru-RU"/>
        </w:rPr>
        <w:t>, определенной в соответствии с п. 1</w:t>
      </w:r>
      <w:r w:rsidR="007460BC" w:rsidRPr="00596179">
        <w:rPr>
          <w:rFonts w:ascii="Arial" w:eastAsia="Times New Roman" w:hAnsi="Arial" w:cs="Arial"/>
          <w:sz w:val="18"/>
          <w:szCs w:val="18"/>
          <w:lang w:eastAsia="ru-RU"/>
        </w:rPr>
        <w:t>1</w:t>
      </w:r>
      <w:r w:rsidR="007F653D" w:rsidRPr="00596179">
        <w:rPr>
          <w:rFonts w:ascii="Arial" w:eastAsia="Times New Roman" w:hAnsi="Arial" w:cs="Arial"/>
          <w:sz w:val="18"/>
          <w:szCs w:val="18"/>
          <w:lang w:eastAsia="ru-RU"/>
        </w:rPr>
        <w:t>.9</w:t>
      </w:r>
      <w:r w:rsidR="007460BC" w:rsidRPr="00596179">
        <w:rPr>
          <w:rFonts w:ascii="Arial" w:eastAsia="Times New Roman" w:hAnsi="Arial" w:cs="Arial"/>
          <w:sz w:val="18"/>
          <w:szCs w:val="18"/>
          <w:lang w:eastAsia="ru-RU"/>
        </w:rPr>
        <w:t xml:space="preserve"> </w:t>
      </w:r>
      <w:r w:rsidR="00D772D3" w:rsidRPr="00596179">
        <w:rPr>
          <w:rFonts w:ascii="Arial" w:eastAsia="Times New Roman" w:hAnsi="Arial" w:cs="Arial"/>
          <w:sz w:val="18"/>
          <w:szCs w:val="18"/>
          <w:lang w:eastAsia="ru-RU"/>
        </w:rPr>
        <w:t>Общих условий</w:t>
      </w:r>
      <w:r w:rsidR="007F653D" w:rsidRPr="00596179">
        <w:rPr>
          <w:rFonts w:ascii="Arial" w:eastAsia="Times New Roman" w:hAnsi="Arial" w:cs="Arial"/>
          <w:sz w:val="18"/>
          <w:szCs w:val="18"/>
          <w:lang w:eastAsia="ru-RU"/>
        </w:rPr>
        <w:t xml:space="preserve">. </w:t>
      </w:r>
    </w:p>
    <w:p w14:paraId="30D01EAA" w14:textId="5AB0A02D" w:rsidR="007F653D" w:rsidRPr="00596179" w:rsidRDefault="007460BC" w:rsidP="005E54B1">
      <w:pPr>
        <w:tabs>
          <w:tab w:val="left" w:pos="72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7</w:t>
      </w:r>
      <w:r w:rsidR="007F653D" w:rsidRPr="00596179">
        <w:rPr>
          <w:rFonts w:ascii="Arial" w:eastAsia="Times New Roman" w:hAnsi="Arial" w:cs="Arial"/>
          <w:sz w:val="18"/>
          <w:szCs w:val="18"/>
          <w:lang w:eastAsia="ru-RU"/>
        </w:rPr>
        <w:t>.5.4. После полно</w:t>
      </w:r>
      <w:r w:rsidRPr="00596179">
        <w:rPr>
          <w:rFonts w:ascii="Arial" w:eastAsia="Times New Roman" w:hAnsi="Arial" w:cs="Arial"/>
          <w:sz w:val="18"/>
          <w:szCs w:val="18"/>
          <w:lang w:eastAsia="ru-RU"/>
        </w:rPr>
        <w:t xml:space="preserve">й уплаты Лизингополучателем Сумм закрытия сделки </w:t>
      </w:r>
      <w:r w:rsidR="007F653D" w:rsidRPr="00596179">
        <w:rPr>
          <w:rFonts w:ascii="Arial" w:eastAsia="Times New Roman" w:hAnsi="Arial" w:cs="Arial"/>
          <w:sz w:val="18"/>
          <w:szCs w:val="18"/>
          <w:lang w:eastAsia="ru-RU"/>
        </w:rPr>
        <w:t>Договор лизинга прекращает свое действие, и Лизингополучатель не имеет права требовать от Лизингодателя какой-либо компенсации за прекращение Договора лизинга</w:t>
      </w:r>
      <w:r w:rsidRPr="00596179">
        <w:rPr>
          <w:rFonts w:ascii="Arial" w:eastAsia="Times New Roman" w:hAnsi="Arial" w:cs="Arial"/>
          <w:sz w:val="18"/>
          <w:szCs w:val="18"/>
          <w:lang w:eastAsia="ru-RU"/>
        </w:rPr>
        <w:t>.</w:t>
      </w:r>
    </w:p>
    <w:p w14:paraId="5D18F781" w14:textId="77777777" w:rsidR="007F653D" w:rsidRPr="00596179" w:rsidRDefault="007F653D" w:rsidP="007F653D">
      <w:pPr>
        <w:tabs>
          <w:tab w:val="left" w:pos="1134"/>
        </w:tabs>
        <w:spacing w:after="0" w:line="240" w:lineRule="auto"/>
        <w:ind w:left="567" w:right="-28"/>
        <w:jc w:val="both"/>
        <w:rPr>
          <w:rFonts w:ascii="Arial" w:eastAsia="Times New Roman" w:hAnsi="Arial" w:cs="Arial"/>
          <w:sz w:val="18"/>
          <w:szCs w:val="18"/>
          <w:lang w:eastAsia="ru-RU"/>
        </w:rPr>
      </w:pPr>
    </w:p>
    <w:p w14:paraId="21DBEA14" w14:textId="77777777" w:rsidR="007F653D" w:rsidRPr="00596179" w:rsidRDefault="007F653D" w:rsidP="007460BC">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ОТВЕТСТВЕННОСТЬ СТОРОН</w:t>
      </w:r>
    </w:p>
    <w:p w14:paraId="0CAFCF6B" w14:textId="66384A34" w:rsidR="007F653D" w:rsidRPr="00596179" w:rsidRDefault="00F729AB"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8</w:t>
      </w:r>
      <w:r w:rsidR="007F653D" w:rsidRPr="00596179">
        <w:rPr>
          <w:rFonts w:ascii="Arial" w:eastAsia="Times New Roman" w:hAnsi="Arial" w:cs="Arial"/>
          <w:sz w:val="18"/>
          <w:szCs w:val="18"/>
          <w:lang w:eastAsia="ru-RU"/>
        </w:rPr>
        <w:t xml:space="preserve">.1. В случае просрочки уплаты </w:t>
      </w:r>
      <w:r w:rsidR="0083694B" w:rsidRPr="00596179">
        <w:rPr>
          <w:rFonts w:ascii="Arial" w:eastAsia="Times New Roman" w:hAnsi="Arial" w:cs="Arial"/>
          <w:sz w:val="18"/>
          <w:szCs w:val="18"/>
          <w:lang w:eastAsia="ru-RU"/>
        </w:rPr>
        <w:t xml:space="preserve">Лизингополучателем </w:t>
      </w:r>
      <w:r w:rsidR="007F653D" w:rsidRPr="00596179">
        <w:rPr>
          <w:rFonts w:ascii="Arial" w:eastAsia="Times New Roman" w:hAnsi="Arial" w:cs="Arial"/>
          <w:sz w:val="18"/>
          <w:szCs w:val="18"/>
          <w:lang w:eastAsia="ru-RU"/>
        </w:rPr>
        <w:t>каких-либо платежей по Договору лизинга, Лизингодатель имеет право потребовать от Лизингополучателя, а Лизингополучатель при наличии такого требования обязуется безусловно уплатить неустойку в размере 0,</w:t>
      </w:r>
      <w:r w:rsidR="0083694B" w:rsidRPr="00596179">
        <w:rPr>
          <w:rFonts w:ascii="Arial" w:eastAsia="Times New Roman" w:hAnsi="Arial" w:cs="Arial"/>
          <w:sz w:val="18"/>
          <w:szCs w:val="18"/>
          <w:lang w:eastAsia="ru-RU"/>
        </w:rPr>
        <w:t>3</w:t>
      </w:r>
      <w:r w:rsidR="007F653D" w:rsidRPr="00596179">
        <w:rPr>
          <w:rFonts w:ascii="Arial" w:eastAsia="Times New Roman" w:hAnsi="Arial" w:cs="Arial"/>
          <w:sz w:val="18"/>
          <w:szCs w:val="18"/>
          <w:lang w:eastAsia="ru-RU"/>
        </w:rPr>
        <w:t xml:space="preserve"> % (ноль целых </w:t>
      </w:r>
      <w:r w:rsidR="0083694B" w:rsidRPr="00596179">
        <w:rPr>
          <w:rFonts w:ascii="Arial" w:eastAsia="Times New Roman" w:hAnsi="Arial" w:cs="Arial"/>
          <w:sz w:val="18"/>
          <w:szCs w:val="18"/>
          <w:lang w:eastAsia="ru-RU"/>
        </w:rPr>
        <w:t>три</w:t>
      </w:r>
      <w:r w:rsidR="007F653D" w:rsidRPr="00596179">
        <w:rPr>
          <w:rFonts w:ascii="Arial" w:eastAsia="Times New Roman" w:hAnsi="Arial" w:cs="Arial"/>
          <w:sz w:val="18"/>
          <w:szCs w:val="18"/>
          <w:lang w:eastAsia="ru-RU"/>
        </w:rPr>
        <w:t xml:space="preserve"> десят</w:t>
      </w:r>
      <w:r w:rsidRPr="00596179">
        <w:rPr>
          <w:rFonts w:ascii="Arial" w:eastAsia="Times New Roman" w:hAnsi="Arial" w:cs="Arial"/>
          <w:sz w:val="18"/>
          <w:szCs w:val="18"/>
          <w:lang w:eastAsia="ru-RU"/>
        </w:rPr>
        <w:t>ых</w:t>
      </w:r>
      <w:r w:rsidR="007F653D" w:rsidRPr="00596179">
        <w:rPr>
          <w:rFonts w:ascii="Arial" w:eastAsia="Times New Roman" w:hAnsi="Arial" w:cs="Arial"/>
          <w:sz w:val="18"/>
          <w:szCs w:val="18"/>
          <w:lang w:eastAsia="ru-RU"/>
        </w:rPr>
        <w:t xml:space="preserve"> процента) от суммы просроченного платежа за каждый день просрочки, в том числе: </w:t>
      </w:r>
    </w:p>
    <w:p w14:paraId="4FB500A8" w14:textId="1883963E" w:rsidR="007F653D" w:rsidRPr="00596179" w:rsidRDefault="007F653D"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w:t>
      </w:r>
      <w:r w:rsidR="0083694B" w:rsidRPr="00596179">
        <w:rPr>
          <w:rFonts w:ascii="Arial" w:eastAsia="Times New Roman" w:hAnsi="Arial" w:cs="Arial"/>
          <w:sz w:val="18"/>
          <w:szCs w:val="18"/>
          <w:lang w:eastAsia="ru-RU"/>
        </w:rPr>
        <w:t xml:space="preserve"> Вознаграждения, Лизинговых платежей, включая Выкупные платежи</w:t>
      </w:r>
      <w:r w:rsidRPr="00596179">
        <w:rPr>
          <w:rFonts w:ascii="Arial" w:eastAsia="Times New Roman" w:hAnsi="Arial" w:cs="Arial"/>
          <w:sz w:val="18"/>
          <w:szCs w:val="18"/>
          <w:lang w:eastAsia="ru-RU"/>
        </w:rPr>
        <w:t>;</w:t>
      </w:r>
    </w:p>
    <w:p w14:paraId="6DE6FD21" w14:textId="336A3550" w:rsidR="007F653D" w:rsidRPr="00596179" w:rsidRDefault="007F653D"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сумм увеличения Авансового платежа</w:t>
      </w:r>
      <w:r w:rsidR="00781B86" w:rsidRPr="00596179">
        <w:rPr>
          <w:rFonts w:ascii="Arial" w:eastAsia="Times New Roman" w:hAnsi="Arial" w:cs="Arial"/>
          <w:sz w:val="18"/>
          <w:szCs w:val="18"/>
          <w:lang w:eastAsia="ru-RU"/>
        </w:rPr>
        <w:t xml:space="preserve"> (подп. 3.4.1 Общих условий)</w:t>
      </w:r>
      <w:r w:rsidRPr="00596179">
        <w:rPr>
          <w:rFonts w:ascii="Arial" w:eastAsia="Times New Roman" w:hAnsi="Arial" w:cs="Arial"/>
          <w:sz w:val="18"/>
          <w:szCs w:val="18"/>
          <w:lang w:eastAsia="ru-RU"/>
        </w:rPr>
        <w:t xml:space="preserve">; </w:t>
      </w:r>
    </w:p>
    <w:p w14:paraId="5189BB7F" w14:textId="0B278AD7" w:rsidR="007F653D" w:rsidRPr="00596179" w:rsidRDefault="007F653D"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w:t>
      </w:r>
      <w:r w:rsidR="00781B86" w:rsidRPr="00596179">
        <w:rPr>
          <w:rFonts w:ascii="Arial" w:eastAsia="Times New Roman" w:hAnsi="Arial" w:cs="Arial"/>
          <w:sz w:val="18"/>
          <w:szCs w:val="18"/>
          <w:lang w:eastAsia="ru-RU"/>
        </w:rPr>
        <w:t>Компенсационных платежей (в</w:t>
      </w:r>
      <w:r w:rsidRPr="00596179">
        <w:rPr>
          <w:rFonts w:ascii="Arial" w:eastAsia="Times New Roman" w:hAnsi="Arial" w:cs="Arial"/>
          <w:sz w:val="18"/>
          <w:szCs w:val="18"/>
          <w:lang w:eastAsia="ru-RU"/>
        </w:rPr>
        <w:t>озмещения Дополнительных расходов</w:t>
      </w:r>
      <w:r w:rsidR="00781B86"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w:t>
      </w:r>
    </w:p>
    <w:p w14:paraId="2BEACF2E" w14:textId="606C019A" w:rsidR="007F653D" w:rsidRPr="00596179" w:rsidRDefault="007F653D" w:rsidP="005E54B1">
      <w:pPr>
        <w:tabs>
          <w:tab w:val="left" w:pos="0"/>
        </w:tabs>
        <w:spacing w:after="0" w:line="240" w:lineRule="auto"/>
        <w:ind w:right="-28" w:firstLine="567"/>
        <w:jc w:val="both"/>
        <w:rPr>
          <w:rFonts w:ascii="Arial" w:eastAsia="Times New Roman" w:hAnsi="Arial" w:cs="Arial"/>
          <w:sz w:val="18"/>
          <w:szCs w:val="18"/>
          <w:lang w:eastAsia="ru-RU"/>
        </w:rPr>
      </w:pPr>
      <w:bookmarkStart w:id="56" w:name="_Hlk134003228"/>
      <w:r w:rsidRPr="00596179">
        <w:rPr>
          <w:rFonts w:ascii="Arial" w:eastAsia="Times New Roman" w:hAnsi="Arial" w:cs="Arial"/>
          <w:sz w:val="18"/>
          <w:szCs w:val="18"/>
          <w:lang w:eastAsia="ru-RU"/>
        </w:rPr>
        <w:t xml:space="preserve">- суммы </w:t>
      </w:r>
      <w:r w:rsidR="00F729AB" w:rsidRPr="00596179">
        <w:rPr>
          <w:rFonts w:ascii="Arial" w:eastAsia="Times New Roman" w:hAnsi="Arial" w:cs="Arial"/>
          <w:sz w:val="18"/>
          <w:szCs w:val="18"/>
          <w:lang w:eastAsia="ru-RU"/>
        </w:rPr>
        <w:t xml:space="preserve">Сальдо встречных обязательств </w:t>
      </w:r>
      <w:r w:rsidRPr="00596179">
        <w:rPr>
          <w:rFonts w:ascii="Arial" w:eastAsia="Times New Roman" w:hAnsi="Arial" w:cs="Arial"/>
          <w:sz w:val="18"/>
          <w:szCs w:val="18"/>
          <w:lang w:eastAsia="ru-RU"/>
        </w:rPr>
        <w:t>или Суммы закрытия сделки;</w:t>
      </w:r>
    </w:p>
    <w:bookmarkEnd w:id="56"/>
    <w:p w14:paraId="6A1ADB98" w14:textId="11C68E42" w:rsidR="007F653D" w:rsidRPr="00596179" w:rsidRDefault="007F653D"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иных сумм, предусмотренных Договором лизинга.</w:t>
      </w:r>
    </w:p>
    <w:p w14:paraId="236745CA" w14:textId="27D8AFC0" w:rsidR="007F653D" w:rsidRPr="00596179" w:rsidRDefault="00F729AB"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8</w:t>
      </w:r>
      <w:r w:rsidR="007F653D" w:rsidRPr="00596179">
        <w:rPr>
          <w:rFonts w:ascii="Arial" w:eastAsia="Times New Roman" w:hAnsi="Arial" w:cs="Arial"/>
          <w:sz w:val="18"/>
          <w:szCs w:val="18"/>
          <w:lang w:eastAsia="ru-RU"/>
        </w:rPr>
        <w:t>.2. В случае просрочки исполнения Лизингополучателем обязательств по страхованию Предмета лизинга и возникновения в результате этого перерыва в страховании Предмета лизинга либо недостаточности надлежащего страхового покрытия, Лизингодатель имеет право потребовать, а Лизингополучатель при наличии такого требования обязуется безусловно уплатить Лизингодателю неустойку в размере 0,</w:t>
      </w:r>
      <w:r w:rsidR="00781B86" w:rsidRPr="00596179">
        <w:rPr>
          <w:rFonts w:ascii="Arial" w:eastAsia="Times New Roman" w:hAnsi="Arial" w:cs="Arial"/>
          <w:sz w:val="18"/>
          <w:szCs w:val="18"/>
          <w:lang w:eastAsia="ru-RU"/>
        </w:rPr>
        <w:t>2</w:t>
      </w:r>
      <w:r w:rsidR="007F653D" w:rsidRPr="00596179">
        <w:rPr>
          <w:rFonts w:ascii="Arial" w:eastAsia="Times New Roman" w:hAnsi="Arial" w:cs="Arial"/>
          <w:sz w:val="18"/>
          <w:szCs w:val="18"/>
          <w:lang w:eastAsia="ru-RU"/>
        </w:rPr>
        <w:t xml:space="preserve">% (ноль целых </w:t>
      </w:r>
      <w:r w:rsidR="00781B86" w:rsidRPr="00596179">
        <w:rPr>
          <w:rFonts w:ascii="Arial" w:eastAsia="Times New Roman" w:hAnsi="Arial" w:cs="Arial"/>
          <w:sz w:val="18"/>
          <w:szCs w:val="18"/>
          <w:lang w:eastAsia="ru-RU"/>
        </w:rPr>
        <w:t>две</w:t>
      </w:r>
      <w:r w:rsidR="007F653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десят</w:t>
      </w:r>
      <w:r w:rsidR="00781B86" w:rsidRPr="00596179">
        <w:rPr>
          <w:rFonts w:ascii="Arial" w:eastAsia="Times New Roman" w:hAnsi="Arial" w:cs="Arial"/>
          <w:sz w:val="18"/>
          <w:szCs w:val="18"/>
          <w:lang w:eastAsia="ru-RU"/>
        </w:rPr>
        <w:t>ых</w:t>
      </w:r>
      <w:r w:rsidR="007F653D" w:rsidRPr="00596179">
        <w:rPr>
          <w:rFonts w:ascii="Arial" w:eastAsia="Times New Roman" w:hAnsi="Arial" w:cs="Arial"/>
          <w:sz w:val="18"/>
          <w:szCs w:val="18"/>
          <w:lang w:eastAsia="ru-RU"/>
        </w:rPr>
        <w:t xml:space="preserve"> процента) от суммы Невозвращенного финансирования, указанной в Графике лизинговых платежей в Периоде, в котором произошло нарушение, за каждый день просрочки исполнения Лизингополучателем обязательств по страхованию.</w:t>
      </w:r>
    </w:p>
    <w:p w14:paraId="4BED1B9E" w14:textId="0A4ED525" w:rsidR="007F653D" w:rsidRPr="00596179" w:rsidRDefault="00F729AB"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8</w:t>
      </w:r>
      <w:r w:rsidR="007F653D" w:rsidRPr="00596179">
        <w:rPr>
          <w:rFonts w:ascii="Arial" w:eastAsia="Times New Roman" w:hAnsi="Arial" w:cs="Arial"/>
          <w:sz w:val="18"/>
          <w:szCs w:val="18"/>
          <w:lang w:eastAsia="ru-RU"/>
        </w:rPr>
        <w:t>.3. В случае нарушения Лизингополучателем какого-либо из его обязательств, предусмотренных пунктами 5.10, 5.11, 5.14</w:t>
      </w:r>
      <w:r w:rsidR="00A471B1" w:rsidRPr="00596179">
        <w:rPr>
          <w:rFonts w:ascii="Arial" w:eastAsia="Times New Roman" w:hAnsi="Arial" w:cs="Arial"/>
          <w:sz w:val="18"/>
          <w:szCs w:val="18"/>
          <w:lang w:eastAsia="ru-RU"/>
        </w:rPr>
        <w:t xml:space="preserve"> </w:t>
      </w:r>
      <w:r w:rsidR="00781B86" w:rsidRPr="00596179">
        <w:rPr>
          <w:rFonts w:ascii="Arial" w:eastAsia="Times New Roman" w:hAnsi="Arial" w:cs="Arial"/>
          <w:sz w:val="18"/>
          <w:szCs w:val="18"/>
          <w:lang w:eastAsia="ru-RU"/>
        </w:rPr>
        <w:t>Общих условий</w:t>
      </w:r>
      <w:r w:rsidR="007F653D" w:rsidRPr="00596179">
        <w:rPr>
          <w:rFonts w:ascii="Arial" w:eastAsia="Times New Roman" w:hAnsi="Arial" w:cs="Arial"/>
          <w:sz w:val="18"/>
          <w:szCs w:val="18"/>
          <w:lang w:eastAsia="ru-RU"/>
        </w:rPr>
        <w:t xml:space="preserve">, Лизингодатель имеет право потребовать от Лизингополучателя, а Лизингополучатель при наличии такого требования обязуется безусловно уплатить штраф в размере </w:t>
      </w:r>
      <w:r w:rsidR="00161392" w:rsidRPr="00596179">
        <w:rPr>
          <w:rFonts w:ascii="Arial" w:eastAsia="Times New Roman" w:hAnsi="Arial" w:cs="Arial"/>
          <w:sz w:val="18"/>
          <w:szCs w:val="18"/>
          <w:lang w:eastAsia="ru-RU"/>
        </w:rPr>
        <w:t>10</w:t>
      </w:r>
      <w:r w:rsidR="007F653D" w:rsidRPr="00596179">
        <w:rPr>
          <w:rFonts w:ascii="Arial" w:eastAsia="Times New Roman" w:hAnsi="Arial" w:cs="Arial"/>
          <w:sz w:val="18"/>
          <w:szCs w:val="18"/>
          <w:lang w:eastAsia="ru-RU"/>
        </w:rPr>
        <w:t>% (</w:t>
      </w:r>
      <w:r w:rsidR="00161392" w:rsidRPr="00596179">
        <w:rPr>
          <w:rFonts w:ascii="Arial" w:eastAsia="Times New Roman" w:hAnsi="Arial" w:cs="Arial"/>
          <w:sz w:val="18"/>
          <w:szCs w:val="18"/>
          <w:lang w:eastAsia="ru-RU"/>
        </w:rPr>
        <w:t>Десяти</w:t>
      </w:r>
      <w:r w:rsidR="007F653D" w:rsidRPr="00596179">
        <w:rPr>
          <w:rFonts w:ascii="Arial" w:eastAsia="Times New Roman" w:hAnsi="Arial" w:cs="Arial"/>
          <w:sz w:val="18"/>
          <w:szCs w:val="18"/>
          <w:lang w:eastAsia="ru-RU"/>
        </w:rPr>
        <w:t xml:space="preserve"> процент</w:t>
      </w:r>
      <w:r w:rsidR="00161392" w:rsidRPr="00596179">
        <w:rPr>
          <w:rFonts w:ascii="Arial" w:eastAsia="Times New Roman" w:hAnsi="Arial" w:cs="Arial"/>
          <w:sz w:val="18"/>
          <w:szCs w:val="18"/>
          <w:lang w:eastAsia="ru-RU"/>
        </w:rPr>
        <w:t>ов</w:t>
      </w:r>
      <w:r w:rsidR="007F653D" w:rsidRPr="00596179">
        <w:rPr>
          <w:rFonts w:ascii="Arial" w:eastAsia="Times New Roman" w:hAnsi="Arial" w:cs="Arial"/>
          <w:sz w:val="18"/>
          <w:szCs w:val="18"/>
          <w:lang w:eastAsia="ru-RU"/>
        </w:rPr>
        <w:t xml:space="preserve">) </w:t>
      </w:r>
      <w:r w:rsidR="00161392" w:rsidRPr="00596179">
        <w:rPr>
          <w:rFonts w:ascii="Arial" w:eastAsia="Times New Roman" w:hAnsi="Arial" w:cs="Arial"/>
          <w:sz w:val="18"/>
          <w:szCs w:val="18"/>
          <w:lang w:eastAsia="ru-RU"/>
        </w:rPr>
        <w:t xml:space="preserve">от суммы Невозвращенного финансирования, указанной в Графике лизинговых платежей в Периоде, в котором произошло нарушение, </w:t>
      </w:r>
      <w:r w:rsidR="007F653D" w:rsidRPr="00596179">
        <w:rPr>
          <w:rFonts w:ascii="Arial" w:eastAsia="Times New Roman" w:hAnsi="Arial" w:cs="Arial"/>
          <w:sz w:val="18"/>
          <w:szCs w:val="18"/>
          <w:lang w:eastAsia="ru-RU"/>
        </w:rPr>
        <w:t xml:space="preserve">за каждый факт нарушения. </w:t>
      </w:r>
    </w:p>
    <w:p w14:paraId="62494FF1" w14:textId="1A47D93D" w:rsidR="007F653D" w:rsidRPr="00596179" w:rsidRDefault="00A471B1"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8</w:t>
      </w:r>
      <w:r w:rsidR="007F653D" w:rsidRPr="00596179">
        <w:rPr>
          <w:rFonts w:ascii="Arial" w:eastAsia="Times New Roman" w:hAnsi="Arial" w:cs="Arial"/>
          <w:sz w:val="18"/>
          <w:szCs w:val="18"/>
          <w:lang w:eastAsia="ru-RU"/>
        </w:rPr>
        <w:t>.4. В случае неисполнения или ненадлежащего исполнения Лизингополучателем своих обязанностей, предусмотренных п. 1</w:t>
      </w:r>
      <w:r w:rsidRPr="00596179">
        <w:rPr>
          <w:rFonts w:ascii="Arial" w:eastAsia="Times New Roman" w:hAnsi="Arial" w:cs="Arial"/>
          <w:sz w:val="18"/>
          <w:szCs w:val="18"/>
          <w:lang w:eastAsia="ru-RU"/>
        </w:rPr>
        <w:t>1</w:t>
      </w:r>
      <w:r w:rsidR="007F653D"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 </w:t>
      </w:r>
      <w:r w:rsidR="00161392" w:rsidRPr="00596179">
        <w:rPr>
          <w:rFonts w:ascii="Arial" w:eastAsia="Times New Roman" w:hAnsi="Arial" w:cs="Arial"/>
          <w:sz w:val="18"/>
          <w:szCs w:val="18"/>
          <w:lang w:eastAsia="ru-RU"/>
        </w:rPr>
        <w:t>Общих условий</w:t>
      </w:r>
      <w:r w:rsidR="007F653D" w:rsidRPr="00596179">
        <w:rPr>
          <w:rFonts w:ascii="Arial" w:eastAsia="Times New Roman" w:hAnsi="Arial" w:cs="Arial"/>
          <w:sz w:val="18"/>
          <w:szCs w:val="18"/>
          <w:lang w:eastAsia="ru-RU"/>
        </w:rPr>
        <w:t>, приведших к просрочке возврата Предмета лизинга Лизингодателю, Лизингодатель имеет право потребовать от Лизингополучателя, а Лизингополучатель при наличии такого требования обязуется безусловно уплатить Лизингодателю неустойку в размере 0,</w:t>
      </w:r>
      <w:r w:rsidR="00161392" w:rsidRPr="00596179">
        <w:rPr>
          <w:rFonts w:ascii="Arial" w:eastAsia="Times New Roman" w:hAnsi="Arial" w:cs="Arial"/>
          <w:sz w:val="18"/>
          <w:szCs w:val="18"/>
          <w:lang w:eastAsia="ru-RU"/>
        </w:rPr>
        <w:t>2</w:t>
      </w:r>
      <w:r w:rsidR="007F653D" w:rsidRPr="00596179">
        <w:rPr>
          <w:rFonts w:ascii="Arial" w:eastAsia="Times New Roman" w:hAnsi="Arial" w:cs="Arial"/>
          <w:sz w:val="18"/>
          <w:szCs w:val="18"/>
          <w:lang w:eastAsia="ru-RU"/>
        </w:rPr>
        <w:t xml:space="preserve">% (ноль целых </w:t>
      </w:r>
      <w:r w:rsidR="00161392" w:rsidRPr="00596179">
        <w:rPr>
          <w:rFonts w:ascii="Arial" w:eastAsia="Times New Roman" w:hAnsi="Arial" w:cs="Arial"/>
          <w:sz w:val="18"/>
          <w:szCs w:val="18"/>
          <w:lang w:eastAsia="ru-RU"/>
        </w:rPr>
        <w:t>две</w:t>
      </w:r>
      <w:r w:rsidR="007F653D" w:rsidRPr="00596179">
        <w:rPr>
          <w:rFonts w:ascii="Arial" w:eastAsia="Times New Roman" w:hAnsi="Arial" w:cs="Arial"/>
          <w:sz w:val="18"/>
          <w:szCs w:val="18"/>
          <w:lang w:eastAsia="ru-RU"/>
        </w:rPr>
        <w:t xml:space="preserve"> десят</w:t>
      </w:r>
      <w:r w:rsidR="00161392" w:rsidRPr="00596179">
        <w:rPr>
          <w:rFonts w:ascii="Arial" w:eastAsia="Times New Roman" w:hAnsi="Arial" w:cs="Arial"/>
          <w:sz w:val="18"/>
          <w:szCs w:val="18"/>
          <w:lang w:eastAsia="ru-RU"/>
        </w:rPr>
        <w:t>ых</w:t>
      </w:r>
      <w:r w:rsidR="007F653D" w:rsidRPr="00596179">
        <w:rPr>
          <w:rFonts w:ascii="Arial" w:eastAsia="Times New Roman" w:hAnsi="Arial" w:cs="Arial"/>
          <w:sz w:val="18"/>
          <w:szCs w:val="18"/>
          <w:lang w:eastAsia="ru-RU"/>
        </w:rPr>
        <w:t xml:space="preserve"> процента) от суммы Невозвращенного финансирования, указанной в Графике лизинговых платежей в Периоде, в котором произошло нарушение, за каждый день просрочки возврата Предмета лизинга.</w:t>
      </w:r>
    </w:p>
    <w:p w14:paraId="683841C2" w14:textId="2390A324" w:rsidR="007F653D" w:rsidRPr="00A66FA9" w:rsidRDefault="00D2442B" w:rsidP="00A66FA9">
      <w:pPr>
        <w:tabs>
          <w:tab w:val="left" w:pos="0"/>
        </w:tabs>
        <w:spacing w:after="0" w:line="240" w:lineRule="auto"/>
        <w:ind w:right="-28" w:firstLine="567"/>
        <w:jc w:val="both"/>
        <w:rPr>
          <w:rFonts w:ascii="Arial" w:eastAsia="Times New Roman" w:hAnsi="Arial" w:cs="Arial"/>
          <w:sz w:val="18"/>
          <w:szCs w:val="18"/>
          <w:lang w:eastAsia="ru-RU"/>
        </w:rPr>
      </w:pPr>
      <w:r w:rsidRPr="00A66FA9">
        <w:rPr>
          <w:rFonts w:ascii="Arial" w:eastAsia="Times New Roman" w:hAnsi="Arial" w:cs="Arial"/>
          <w:sz w:val="18"/>
          <w:szCs w:val="18"/>
          <w:lang w:eastAsia="ru-RU"/>
        </w:rPr>
        <w:t>8</w:t>
      </w:r>
      <w:r w:rsidR="007F653D" w:rsidRPr="00A66FA9">
        <w:rPr>
          <w:rFonts w:ascii="Arial" w:eastAsia="Times New Roman" w:hAnsi="Arial" w:cs="Arial"/>
          <w:sz w:val="18"/>
          <w:szCs w:val="18"/>
          <w:lang w:eastAsia="ru-RU"/>
        </w:rPr>
        <w:t>.</w:t>
      </w:r>
      <w:r w:rsidRPr="00A66FA9">
        <w:rPr>
          <w:rFonts w:ascii="Arial" w:eastAsia="Times New Roman" w:hAnsi="Arial" w:cs="Arial"/>
          <w:sz w:val="18"/>
          <w:szCs w:val="18"/>
          <w:lang w:eastAsia="ru-RU"/>
        </w:rPr>
        <w:t>5</w:t>
      </w:r>
      <w:r w:rsidR="007F653D" w:rsidRPr="00A66FA9">
        <w:rPr>
          <w:rFonts w:ascii="Arial" w:eastAsia="Times New Roman" w:hAnsi="Arial" w:cs="Arial"/>
          <w:sz w:val="18"/>
          <w:szCs w:val="18"/>
          <w:lang w:eastAsia="ru-RU"/>
        </w:rPr>
        <w:t xml:space="preserve">. В случае непредоставления Лизингополучателем Лизингодателю сканированной копии и/или оригинала Акта приема-передачи Имущества по </w:t>
      </w:r>
      <w:r w:rsidRPr="00A66FA9">
        <w:rPr>
          <w:rFonts w:ascii="Arial" w:eastAsia="Times New Roman" w:hAnsi="Arial" w:cs="Arial"/>
          <w:sz w:val="18"/>
          <w:szCs w:val="18"/>
          <w:lang w:eastAsia="ru-RU"/>
        </w:rPr>
        <w:t>Договору поставки</w:t>
      </w:r>
      <w:r w:rsidR="007F653D" w:rsidRPr="00A66FA9">
        <w:rPr>
          <w:rFonts w:ascii="Arial" w:eastAsia="Times New Roman" w:hAnsi="Arial" w:cs="Arial"/>
          <w:sz w:val="18"/>
          <w:szCs w:val="18"/>
          <w:lang w:eastAsia="ru-RU"/>
        </w:rPr>
        <w:t>, и/или принадлежностей</w:t>
      </w:r>
      <w:r w:rsidR="00D71DB5" w:rsidRPr="00A66FA9">
        <w:rPr>
          <w:rFonts w:ascii="Arial" w:eastAsia="Times New Roman" w:hAnsi="Arial" w:cs="Arial"/>
          <w:sz w:val="18"/>
          <w:szCs w:val="18"/>
          <w:lang w:eastAsia="ru-RU"/>
        </w:rPr>
        <w:t>, Ключей,</w:t>
      </w:r>
      <w:r w:rsidR="007F653D" w:rsidRPr="00A66FA9">
        <w:rPr>
          <w:rFonts w:ascii="Arial" w:eastAsia="Times New Roman" w:hAnsi="Arial" w:cs="Arial"/>
          <w:sz w:val="18"/>
          <w:szCs w:val="18"/>
          <w:lang w:eastAsia="ru-RU"/>
        </w:rPr>
        <w:t xml:space="preserve"> документов в срок, указанный в п. 4.10</w:t>
      </w:r>
      <w:r w:rsidR="00161392" w:rsidRPr="00A66FA9">
        <w:rPr>
          <w:rFonts w:ascii="Arial" w:eastAsia="Times New Roman" w:hAnsi="Arial" w:cs="Arial"/>
          <w:sz w:val="18"/>
          <w:szCs w:val="18"/>
          <w:lang w:eastAsia="ru-RU"/>
        </w:rPr>
        <w:t xml:space="preserve"> Общих условий</w:t>
      </w:r>
      <w:r w:rsidR="007F653D" w:rsidRPr="00A66FA9">
        <w:rPr>
          <w:rFonts w:ascii="Arial" w:eastAsia="Times New Roman" w:hAnsi="Arial" w:cs="Arial"/>
          <w:sz w:val="18"/>
          <w:szCs w:val="18"/>
          <w:lang w:eastAsia="ru-RU"/>
        </w:rPr>
        <w:t xml:space="preserve">, он обязан уплатить по требованию Лизингодателя неустойку в размере 30 000,00 (Тридцать тысяч) рублей 00 копеек за каждый </w:t>
      </w:r>
      <w:r w:rsidR="00DA55C3" w:rsidRPr="00A66FA9">
        <w:rPr>
          <w:rFonts w:ascii="Arial" w:eastAsia="Times New Roman" w:hAnsi="Arial" w:cs="Arial"/>
          <w:sz w:val="18"/>
          <w:szCs w:val="18"/>
          <w:lang w:eastAsia="ru-RU"/>
        </w:rPr>
        <w:t>факт нарушения</w:t>
      </w:r>
      <w:r w:rsidR="007F653D" w:rsidRPr="00A66FA9">
        <w:rPr>
          <w:rFonts w:ascii="Arial" w:eastAsia="Times New Roman" w:hAnsi="Arial" w:cs="Arial"/>
          <w:sz w:val="18"/>
          <w:szCs w:val="18"/>
          <w:lang w:eastAsia="ru-RU"/>
        </w:rPr>
        <w:t xml:space="preserve">. </w:t>
      </w:r>
    </w:p>
    <w:p w14:paraId="1AFD624F" w14:textId="3BF77449" w:rsidR="00BA4956" w:rsidRPr="00A66FA9" w:rsidRDefault="00585B23" w:rsidP="00A66FA9">
      <w:pPr>
        <w:tabs>
          <w:tab w:val="left" w:pos="0"/>
        </w:tabs>
        <w:spacing w:after="0" w:line="240" w:lineRule="auto"/>
        <w:ind w:right="-28" w:firstLine="567"/>
        <w:jc w:val="both"/>
        <w:rPr>
          <w:rFonts w:ascii="Arial" w:eastAsia="Times New Roman" w:hAnsi="Arial" w:cs="Arial"/>
          <w:sz w:val="18"/>
          <w:szCs w:val="18"/>
          <w:lang w:eastAsia="ru-RU"/>
        </w:rPr>
      </w:pPr>
      <w:r w:rsidRPr="00A66FA9">
        <w:rPr>
          <w:rFonts w:ascii="Arial" w:eastAsia="Times New Roman" w:hAnsi="Arial" w:cs="Arial"/>
          <w:sz w:val="18"/>
          <w:szCs w:val="18"/>
          <w:lang w:eastAsia="ru-RU"/>
        </w:rPr>
        <w:t>8</w:t>
      </w:r>
      <w:r w:rsidR="007F653D" w:rsidRPr="00A66FA9">
        <w:rPr>
          <w:rFonts w:ascii="Arial" w:eastAsia="Times New Roman" w:hAnsi="Arial" w:cs="Arial"/>
          <w:sz w:val="18"/>
          <w:szCs w:val="18"/>
          <w:lang w:eastAsia="ru-RU"/>
        </w:rPr>
        <w:t>.</w:t>
      </w:r>
      <w:r w:rsidRPr="00A66FA9">
        <w:rPr>
          <w:rFonts w:ascii="Arial" w:eastAsia="Times New Roman" w:hAnsi="Arial" w:cs="Arial"/>
          <w:sz w:val="18"/>
          <w:szCs w:val="18"/>
          <w:lang w:eastAsia="ru-RU"/>
        </w:rPr>
        <w:t>6</w:t>
      </w:r>
      <w:r w:rsidR="007F653D" w:rsidRPr="00A66FA9">
        <w:rPr>
          <w:rFonts w:ascii="Arial" w:eastAsia="Times New Roman" w:hAnsi="Arial" w:cs="Arial"/>
          <w:sz w:val="18"/>
          <w:szCs w:val="18"/>
          <w:lang w:eastAsia="ru-RU"/>
        </w:rPr>
        <w:t xml:space="preserve">. В случае </w:t>
      </w:r>
      <w:r w:rsidR="00BA4956" w:rsidRPr="00A66FA9">
        <w:rPr>
          <w:rFonts w:ascii="Arial" w:eastAsia="Times New Roman" w:hAnsi="Arial" w:cs="Arial"/>
          <w:sz w:val="18"/>
          <w:szCs w:val="18"/>
          <w:lang w:eastAsia="ru-RU"/>
        </w:rPr>
        <w:t xml:space="preserve">нарушении Лизингополучателем обязательства по регистрации (постановке на учет) Предмета лизинга, </w:t>
      </w:r>
      <w:r w:rsidR="007F653D" w:rsidRPr="00A66FA9">
        <w:rPr>
          <w:rFonts w:ascii="Arial" w:eastAsia="Times New Roman" w:hAnsi="Arial" w:cs="Arial"/>
          <w:sz w:val="18"/>
          <w:szCs w:val="18"/>
          <w:lang w:eastAsia="ru-RU"/>
        </w:rPr>
        <w:t>предусмотренного п</w:t>
      </w:r>
      <w:r w:rsidR="00614B62" w:rsidRPr="00A66FA9">
        <w:rPr>
          <w:rFonts w:ascii="Arial" w:eastAsia="Times New Roman" w:hAnsi="Arial" w:cs="Arial"/>
          <w:sz w:val="18"/>
          <w:szCs w:val="18"/>
          <w:lang w:eastAsia="ru-RU"/>
        </w:rPr>
        <w:t>унктом</w:t>
      </w:r>
      <w:r w:rsidRPr="00A66FA9">
        <w:rPr>
          <w:rFonts w:ascii="Arial" w:eastAsia="Times New Roman" w:hAnsi="Arial" w:cs="Arial"/>
          <w:sz w:val="18"/>
          <w:szCs w:val="18"/>
          <w:lang w:eastAsia="ru-RU"/>
        </w:rPr>
        <w:t xml:space="preserve"> </w:t>
      </w:r>
      <w:r w:rsidR="007F653D" w:rsidRPr="00A66FA9">
        <w:rPr>
          <w:rFonts w:ascii="Arial" w:eastAsia="Times New Roman" w:hAnsi="Arial" w:cs="Arial"/>
          <w:sz w:val="18"/>
          <w:szCs w:val="18"/>
          <w:lang w:eastAsia="ru-RU"/>
        </w:rPr>
        <w:t xml:space="preserve">5.7.1 </w:t>
      </w:r>
      <w:r w:rsidR="00D71DB5" w:rsidRPr="00A66FA9">
        <w:rPr>
          <w:rFonts w:ascii="Arial" w:eastAsia="Times New Roman" w:hAnsi="Arial" w:cs="Arial"/>
          <w:sz w:val="18"/>
          <w:szCs w:val="18"/>
          <w:lang w:eastAsia="ru-RU"/>
        </w:rPr>
        <w:t>Общих условий</w:t>
      </w:r>
      <w:r w:rsidR="00BA4956" w:rsidRPr="00A66FA9">
        <w:rPr>
          <w:rFonts w:ascii="Arial" w:eastAsia="Times New Roman" w:hAnsi="Arial" w:cs="Arial"/>
          <w:sz w:val="18"/>
          <w:szCs w:val="18"/>
          <w:lang w:eastAsia="ru-RU"/>
        </w:rPr>
        <w:t>, Лизингодатель имеет право потребовать от Лизингополучателя, а Лизингополучатель при наличии такого требования обязуется безусловно уплатить Лизингодателю неустойку (пени):</w:t>
      </w:r>
    </w:p>
    <w:p w14:paraId="05B135DD" w14:textId="1F34D7F5" w:rsidR="00BA4956" w:rsidRPr="00A66FA9" w:rsidRDefault="00BA4956" w:rsidP="00A66FA9">
      <w:pPr>
        <w:tabs>
          <w:tab w:val="left" w:pos="567"/>
        </w:tabs>
        <w:spacing w:after="0" w:line="240" w:lineRule="auto"/>
        <w:ind w:firstLine="284"/>
        <w:jc w:val="both"/>
        <w:rPr>
          <w:rFonts w:ascii="Arial" w:eastAsia="Times New Roman" w:hAnsi="Arial" w:cs="Arial"/>
          <w:sz w:val="18"/>
          <w:szCs w:val="18"/>
          <w:lang w:eastAsia="ru-RU"/>
        </w:rPr>
      </w:pPr>
      <w:r w:rsidRPr="00A66FA9">
        <w:rPr>
          <w:rFonts w:ascii="Arial" w:eastAsia="Times New Roman" w:hAnsi="Arial" w:cs="Arial"/>
          <w:sz w:val="18"/>
          <w:szCs w:val="18"/>
          <w:lang w:eastAsia="ru-RU"/>
        </w:rPr>
        <w:t>- за первые 10 (десять) календарных дней просрочки – в размере 500 (</w:t>
      </w:r>
      <w:r w:rsidR="003622A0">
        <w:rPr>
          <w:rFonts w:ascii="Arial" w:eastAsia="Times New Roman" w:hAnsi="Arial" w:cs="Arial"/>
          <w:sz w:val="18"/>
          <w:szCs w:val="18"/>
          <w:lang w:eastAsia="ru-RU"/>
        </w:rPr>
        <w:t>П</w:t>
      </w:r>
      <w:r w:rsidRPr="00A66FA9">
        <w:rPr>
          <w:rFonts w:ascii="Arial" w:eastAsia="Times New Roman" w:hAnsi="Arial" w:cs="Arial"/>
          <w:sz w:val="18"/>
          <w:szCs w:val="18"/>
          <w:lang w:eastAsia="ru-RU"/>
        </w:rPr>
        <w:t>ятьсот) рублей 00 копеек за каждый день просрочки исполнения обязательства;</w:t>
      </w:r>
    </w:p>
    <w:p w14:paraId="7A6C13E2" w14:textId="08E3DC57" w:rsidR="00BA4956" w:rsidRPr="00A66FA9" w:rsidRDefault="00BA4956" w:rsidP="00A66FA9">
      <w:pPr>
        <w:tabs>
          <w:tab w:val="left" w:pos="567"/>
        </w:tabs>
        <w:spacing w:after="0" w:line="240" w:lineRule="auto"/>
        <w:ind w:firstLine="284"/>
        <w:jc w:val="both"/>
        <w:rPr>
          <w:rFonts w:ascii="Arial" w:eastAsia="Times New Roman" w:hAnsi="Arial" w:cs="Arial"/>
          <w:sz w:val="18"/>
          <w:szCs w:val="18"/>
          <w:lang w:eastAsia="ru-RU"/>
        </w:rPr>
      </w:pPr>
      <w:r w:rsidRPr="00A66FA9">
        <w:rPr>
          <w:rFonts w:ascii="Arial" w:eastAsia="Times New Roman" w:hAnsi="Arial" w:cs="Arial"/>
          <w:sz w:val="18"/>
          <w:szCs w:val="18"/>
          <w:lang w:eastAsia="ru-RU"/>
        </w:rPr>
        <w:t>- с 11 (одиннадцатого) календарного дня просрочки по 20 (двадцатый) календарный день – в размере 1 000 (</w:t>
      </w:r>
      <w:r w:rsidR="00147516">
        <w:rPr>
          <w:rFonts w:ascii="Arial" w:eastAsia="Times New Roman" w:hAnsi="Arial" w:cs="Arial"/>
          <w:sz w:val="18"/>
          <w:szCs w:val="18"/>
          <w:lang w:eastAsia="ru-RU"/>
        </w:rPr>
        <w:t>Т</w:t>
      </w:r>
      <w:r w:rsidRPr="00A66FA9">
        <w:rPr>
          <w:rFonts w:ascii="Arial" w:eastAsia="Times New Roman" w:hAnsi="Arial" w:cs="Arial"/>
          <w:sz w:val="18"/>
          <w:szCs w:val="18"/>
          <w:lang w:eastAsia="ru-RU"/>
        </w:rPr>
        <w:t>ысяча) рублей 00 копеек за каждый день просрочки исполнения обязательства;</w:t>
      </w:r>
    </w:p>
    <w:p w14:paraId="1F43B293" w14:textId="494D97C3" w:rsidR="00BA4956" w:rsidRPr="00A66FA9" w:rsidRDefault="00BA4956" w:rsidP="00A66FA9">
      <w:pPr>
        <w:tabs>
          <w:tab w:val="left" w:pos="567"/>
        </w:tabs>
        <w:spacing w:after="0" w:line="240" w:lineRule="auto"/>
        <w:ind w:firstLine="284"/>
        <w:jc w:val="both"/>
        <w:rPr>
          <w:rFonts w:ascii="Arial" w:eastAsia="Times New Roman" w:hAnsi="Arial" w:cs="Arial"/>
          <w:sz w:val="18"/>
          <w:szCs w:val="18"/>
          <w:lang w:eastAsia="ru-RU"/>
        </w:rPr>
      </w:pPr>
      <w:r w:rsidRPr="00A66FA9">
        <w:rPr>
          <w:rFonts w:ascii="Arial" w:eastAsia="Times New Roman" w:hAnsi="Arial" w:cs="Arial"/>
          <w:sz w:val="18"/>
          <w:szCs w:val="18"/>
          <w:lang w:eastAsia="ru-RU"/>
        </w:rPr>
        <w:t xml:space="preserve"> - с 21 (двадцать первого) календарного дня просрочки – в размере 2 000 (</w:t>
      </w:r>
      <w:r w:rsidR="003622A0">
        <w:rPr>
          <w:rFonts w:ascii="Arial" w:eastAsia="Times New Roman" w:hAnsi="Arial" w:cs="Arial"/>
          <w:sz w:val="18"/>
          <w:szCs w:val="18"/>
          <w:lang w:eastAsia="ru-RU"/>
        </w:rPr>
        <w:t>Д</w:t>
      </w:r>
      <w:r w:rsidRPr="00A66FA9">
        <w:rPr>
          <w:rFonts w:ascii="Arial" w:eastAsia="Times New Roman" w:hAnsi="Arial" w:cs="Arial"/>
          <w:sz w:val="18"/>
          <w:szCs w:val="18"/>
          <w:lang w:eastAsia="ru-RU"/>
        </w:rPr>
        <w:t>ве тысячи) рублей 00 копеек за каждый день просрочки исполнения обязательства.</w:t>
      </w:r>
    </w:p>
    <w:p w14:paraId="4AB7404E" w14:textId="468DEE6B" w:rsidR="00A5075C" w:rsidRPr="00A66FA9" w:rsidRDefault="00E20682" w:rsidP="00A66FA9">
      <w:pPr>
        <w:tabs>
          <w:tab w:val="left" w:pos="0"/>
        </w:tabs>
        <w:spacing w:after="0" w:line="240" w:lineRule="auto"/>
        <w:ind w:right="-28" w:firstLine="567"/>
        <w:jc w:val="both"/>
        <w:rPr>
          <w:rFonts w:ascii="Arial" w:eastAsia="Times New Roman" w:hAnsi="Arial" w:cs="Arial"/>
          <w:sz w:val="18"/>
          <w:szCs w:val="18"/>
          <w:lang w:eastAsia="ru-RU"/>
        </w:rPr>
      </w:pPr>
      <w:r w:rsidRPr="00A66FA9">
        <w:rPr>
          <w:rFonts w:ascii="Arial" w:eastAsia="Times New Roman" w:hAnsi="Arial" w:cs="Arial"/>
          <w:sz w:val="18"/>
          <w:szCs w:val="18"/>
          <w:lang w:eastAsia="ru-RU"/>
        </w:rPr>
        <w:t>8</w:t>
      </w:r>
      <w:r w:rsidR="007F653D" w:rsidRPr="00A66FA9">
        <w:rPr>
          <w:rFonts w:ascii="Arial" w:eastAsia="Times New Roman" w:hAnsi="Arial" w:cs="Arial"/>
          <w:sz w:val="18"/>
          <w:szCs w:val="18"/>
          <w:lang w:eastAsia="ru-RU"/>
        </w:rPr>
        <w:t>.</w:t>
      </w:r>
      <w:r w:rsidRPr="00A66FA9">
        <w:rPr>
          <w:rFonts w:ascii="Arial" w:eastAsia="Times New Roman" w:hAnsi="Arial" w:cs="Arial"/>
          <w:sz w:val="18"/>
          <w:szCs w:val="18"/>
          <w:lang w:eastAsia="ru-RU"/>
        </w:rPr>
        <w:t>7</w:t>
      </w:r>
      <w:r w:rsidR="007F653D" w:rsidRPr="00A66FA9">
        <w:rPr>
          <w:rFonts w:ascii="Arial" w:eastAsia="Times New Roman" w:hAnsi="Arial" w:cs="Arial"/>
          <w:sz w:val="18"/>
          <w:szCs w:val="18"/>
          <w:lang w:eastAsia="ru-RU"/>
        </w:rPr>
        <w:t xml:space="preserve">. В случае просрочки возврата Лизингополучателем оригиналов документов и/или одного комплекта средств доступа к транспортному средству </w:t>
      </w:r>
      <w:r w:rsidR="00277E73" w:rsidRPr="00A66FA9">
        <w:rPr>
          <w:rFonts w:ascii="Arial" w:eastAsia="Times New Roman" w:hAnsi="Arial" w:cs="Arial"/>
          <w:sz w:val="18"/>
          <w:szCs w:val="18"/>
          <w:lang w:eastAsia="ru-RU"/>
        </w:rPr>
        <w:t>(второго Ключа/Брелока)</w:t>
      </w:r>
      <w:r w:rsidR="00387418" w:rsidRPr="00A66FA9">
        <w:rPr>
          <w:rFonts w:ascii="Arial" w:eastAsia="Times New Roman" w:hAnsi="Arial" w:cs="Arial"/>
          <w:sz w:val="18"/>
          <w:szCs w:val="18"/>
          <w:lang w:eastAsia="ru-RU"/>
        </w:rPr>
        <w:t xml:space="preserve">, </w:t>
      </w:r>
      <w:proofErr w:type="spellStart"/>
      <w:r w:rsidR="00387418" w:rsidRPr="00A66FA9">
        <w:rPr>
          <w:rFonts w:ascii="Arial" w:eastAsia="Times New Roman" w:hAnsi="Arial" w:cs="Arial"/>
          <w:sz w:val="18"/>
          <w:szCs w:val="18"/>
          <w:lang w:eastAsia="ru-RU"/>
        </w:rPr>
        <w:t>ненаправления</w:t>
      </w:r>
      <w:proofErr w:type="spellEnd"/>
      <w:r w:rsidR="00387418" w:rsidRPr="00A66FA9">
        <w:rPr>
          <w:rFonts w:ascii="Arial" w:eastAsia="Times New Roman" w:hAnsi="Arial" w:cs="Arial"/>
          <w:sz w:val="18"/>
          <w:szCs w:val="18"/>
          <w:lang w:eastAsia="ru-RU"/>
        </w:rPr>
        <w:t xml:space="preserve"> Лизингодателю скан-копии свидетельства (иного документа) о регистрации Предмета лизинга</w:t>
      </w:r>
      <w:r w:rsidR="00277E73" w:rsidRPr="00A66FA9">
        <w:rPr>
          <w:rFonts w:ascii="Arial" w:eastAsia="Times New Roman" w:hAnsi="Arial" w:cs="Arial"/>
          <w:sz w:val="18"/>
          <w:szCs w:val="18"/>
          <w:lang w:eastAsia="ru-RU"/>
        </w:rPr>
        <w:t xml:space="preserve"> </w:t>
      </w:r>
      <w:r w:rsidR="007F653D" w:rsidRPr="00A66FA9">
        <w:rPr>
          <w:rFonts w:ascii="Arial" w:eastAsia="Times New Roman" w:hAnsi="Arial" w:cs="Arial"/>
          <w:sz w:val="18"/>
          <w:szCs w:val="18"/>
          <w:lang w:eastAsia="ru-RU"/>
        </w:rPr>
        <w:t>после государственной регистрации Предмета лизинга, подлежащему государственной регистрации</w:t>
      </w:r>
      <w:r w:rsidR="00355EDD" w:rsidRPr="00A66FA9">
        <w:rPr>
          <w:rFonts w:ascii="Arial" w:eastAsia="Times New Roman" w:hAnsi="Arial" w:cs="Arial"/>
          <w:sz w:val="18"/>
          <w:szCs w:val="18"/>
          <w:lang w:eastAsia="ru-RU"/>
        </w:rPr>
        <w:t>, в срок, установленный п</w:t>
      </w:r>
      <w:r w:rsidR="00614B62" w:rsidRPr="00A66FA9">
        <w:rPr>
          <w:rFonts w:ascii="Arial" w:eastAsia="Times New Roman" w:hAnsi="Arial" w:cs="Arial"/>
          <w:sz w:val="18"/>
          <w:szCs w:val="18"/>
          <w:lang w:eastAsia="ru-RU"/>
        </w:rPr>
        <w:t>унктом</w:t>
      </w:r>
      <w:r w:rsidR="00355EDD" w:rsidRPr="00A66FA9">
        <w:rPr>
          <w:rFonts w:ascii="Arial" w:eastAsia="Times New Roman" w:hAnsi="Arial" w:cs="Arial"/>
          <w:sz w:val="18"/>
          <w:szCs w:val="18"/>
          <w:lang w:eastAsia="ru-RU"/>
        </w:rPr>
        <w:t xml:space="preserve"> 5.7.3. Общих условий, увеличенный на 10 (десять) рабочих дней, </w:t>
      </w:r>
      <w:r w:rsidR="007F653D" w:rsidRPr="00A66FA9">
        <w:rPr>
          <w:rFonts w:ascii="Arial" w:eastAsia="Times New Roman" w:hAnsi="Arial" w:cs="Arial"/>
          <w:sz w:val="18"/>
          <w:szCs w:val="18"/>
          <w:lang w:eastAsia="ru-RU"/>
        </w:rPr>
        <w:t xml:space="preserve">Лизингодатель имеет право потребовать от Лизингополучателя, а Лизингополучатель при наличии такого требования обязуется безусловно уплатить Лизингодателю штраф в размере </w:t>
      </w:r>
      <w:r w:rsidR="00AF6326" w:rsidRPr="00A66FA9">
        <w:rPr>
          <w:rFonts w:ascii="Arial" w:eastAsia="Times New Roman" w:hAnsi="Arial" w:cs="Arial"/>
          <w:sz w:val="18"/>
          <w:szCs w:val="18"/>
          <w:lang w:eastAsia="ru-RU"/>
        </w:rPr>
        <w:t>5</w:t>
      </w:r>
      <w:r w:rsidR="00277E73" w:rsidRPr="00A66FA9">
        <w:rPr>
          <w:rFonts w:ascii="Arial" w:eastAsia="Times New Roman" w:hAnsi="Arial" w:cs="Arial"/>
          <w:sz w:val="18"/>
          <w:szCs w:val="18"/>
          <w:lang w:eastAsia="ru-RU"/>
        </w:rPr>
        <w:t>0 000,00 (</w:t>
      </w:r>
      <w:r w:rsidR="00AF6326" w:rsidRPr="00A66FA9">
        <w:rPr>
          <w:rFonts w:ascii="Arial" w:eastAsia="Times New Roman" w:hAnsi="Arial" w:cs="Arial"/>
          <w:sz w:val="18"/>
          <w:szCs w:val="18"/>
          <w:lang w:eastAsia="ru-RU"/>
        </w:rPr>
        <w:t>Пятьдесят</w:t>
      </w:r>
      <w:r w:rsidR="00277E73" w:rsidRPr="00A66FA9">
        <w:rPr>
          <w:rFonts w:ascii="Arial" w:eastAsia="Times New Roman" w:hAnsi="Arial" w:cs="Arial"/>
          <w:sz w:val="18"/>
          <w:szCs w:val="18"/>
          <w:lang w:eastAsia="ru-RU"/>
        </w:rPr>
        <w:t xml:space="preserve"> тысяч) рублей 00 копеек за каждый</w:t>
      </w:r>
      <w:r w:rsidR="00DA55C3" w:rsidRPr="00A66FA9">
        <w:rPr>
          <w:rFonts w:ascii="Arial" w:eastAsia="Times New Roman" w:hAnsi="Arial" w:cs="Arial"/>
          <w:sz w:val="18"/>
          <w:szCs w:val="18"/>
          <w:lang w:eastAsia="ru-RU"/>
        </w:rPr>
        <w:t xml:space="preserve"> факт нарушения</w:t>
      </w:r>
      <w:r w:rsidR="00277E73" w:rsidRPr="00A66FA9">
        <w:rPr>
          <w:rFonts w:ascii="Arial" w:eastAsia="Times New Roman" w:hAnsi="Arial" w:cs="Arial"/>
          <w:sz w:val="18"/>
          <w:szCs w:val="18"/>
          <w:lang w:eastAsia="ru-RU"/>
        </w:rPr>
        <w:t>.</w:t>
      </w:r>
      <w:bookmarkStart w:id="57" w:name="_Hlk180400445"/>
    </w:p>
    <w:bookmarkEnd w:id="57"/>
    <w:p w14:paraId="61EFF73A" w14:textId="244A5D41" w:rsidR="007F653D" w:rsidRPr="00596179" w:rsidRDefault="00277E73"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8.8</w:t>
      </w:r>
      <w:r w:rsidR="007F653D" w:rsidRPr="00596179">
        <w:rPr>
          <w:rFonts w:ascii="Arial" w:eastAsia="Times New Roman" w:hAnsi="Arial" w:cs="Arial"/>
          <w:sz w:val="18"/>
          <w:szCs w:val="18"/>
          <w:lang w:eastAsia="ru-RU"/>
        </w:rPr>
        <w:t>. Уплата Стороной неустойки и(или) штрафов, предусмотренных настоящим разделом, не освобождает ее от исполнения обязательств, за нарушение которых были начислены уплаченные неустойка и(или) штрафы.</w:t>
      </w:r>
    </w:p>
    <w:p w14:paraId="4B704891" w14:textId="77777777" w:rsidR="007F653D" w:rsidRPr="00596179" w:rsidRDefault="007F653D" w:rsidP="007F653D">
      <w:pPr>
        <w:tabs>
          <w:tab w:val="left" w:pos="1134"/>
        </w:tabs>
        <w:spacing w:after="0" w:line="240" w:lineRule="auto"/>
        <w:ind w:right="-28"/>
        <w:jc w:val="both"/>
        <w:rPr>
          <w:rFonts w:ascii="Arial" w:eastAsia="Times New Roman" w:hAnsi="Arial" w:cs="Arial"/>
          <w:sz w:val="18"/>
          <w:szCs w:val="18"/>
          <w:lang w:eastAsia="ru-RU"/>
        </w:rPr>
      </w:pPr>
    </w:p>
    <w:p w14:paraId="2D9CAD4E" w14:textId="2E440AA4" w:rsidR="007F653D" w:rsidRPr="00596179" w:rsidRDefault="007F653D" w:rsidP="00F61385">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lastRenderedPageBreak/>
        <w:t xml:space="preserve">СРОК ДЕЙСТВИЯ </w:t>
      </w:r>
      <w:r w:rsidRPr="00596179">
        <w:rPr>
          <w:rFonts w:ascii="Arial" w:eastAsia="Times New Roman" w:hAnsi="Arial" w:cs="Arial"/>
          <w:b/>
          <w:bCs/>
          <w:sz w:val="18"/>
          <w:szCs w:val="18"/>
          <w:lang w:eastAsia="ru-RU"/>
        </w:rPr>
        <w:t>ДОГОВОРА ЛИЗИНГА</w:t>
      </w:r>
      <w:r w:rsidRPr="00596179">
        <w:rPr>
          <w:rFonts w:ascii="Arial" w:eastAsia="Times New Roman" w:hAnsi="Arial" w:cs="Arial"/>
          <w:b/>
          <w:sz w:val="18"/>
          <w:szCs w:val="18"/>
          <w:lang w:eastAsia="ru-RU"/>
        </w:rPr>
        <w:t xml:space="preserve"> И СРОК ЛИЗИНГА</w:t>
      </w:r>
    </w:p>
    <w:p w14:paraId="6EB15FE0" w14:textId="2FB09A1E" w:rsidR="007F653D" w:rsidRPr="00596179" w:rsidRDefault="00F61385"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9</w:t>
      </w:r>
      <w:r w:rsidR="007F653D" w:rsidRPr="00596179">
        <w:rPr>
          <w:rFonts w:ascii="Arial" w:eastAsia="Times New Roman" w:hAnsi="Arial" w:cs="Arial"/>
          <w:sz w:val="18"/>
          <w:szCs w:val="18"/>
          <w:lang w:eastAsia="ru-RU"/>
        </w:rPr>
        <w:t xml:space="preserve">.1. Срок действия Договора лизинга устанавливается от даты его подписания до даты полного исполнения Сторонами своих обязательств. </w:t>
      </w:r>
    </w:p>
    <w:p w14:paraId="20CC712B" w14:textId="60410223" w:rsidR="007F653D" w:rsidRPr="00596179" w:rsidRDefault="00F61385"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9</w:t>
      </w:r>
      <w:r w:rsidR="007F653D" w:rsidRPr="00596179">
        <w:rPr>
          <w:rFonts w:ascii="Arial" w:eastAsia="Times New Roman" w:hAnsi="Arial" w:cs="Arial"/>
          <w:sz w:val="18"/>
          <w:szCs w:val="18"/>
          <w:lang w:eastAsia="ru-RU"/>
        </w:rPr>
        <w:t>.2. Срок лизинга</w:t>
      </w:r>
      <w:r w:rsidR="007F653D" w:rsidRPr="00596179">
        <w:rPr>
          <w:rFonts w:ascii="Arial" w:eastAsia="Times New Roman" w:hAnsi="Arial" w:cs="Arial"/>
          <w:b/>
          <w:sz w:val="18"/>
          <w:szCs w:val="18"/>
          <w:lang w:eastAsia="ru-RU"/>
        </w:rPr>
        <w:t xml:space="preserve"> </w:t>
      </w:r>
      <w:r w:rsidR="007F653D" w:rsidRPr="00596179">
        <w:rPr>
          <w:rFonts w:ascii="Arial" w:eastAsia="Times New Roman" w:hAnsi="Arial" w:cs="Arial"/>
          <w:sz w:val="18"/>
          <w:szCs w:val="18"/>
          <w:lang w:eastAsia="ru-RU"/>
        </w:rPr>
        <w:t xml:space="preserve">указывается в </w:t>
      </w:r>
      <w:r w:rsidRPr="00596179">
        <w:rPr>
          <w:rFonts w:ascii="Arial" w:eastAsia="Times New Roman" w:hAnsi="Arial" w:cs="Arial"/>
          <w:sz w:val="18"/>
          <w:szCs w:val="18"/>
          <w:lang w:eastAsia="ru-RU"/>
        </w:rPr>
        <w:t xml:space="preserve">тексте </w:t>
      </w:r>
      <w:r w:rsidR="007F653D" w:rsidRPr="00596179">
        <w:rPr>
          <w:rFonts w:ascii="Arial" w:eastAsia="Times New Roman" w:hAnsi="Arial" w:cs="Arial"/>
          <w:sz w:val="18"/>
          <w:szCs w:val="18"/>
          <w:lang w:eastAsia="ru-RU"/>
        </w:rPr>
        <w:t>Договор</w:t>
      </w:r>
      <w:r w:rsidRPr="00596179">
        <w:rPr>
          <w:rFonts w:ascii="Arial" w:eastAsia="Times New Roman" w:hAnsi="Arial" w:cs="Arial"/>
          <w:sz w:val="18"/>
          <w:szCs w:val="18"/>
          <w:lang w:eastAsia="ru-RU"/>
        </w:rPr>
        <w:t>а</w:t>
      </w:r>
      <w:r w:rsidR="007F653D" w:rsidRPr="00596179">
        <w:rPr>
          <w:rFonts w:ascii="Arial" w:eastAsia="Times New Roman" w:hAnsi="Arial" w:cs="Arial"/>
          <w:sz w:val="18"/>
          <w:szCs w:val="18"/>
          <w:lang w:eastAsia="ru-RU"/>
        </w:rPr>
        <w:t xml:space="preserve"> лизинга.</w:t>
      </w:r>
    </w:p>
    <w:p w14:paraId="5E1E4A4C" w14:textId="55FECDF6" w:rsidR="007F653D" w:rsidRPr="00596179" w:rsidRDefault="00F61385"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9</w:t>
      </w:r>
      <w:r w:rsidR="007F653D" w:rsidRPr="00596179">
        <w:rPr>
          <w:rFonts w:ascii="Arial" w:eastAsia="Times New Roman" w:hAnsi="Arial" w:cs="Arial"/>
          <w:sz w:val="18"/>
          <w:szCs w:val="18"/>
          <w:lang w:eastAsia="ru-RU"/>
        </w:rPr>
        <w:t>.2.1</w:t>
      </w:r>
      <w:r w:rsidRPr="00596179">
        <w:rPr>
          <w:rFonts w:ascii="Arial" w:eastAsia="Times New Roman" w:hAnsi="Arial" w:cs="Arial"/>
          <w:sz w:val="18"/>
          <w:szCs w:val="18"/>
          <w:lang w:eastAsia="ru-RU"/>
        </w:rPr>
        <w:t>.</w:t>
      </w:r>
      <w:r w:rsidR="007F653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Н</w:t>
      </w:r>
      <w:r w:rsidR="007F653D" w:rsidRPr="00596179">
        <w:rPr>
          <w:rFonts w:ascii="Arial" w:eastAsia="Times New Roman" w:hAnsi="Arial" w:cs="Arial"/>
          <w:sz w:val="18"/>
          <w:szCs w:val="18"/>
          <w:lang w:eastAsia="ru-RU"/>
        </w:rPr>
        <w:t>ачало первого Лизингового периода совпадает с датой начала Срока лизинга, а окончание первого Лизингового периода совпадает с последним днем календарного месяца, следующего за месяцем, в котором наступила дата начала Срока лизинга. Начало и окончание последующих Лизинговых периодов совпадает с первым и последним днями соответствующих календарных месяцев.</w:t>
      </w:r>
    </w:p>
    <w:p w14:paraId="0704F231" w14:textId="02A71372" w:rsidR="007F653D" w:rsidRPr="00596179" w:rsidRDefault="00F61385" w:rsidP="005E54B1">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9</w:t>
      </w:r>
      <w:r w:rsidR="007F653D" w:rsidRPr="00596179">
        <w:rPr>
          <w:rFonts w:ascii="Arial" w:eastAsia="Times New Roman" w:hAnsi="Arial" w:cs="Arial"/>
          <w:sz w:val="18"/>
          <w:szCs w:val="18"/>
          <w:lang w:eastAsia="ru-RU"/>
        </w:rPr>
        <w:t xml:space="preserve">.2.2. Датой начала Срока лизинга является дата подписания Акта передачи </w:t>
      </w:r>
      <w:r w:rsidR="00B63D89" w:rsidRPr="00596179">
        <w:rPr>
          <w:rFonts w:ascii="Arial" w:eastAsia="Times New Roman" w:hAnsi="Arial" w:cs="Arial"/>
          <w:sz w:val="18"/>
          <w:szCs w:val="18"/>
          <w:lang w:eastAsia="ru-RU"/>
        </w:rPr>
        <w:t>Имущества в</w:t>
      </w:r>
      <w:r w:rsidR="007F653D" w:rsidRPr="00596179">
        <w:rPr>
          <w:rFonts w:ascii="Arial" w:eastAsia="Times New Roman" w:hAnsi="Arial" w:cs="Arial"/>
          <w:sz w:val="18"/>
          <w:szCs w:val="18"/>
          <w:lang w:eastAsia="ru-RU"/>
        </w:rPr>
        <w:t xml:space="preserve"> лизинг.</w:t>
      </w:r>
    </w:p>
    <w:p w14:paraId="21B3004C" w14:textId="32DE33A5" w:rsidR="007F653D" w:rsidRPr="00596179" w:rsidRDefault="00F61385" w:rsidP="005E54B1">
      <w:pPr>
        <w:widowControl w:val="0"/>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9</w:t>
      </w:r>
      <w:r w:rsidR="00317E79" w:rsidRPr="00596179">
        <w:rPr>
          <w:rFonts w:ascii="Arial" w:eastAsia="Times New Roman" w:hAnsi="Arial" w:cs="Arial"/>
          <w:sz w:val="18"/>
          <w:szCs w:val="18"/>
          <w:lang w:eastAsia="ru-RU"/>
        </w:rPr>
        <w:t>.</w:t>
      </w:r>
      <w:r w:rsidR="007F653D" w:rsidRPr="00596179">
        <w:rPr>
          <w:rFonts w:ascii="Arial" w:eastAsia="Times New Roman" w:hAnsi="Arial" w:cs="Arial"/>
          <w:sz w:val="18"/>
          <w:szCs w:val="18"/>
          <w:lang w:eastAsia="ru-RU"/>
        </w:rPr>
        <w:t>2.3. Лизинговые платежи, указанные в Графике платежей, зачитываются в счет оплаты того Лизингового периода, на который попадает надлежащая дата уплаты Лизингового платежа.</w:t>
      </w:r>
    </w:p>
    <w:p w14:paraId="6B1F1CED" w14:textId="640E4BCF" w:rsidR="007F653D" w:rsidRPr="00596179" w:rsidRDefault="00F61385" w:rsidP="005E54B1">
      <w:pPr>
        <w:widowControl w:val="0"/>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9</w:t>
      </w:r>
      <w:r w:rsidR="007F653D" w:rsidRPr="00596179">
        <w:rPr>
          <w:rFonts w:ascii="Arial" w:eastAsia="Times New Roman" w:hAnsi="Arial" w:cs="Arial"/>
          <w:sz w:val="18"/>
          <w:szCs w:val="18"/>
          <w:lang w:eastAsia="ru-RU"/>
        </w:rPr>
        <w:t xml:space="preserve">.2.4. Лизинговые платежи, уплаченные до первого числа месяца, следующего за месяцем, в котором наступила дата начала Срока лизинга, зачитываются в счет оплаты последних Лизинговых периодов, даты начала которых наступают по истечении последнего Платежного периода, предусмотренного Графиком платежей. </w:t>
      </w:r>
    </w:p>
    <w:p w14:paraId="26272E9F" w14:textId="2B667441" w:rsidR="007F653D" w:rsidRPr="00596179" w:rsidRDefault="007F653D" w:rsidP="005E54B1">
      <w:pPr>
        <w:widowControl w:val="0"/>
        <w:spacing w:after="0" w:line="240" w:lineRule="auto"/>
        <w:ind w:right="-28" w:firstLine="567"/>
        <w:jc w:val="both"/>
        <w:rPr>
          <w:rFonts w:ascii="Arial" w:eastAsia="Times New Roman" w:hAnsi="Arial" w:cs="Arial"/>
          <w:sz w:val="18"/>
          <w:szCs w:val="18"/>
          <w:lang w:eastAsia="ru-RU"/>
        </w:rPr>
      </w:pPr>
      <w:bookmarkStart w:id="58" w:name="_Hlk134003260"/>
      <w:r w:rsidRPr="00596179">
        <w:rPr>
          <w:rFonts w:ascii="Arial" w:eastAsia="Times New Roman" w:hAnsi="Arial" w:cs="Arial"/>
          <w:sz w:val="18"/>
          <w:szCs w:val="18"/>
          <w:lang w:eastAsia="ru-RU"/>
        </w:rPr>
        <w:t xml:space="preserve">В случае досрочного расторжения Договора лизинга такие Лизинговые платежи Лизингополучателю не возвращаются и учитываются в соответствии с Договором лизинга при расчете </w:t>
      </w:r>
      <w:r w:rsidR="00317E79" w:rsidRPr="00596179">
        <w:rPr>
          <w:rFonts w:ascii="Arial" w:eastAsia="Times New Roman" w:hAnsi="Arial" w:cs="Arial"/>
          <w:sz w:val="18"/>
          <w:szCs w:val="18"/>
          <w:lang w:eastAsia="ru-RU"/>
        </w:rPr>
        <w:t xml:space="preserve">Сальдо встречных обязательств </w:t>
      </w:r>
      <w:r w:rsidRPr="00596179">
        <w:rPr>
          <w:rFonts w:ascii="Arial" w:eastAsia="Times New Roman" w:hAnsi="Arial" w:cs="Arial"/>
          <w:sz w:val="18"/>
          <w:szCs w:val="18"/>
          <w:lang w:eastAsia="ru-RU"/>
        </w:rPr>
        <w:t xml:space="preserve">или Суммы закрытия сделки. </w:t>
      </w:r>
    </w:p>
    <w:bookmarkEnd w:id="58"/>
    <w:p w14:paraId="48344ED8" w14:textId="77777777" w:rsidR="007F653D" w:rsidRPr="00596179" w:rsidRDefault="007F653D" w:rsidP="007F653D">
      <w:pPr>
        <w:tabs>
          <w:tab w:val="left" w:pos="1134"/>
        </w:tabs>
        <w:spacing w:after="0" w:line="240" w:lineRule="auto"/>
        <w:ind w:left="567" w:right="-28"/>
        <w:jc w:val="both"/>
        <w:rPr>
          <w:rFonts w:ascii="Arial" w:eastAsia="Times New Roman" w:hAnsi="Arial" w:cs="Arial"/>
          <w:sz w:val="18"/>
          <w:szCs w:val="18"/>
          <w:lang w:eastAsia="ru-RU"/>
        </w:rPr>
      </w:pPr>
    </w:p>
    <w:p w14:paraId="19C1A071" w14:textId="77777777" w:rsidR="007F653D" w:rsidRPr="00596179" w:rsidRDefault="007F653D" w:rsidP="00317E79">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ОСНОВАНИЯ И ПОРЯДОК РАСТОРЖЕНИЯ ДОГОВОРА ЛИЗИНГОДАТЕЛЕМ</w:t>
      </w:r>
    </w:p>
    <w:p w14:paraId="3434DF13" w14:textId="69586563" w:rsidR="007F653D" w:rsidRPr="00596179" w:rsidRDefault="007F653D"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317E79"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.1. В случае неисполнения или ненадлежащего исполнения Лизингополучателем своих обязанностей, предусмотренных Договором лизинга, Лизингодатель вправе направить требование об устранении нарушений (претензию).</w:t>
      </w:r>
    </w:p>
    <w:p w14:paraId="6B5EB570" w14:textId="77777777" w:rsidR="007F653D" w:rsidRPr="00596179" w:rsidRDefault="007F653D"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обязан устранить нарушения Договора лизинга в срок, указанный в требовании Лизингодателя, который не может быть короче, чем 5 (пять) календарных дней с даты получения такого требования. Стороны признают срок, равный 5 (пяти) календарным дням, разумным и достаточным для устранения Лизингополучателем любого нарушения Договора лизинга.</w:t>
      </w:r>
    </w:p>
    <w:p w14:paraId="2B638C37" w14:textId="7D443349" w:rsidR="007F653D" w:rsidRPr="00596179" w:rsidRDefault="007F653D"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нарушении Лизингополучателем условий Договора лизинга</w:t>
      </w:r>
      <w:r w:rsidR="00224C66"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Лизингодатель имеет право приостановить использование Лизингополучателем Предмета лизинга до полного устранения Лизингополучателем допущенных нарушений</w:t>
      </w:r>
      <w:r w:rsidR="00224C66" w:rsidRPr="00596179">
        <w:rPr>
          <w:rFonts w:ascii="Arial" w:eastAsia="Times New Roman" w:hAnsi="Arial" w:cs="Arial"/>
          <w:sz w:val="18"/>
          <w:szCs w:val="18"/>
          <w:lang w:eastAsia="ru-RU"/>
        </w:rPr>
        <w:t>, о чем указывается в</w:t>
      </w:r>
      <w:r w:rsidRPr="00596179">
        <w:rPr>
          <w:rFonts w:ascii="Arial" w:eastAsia="Times New Roman" w:hAnsi="Arial" w:cs="Arial"/>
          <w:sz w:val="18"/>
          <w:szCs w:val="18"/>
          <w:lang w:eastAsia="ru-RU"/>
        </w:rPr>
        <w:t xml:space="preserve"> направл</w:t>
      </w:r>
      <w:r w:rsidR="00224C66" w:rsidRPr="00596179">
        <w:rPr>
          <w:rFonts w:ascii="Arial" w:eastAsia="Times New Roman" w:hAnsi="Arial" w:cs="Arial"/>
          <w:sz w:val="18"/>
          <w:szCs w:val="18"/>
          <w:lang w:eastAsia="ru-RU"/>
        </w:rPr>
        <w:t>яемом Лизингополучателю</w:t>
      </w:r>
      <w:r w:rsidRPr="00596179">
        <w:rPr>
          <w:rFonts w:ascii="Arial" w:eastAsia="Times New Roman" w:hAnsi="Arial" w:cs="Arial"/>
          <w:sz w:val="18"/>
          <w:szCs w:val="18"/>
          <w:lang w:eastAsia="ru-RU"/>
        </w:rPr>
        <w:t xml:space="preserve"> уведомлени</w:t>
      </w:r>
      <w:r w:rsidR="00224C66" w:rsidRPr="00596179">
        <w:rPr>
          <w:rFonts w:ascii="Arial" w:eastAsia="Times New Roman" w:hAnsi="Arial" w:cs="Arial"/>
          <w:sz w:val="18"/>
          <w:szCs w:val="18"/>
          <w:lang w:eastAsia="ru-RU"/>
        </w:rPr>
        <w:t>и</w:t>
      </w:r>
      <w:r w:rsidRPr="00596179">
        <w:rPr>
          <w:rFonts w:ascii="Arial" w:eastAsia="Times New Roman" w:hAnsi="Arial" w:cs="Arial"/>
          <w:sz w:val="18"/>
          <w:szCs w:val="18"/>
          <w:lang w:eastAsia="ru-RU"/>
        </w:rPr>
        <w:t xml:space="preserve">. </w:t>
      </w:r>
    </w:p>
    <w:p w14:paraId="43269F23" w14:textId="7FEEF18C" w:rsidR="006406E4" w:rsidRPr="00596179" w:rsidRDefault="006406E4"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установлении на Предмет лизинга системы мониторинга, Лизингодатель вправе (как самостоятельно, так и при помощи лица, установившего систему мониторинга, либо лица, оказывающего услуги по эксплуатации (охране) посредством системы мониторинга Предмета лизинга, иных третьих лиц) при наличии просрочки у Лизингополучателя в оплате одного</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Лизингового платежа, либо при наличии просрочки исполнения обязанности</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Лизингополучателем по страхованию Предмета лизинга, </w:t>
      </w:r>
      <w:r w:rsidR="00421531" w:rsidRPr="00596179">
        <w:rPr>
          <w:rFonts w:ascii="Arial" w:eastAsia="Times New Roman" w:hAnsi="Arial" w:cs="Arial"/>
          <w:sz w:val="18"/>
          <w:szCs w:val="18"/>
          <w:lang w:eastAsia="ru-RU"/>
        </w:rPr>
        <w:t xml:space="preserve">либо в иных случаях нарушения обязательств Лизингополучателем, которые могут привести к утрате Предмета лизинга или уменьшению его стоимости, </w:t>
      </w:r>
      <w:r w:rsidRPr="00596179">
        <w:rPr>
          <w:rFonts w:ascii="Arial" w:eastAsia="Times New Roman" w:hAnsi="Arial" w:cs="Arial"/>
          <w:sz w:val="18"/>
          <w:szCs w:val="18"/>
          <w:lang w:eastAsia="ru-RU"/>
        </w:rPr>
        <w:t xml:space="preserve">заблокировать двигатель </w:t>
      </w:r>
      <w:r w:rsidR="00421531" w:rsidRPr="00596179">
        <w:rPr>
          <w:rFonts w:ascii="Arial" w:eastAsia="Times New Roman" w:hAnsi="Arial" w:cs="Arial"/>
          <w:sz w:val="18"/>
          <w:szCs w:val="18"/>
          <w:lang w:eastAsia="ru-RU"/>
        </w:rPr>
        <w:t>Предмета лизинга</w:t>
      </w:r>
      <w:r w:rsidRPr="00596179">
        <w:rPr>
          <w:rFonts w:ascii="Arial" w:eastAsia="Times New Roman" w:hAnsi="Arial" w:cs="Arial"/>
          <w:sz w:val="18"/>
          <w:szCs w:val="18"/>
          <w:lang w:eastAsia="ru-RU"/>
        </w:rPr>
        <w:t>, либо совершить иные необходимые действия,</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ограничивающие использование Предмета лизинга Лизингополучателем.</w:t>
      </w:r>
    </w:p>
    <w:p w14:paraId="3C70825D" w14:textId="4160D36C" w:rsidR="006406E4" w:rsidRPr="00596179" w:rsidRDefault="006406E4"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Лизингополучатель не вправе вносить изменения в установленную систему</w:t>
      </w:r>
      <w:r w:rsidR="00421531" w:rsidRPr="00596179">
        <w:rPr>
          <w:rFonts w:ascii="Arial" w:eastAsia="Times New Roman" w:hAnsi="Arial" w:cs="Arial"/>
          <w:sz w:val="18"/>
          <w:szCs w:val="18"/>
          <w:lang w:eastAsia="ru-RU"/>
        </w:rPr>
        <w:t xml:space="preserve"> мониторинга</w:t>
      </w:r>
      <w:r w:rsidRPr="00596179">
        <w:rPr>
          <w:rFonts w:ascii="Arial" w:eastAsia="Times New Roman" w:hAnsi="Arial" w:cs="Arial"/>
          <w:sz w:val="18"/>
          <w:szCs w:val="18"/>
          <w:lang w:eastAsia="ru-RU"/>
        </w:rPr>
        <w:t xml:space="preserve">, осуществлять замену системы </w:t>
      </w:r>
      <w:r w:rsidR="00421531" w:rsidRPr="00596179">
        <w:rPr>
          <w:rFonts w:ascii="Arial" w:eastAsia="Times New Roman" w:hAnsi="Arial" w:cs="Arial"/>
          <w:sz w:val="18"/>
          <w:szCs w:val="18"/>
          <w:lang w:eastAsia="ru-RU"/>
        </w:rPr>
        <w:t xml:space="preserve">мониторинга, </w:t>
      </w:r>
      <w:r w:rsidRPr="00596179">
        <w:rPr>
          <w:rFonts w:ascii="Arial" w:eastAsia="Times New Roman" w:hAnsi="Arial" w:cs="Arial"/>
          <w:sz w:val="18"/>
          <w:szCs w:val="18"/>
          <w:lang w:eastAsia="ru-RU"/>
        </w:rPr>
        <w:t>совершать иные действия,</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направленные на изменение кодов доступа и/или управления</w:t>
      </w:r>
      <w:r w:rsidR="00421531" w:rsidRPr="00596179">
        <w:rPr>
          <w:rFonts w:ascii="Arial" w:eastAsia="Times New Roman" w:hAnsi="Arial" w:cs="Arial"/>
          <w:sz w:val="18"/>
          <w:szCs w:val="18"/>
          <w:lang w:eastAsia="ru-RU"/>
        </w:rPr>
        <w:t xml:space="preserve"> системой мониторинга</w:t>
      </w:r>
      <w:r w:rsidRPr="00596179">
        <w:rPr>
          <w:rFonts w:ascii="Arial" w:eastAsia="Times New Roman" w:hAnsi="Arial" w:cs="Arial"/>
          <w:sz w:val="18"/>
          <w:szCs w:val="18"/>
          <w:lang w:eastAsia="ru-RU"/>
        </w:rPr>
        <w:t>, не вправе</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устанавливать дополнительные средства электронной и иной защиты без согласования с</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Лизингодателем, а также производить иные действия, направленные на утрату контроля</w:t>
      </w:r>
      <w:r w:rsidR="00421531"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и/или влекущие утрату контроля Лизингодателем над системой </w:t>
      </w:r>
      <w:r w:rsidR="00A97237" w:rsidRPr="00596179">
        <w:rPr>
          <w:rFonts w:ascii="Arial" w:eastAsia="Times New Roman" w:hAnsi="Arial" w:cs="Arial"/>
          <w:sz w:val="18"/>
          <w:szCs w:val="18"/>
          <w:lang w:eastAsia="ru-RU"/>
        </w:rPr>
        <w:t xml:space="preserve">мониторинга </w:t>
      </w:r>
      <w:r w:rsidRPr="00596179">
        <w:rPr>
          <w:rFonts w:ascii="Arial" w:eastAsia="Times New Roman" w:hAnsi="Arial" w:cs="Arial"/>
          <w:sz w:val="18"/>
          <w:szCs w:val="18"/>
          <w:lang w:eastAsia="ru-RU"/>
        </w:rPr>
        <w:t>и/или</w:t>
      </w:r>
      <w:r w:rsidR="00A97237"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Предметом лизинга до момента исполнения Лизингополучателем всех обязательств перед</w:t>
      </w:r>
      <w:r w:rsidR="00A97237"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Лизингодателем, предусмотренных Договором лизинга, и до момента перехода права</w:t>
      </w:r>
      <w:r w:rsidR="00A97237"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собственности на Предмет лизинга Лизингополучателю.</w:t>
      </w:r>
    </w:p>
    <w:p w14:paraId="5BAD7BC8" w14:textId="5EA1BAAE" w:rsidR="006406E4" w:rsidRPr="00596179" w:rsidRDefault="007F653D"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этом получение Лизингополучателем от Лизингодателя уведомления о приостановлении использования Предмета лизинга не освобождает Лизингополучателя от обязанности уплачивать Лизинговые платежи, а также неустойку, предусмотренные Договором лизинга.</w:t>
      </w:r>
    </w:p>
    <w:p w14:paraId="1371B73F" w14:textId="7D837CE0" w:rsidR="007F653D" w:rsidRPr="00596179" w:rsidRDefault="007F653D"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224C66"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 Лизингодатель имеет право отказаться от исполнения Договора лизинга в одностороннем внесудебном порядке и, тем самым, расторгнуть Договор лизинга по основаниям, предусмотренным настоящим пунктом</w:t>
      </w:r>
      <w:r w:rsidR="00A97237"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которые Стороны считают бесспорным, очевидным и существенным нарушением обязательств Лизингополучателя по Договору лизинга:</w:t>
      </w:r>
    </w:p>
    <w:p w14:paraId="558D1AF3" w14:textId="432FD347"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bookmarkStart w:id="59" w:name="_Hlk173162051"/>
      <w:r w:rsidRPr="00596179">
        <w:rPr>
          <w:rFonts w:ascii="Arial" w:eastAsia="Times New Roman" w:hAnsi="Arial" w:cs="Arial"/>
          <w:sz w:val="18"/>
          <w:szCs w:val="18"/>
          <w:lang w:eastAsia="ru-RU"/>
        </w:rPr>
        <w:t>10.2.1. Лизингополучатель в течение 30 (тридцати) или более календарных дней не исполнил обязательство по полной оплате любого из Лизинговых платежей, и/или Вознаграждения, и/или Дополнительных  платежей, и/или доплаты Авансового платежа, предусмотренных Договором лизинга, либо Лизингополучатель в течение 12 (Двенадцати) предшествующих месяцев нарушил сроки уплаты Лизинговых платежей, и/или Вознаграждения, и/или Дополнительных платежей, предусмотренных Договором лизинга, 3 (три) или более раз независимо от суммы и длительности просроченного платежа;</w:t>
      </w:r>
    </w:p>
    <w:p w14:paraId="0D51C8CF" w14:textId="7587FD8C"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835A62"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w:t>
      </w:r>
      <w:r w:rsidR="00620F7E"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прекращение (приостановление) Лизингополучателем финансово-хозяйственной деятельности по собственной инициативе;</w:t>
      </w:r>
    </w:p>
    <w:p w14:paraId="15917881" w14:textId="6427FD6C"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835A62"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w:t>
      </w:r>
      <w:r w:rsidR="00120CED"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осуществление процесса ликвидации (принятие решения о ликвидации Лизингополучателя без введения процедуры банкротства/внесение в ЕГРЮЛ/ЕГРИП записи о ликвидации Лизингополучателя</w:t>
      </w:r>
      <w:r w:rsidR="00BB46A9" w:rsidRPr="00596179">
        <w:rPr>
          <w:rFonts w:ascii="Arial" w:eastAsia="Times New Roman" w:hAnsi="Arial" w:cs="Arial"/>
          <w:sz w:val="18"/>
          <w:szCs w:val="18"/>
          <w:lang w:eastAsia="ru-RU"/>
        </w:rPr>
        <w:t xml:space="preserve"> или утраты статуса индивидуального предпринимателя</w:t>
      </w:r>
      <w:r w:rsidRPr="00596179">
        <w:rPr>
          <w:rFonts w:ascii="Arial" w:eastAsia="Times New Roman" w:hAnsi="Arial" w:cs="Arial"/>
          <w:sz w:val="18"/>
          <w:szCs w:val="18"/>
          <w:lang w:eastAsia="ru-RU"/>
        </w:rPr>
        <w:t>/ либо исключение Лизингополучателя из ЕГРЮЛ/ЕГРИП по решению регистрирующего органа, либо принятие решения налогового органа о предстоящем исключении Лизингополучателя из ЕГРЮЛ/ЕГРИП</w:t>
      </w:r>
      <w:r w:rsidR="00120CED"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w:t>
      </w:r>
    </w:p>
    <w:p w14:paraId="08C8B566" w14:textId="080B608D"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835A62"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w:t>
      </w:r>
      <w:r w:rsidR="00120CED"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 наличие информации о намерении возбудить в отношении Лизингополучателя либо в отношении бенефициарного владельца  Лизингополучателя производство по делу о банкротстве; о подаче в суд заявления о</w:t>
      </w:r>
      <w:r w:rsidR="00120CED" w:rsidRPr="00596179">
        <w:rPr>
          <w:rFonts w:ascii="Arial" w:eastAsia="Times New Roman" w:hAnsi="Arial" w:cs="Arial"/>
          <w:sz w:val="18"/>
          <w:szCs w:val="18"/>
          <w:lang w:eastAsia="ru-RU"/>
        </w:rPr>
        <w:t xml:space="preserve"> признании</w:t>
      </w:r>
      <w:r w:rsidRPr="00596179">
        <w:rPr>
          <w:rFonts w:ascii="Arial" w:eastAsia="Times New Roman" w:hAnsi="Arial" w:cs="Arial"/>
          <w:sz w:val="18"/>
          <w:szCs w:val="18"/>
          <w:lang w:eastAsia="ru-RU"/>
        </w:rPr>
        <w:t xml:space="preserve"> </w:t>
      </w:r>
      <w:r w:rsidR="00A454BF" w:rsidRPr="00596179">
        <w:rPr>
          <w:rFonts w:ascii="Arial" w:eastAsia="Times New Roman" w:hAnsi="Arial" w:cs="Arial"/>
          <w:sz w:val="18"/>
          <w:szCs w:val="18"/>
          <w:lang w:eastAsia="ru-RU"/>
        </w:rPr>
        <w:t xml:space="preserve">банкротом </w:t>
      </w:r>
      <w:r w:rsidRPr="00596179">
        <w:rPr>
          <w:rFonts w:ascii="Arial" w:eastAsia="Times New Roman" w:hAnsi="Arial" w:cs="Arial"/>
          <w:sz w:val="18"/>
          <w:szCs w:val="18"/>
          <w:lang w:eastAsia="ru-RU"/>
        </w:rPr>
        <w:t>Лизингополучателя</w:t>
      </w:r>
      <w:r w:rsidR="00120CED"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и/или бенефициарного владельца Лизингополучателя; о принятии арбитражным судом заявления о признании Лизингополучателя и/или бенефициарного владельца  Лизингополучателя  несостоятельным (банкротом) к производству, о возбуждении арбитражным судом в отношении Лизингополучателя и/или в отношении бенефициарного владельца Лизингополучателя производства по делу о </w:t>
      </w:r>
      <w:r w:rsidRPr="00596179">
        <w:rPr>
          <w:rFonts w:ascii="Arial" w:eastAsia="Times New Roman" w:hAnsi="Arial" w:cs="Arial"/>
          <w:sz w:val="18"/>
          <w:szCs w:val="18"/>
          <w:lang w:eastAsia="ru-RU"/>
        </w:rPr>
        <w:lastRenderedPageBreak/>
        <w:t>банкротстве</w:t>
      </w:r>
      <w:r w:rsidR="00A454BF"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w:t>
      </w:r>
      <w:r w:rsidR="00A454BF" w:rsidRPr="00596179">
        <w:rPr>
          <w:rFonts w:ascii="Arial" w:eastAsia="Times New Roman" w:hAnsi="Arial" w:cs="Arial"/>
          <w:sz w:val="18"/>
          <w:szCs w:val="18"/>
          <w:lang w:eastAsia="ru-RU"/>
        </w:rPr>
        <w:t xml:space="preserve">введение любой из процедур банкротства в отношении Лизингополучателя, </w:t>
      </w:r>
      <w:r w:rsidRPr="00596179">
        <w:rPr>
          <w:rFonts w:ascii="Arial" w:eastAsia="Times New Roman" w:hAnsi="Arial" w:cs="Arial"/>
          <w:sz w:val="18"/>
          <w:szCs w:val="18"/>
          <w:lang w:eastAsia="ru-RU"/>
        </w:rPr>
        <w:t>признани</w:t>
      </w:r>
      <w:r w:rsidR="00A454BF" w:rsidRPr="00596179">
        <w:rPr>
          <w:rFonts w:ascii="Arial" w:eastAsia="Times New Roman" w:hAnsi="Arial" w:cs="Arial"/>
          <w:sz w:val="18"/>
          <w:szCs w:val="18"/>
          <w:lang w:eastAsia="ru-RU"/>
        </w:rPr>
        <w:t>е</w:t>
      </w:r>
      <w:r w:rsidRPr="00596179">
        <w:rPr>
          <w:rFonts w:ascii="Arial" w:eastAsia="Times New Roman" w:hAnsi="Arial" w:cs="Arial"/>
          <w:sz w:val="18"/>
          <w:szCs w:val="18"/>
          <w:lang w:eastAsia="ru-RU"/>
        </w:rPr>
        <w:t xml:space="preserve"> Лизингополучателя банкротом;</w:t>
      </w:r>
    </w:p>
    <w:p w14:paraId="16E3B6F1" w14:textId="067578DF"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835A62"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w:t>
      </w:r>
      <w:r w:rsidR="00A454BF" w:rsidRPr="00596179">
        <w:rPr>
          <w:rFonts w:ascii="Arial" w:eastAsia="Times New Roman" w:hAnsi="Arial" w:cs="Arial"/>
          <w:sz w:val="18"/>
          <w:szCs w:val="18"/>
          <w:lang w:eastAsia="ru-RU"/>
        </w:rPr>
        <w:t>5</w:t>
      </w:r>
      <w:r w:rsidRPr="00596179">
        <w:rPr>
          <w:rFonts w:ascii="Arial" w:eastAsia="Times New Roman" w:hAnsi="Arial" w:cs="Arial"/>
          <w:sz w:val="18"/>
          <w:szCs w:val="18"/>
          <w:lang w:eastAsia="ru-RU"/>
        </w:rPr>
        <w:t>. административное приостановление деятельности по решению контролирующего органа в отношении Лизингополучателя (независимо от срока приостановления)</w:t>
      </w:r>
      <w:r w:rsidR="00835A62" w:rsidRPr="00596179">
        <w:rPr>
          <w:rFonts w:ascii="Arial" w:eastAsia="Times New Roman" w:hAnsi="Arial" w:cs="Arial"/>
          <w:sz w:val="18"/>
          <w:szCs w:val="18"/>
          <w:lang w:eastAsia="ru-RU"/>
        </w:rPr>
        <w:t>;</w:t>
      </w:r>
    </w:p>
    <w:p w14:paraId="38EDE776" w14:textId="2655D486" w:rsidR="00405771" w:rsidRPr="00596179" w:rsidRDefault="00835A62"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10.2.6. п</w:t>
      </w:r>
      <w:r w:rsidR="00405771" w:rsidRPr="00596179">
        <w:rPr>
          <w:rFonts w:ascii="Arial" w:eastAsia="Times New Roman" w:hAnsi="Arial" w:cs="Arial"/>
          <w:sz w:val="18"/>
          <w:szCs w:val="18"/>
          <w:lang w:eastAsia="ru-RU"/>
        </w:rPr>
        <w:t>рекращение/ приостановление действия разрешения (лицензии) по основному виду деятельности, выданной Лизингополучателю</w:t>
      </w:r>
      <w:r w:rsidRPr="00596179">
        <w:rPr>
          <w:rFonts w:ascii="Arial" w:eastAsia="Times New Roman" w:hAnsi="Arial" w:cs="Arial"/>
          <w:sz w:val="18"/>
          <w:szCs w:val="18"/>
          <w:lang w:eastAsia="ru-RU"/>
        </w:rPr>
        <w:t>;</w:t>
      </w:r>
    </w:p>
    <w:p w14:paraId="19D55E48" w14:textId="10622BD1"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835A62"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.2.7. предъявление искового заявления о признании недействительной (или применении последствий недействительности) или незаключенной, а также вступление в силу судебного акта о признании недействительной (или о применении последствий недействительности) или незаключенной любой взаимосвязанной лизинговой и/или обеспечительной сделки, совершенной Лизингополучателем с Лизингодателем (Обществом);</w:t>
      </w:r>
    </w:p>
    <w:p w14:paraId="298E9D6A" w14:textId="0D76CA1D"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80720E"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.2.8. вступление в законную силу судебного акта о признании недействительным </w:t>
      </w:r>
      <w:r w:rsidR="00835A62" w:rsidRPr="00596179">
        <w:rPr>
          <w:rFonts w:ascii="Arial" w:eastAsia="Times New Roman" w:hAnsi="Arial" w:cs="Arial"/>
          <w:sz w:val="18"/>
          <w:szCs w:val="18"/>
          <w:lang w:eastAsia="ru-RU"/>
        </w:rPr>
        <w:t>Д</w:t>
      </w:r>
      <w:r w:rsidRPr="00596179">
        <w:rPr>
          <w:rFonts w:ascii="Arial" w:eastAsia="Times New Roman" w:hAnsi="Arial" w:cs="Arial"/>
          <w:sz w:val="18"/>
          <w:szCs w:val="18"/>
          <w:lang w:eastAsia="ru-RU"/>
        </w:rPr>
        <w:t>оговора поставки и/или применения последствия недействительности в виде возврата Предмета лизинга Поставщик</w:t>
      </w:r>
      <w:r w:rsidR="00835A62" w:rsidRPr="00596179">
        <w:rPr>
          <w:rFonts w:ascii="Arial" w:eastAsia="Times New Roman" w:hAnsi="Arial" w:cs="Arial"/>
          <w:sz w:val="18"/>
          <w:szCs w:val="18"/>
          <w:lang w:eastAsia="ru-RU"/>
        </w:rPr>
        <w:t>у</w:t>
      </w:r>
      <w:r w:rsidRPr="00596179">
        <w:rPr>
          <w:rFonts w:ascii="Arial" w:eastAsia="Times New Roman" w:hAnsi="Arial" w:cs="Arial"/>
          <w:sz w:val="18"/>
          <w:szCs w:val="18"/>
          <w:lang w:eastAsia="ru-RU"/>
        </w:rPr>
        <w:t xml:space="preserve">, или о признании </w:t>
      </w:r>
      <w:r w:rsidR="00105A24" w:rsidRPr="00596179">
        <w:rPr>
          <w:rFonts w:ascii="Arial" w:eastAsia="Times New Roman" w:hAnsi="Arial" w:cs="Arial"/>
          <w:sz w:val="18"/>
          <w:szCs w:val="18"/>
          <w:lang w:eastAsia="ru-RU"/>
        </w:rPr>
        <w:t xml:space="preserve">Договора поставки </w:t>
      </w:r>
      <w:r w:rsidRPr="00596179">
        <w:rPr>
          <w:rFonts w:ascii="Arial" w:eastAsia="Times New Roman" w:hAnsi="Arial" w:cs="Arial"/>
          <w:sz w:val="18"/>
          <w:szCs w:val="18"/>
          <w:lang w:eastAsia="ru-RU"/>
        </w:rPr>
        <w:t xml:space="preserve">незаключенным и возврате Предмета лизинга Продавцу по </w:t>
      </w:r>
      <w:r w:rsidR="00105A24" w:rsidRPr="00596179">
        <w:rPr>
          <w:rFonts w:ascii="Arial" w:eastAsia="Times New Roman" w:hAnsi="Arial" w:cs="Arial"/>
          <w:sz w:val="18"/>
          <w:szCs w:val="18"/>
          <w:lang w:eastAsia="ru-RU"/>
        </w:rPr>
        <w:t>Договору поставки</w:t>
      </w:r>
      <w:r w:rsidRPr="00596179">
        <w:rPr>
          <w:rFonts w:ascii="Arial" w:eastAsia="Times New Roman" w:hAnsi="Arial" w:cs="Arial"/>
          <w:sz w:val="18"/>
          <w:szCs w:val="18"/>
          <w:lang w:eastAsia="ru-RU"/>
        </w:rPr>
        <w:t>; признание судом отсутствующим права собственности Лизингодателя на Предмет лизинга, включая виндикацию Предмета лизинга в пользу третьего лица;</w:t>
      </w:r>
    </w:p>
    <w:p w14:paraId="5F39BA42" w14:textId="394DF498"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105A24"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.2.9. Лизингополучатель без согласия Лизингодателя передал Предмет лизинга в </w:t>
      </w:r>
      <w:proofErr w:type="spellStart"/>
      <w:r w:rsidRPr="00596179">
        <w:rPr>
          <w:rFonts w:ascii="Arial" w:eastAsia="Times New Roman" w:hAnsi="Arial" w:cs="Arial"/>
          <w:sz w:val="18"/>
          <w:szCs w:val="18"/>
          <w:lang w:eastAsia="ru-RU"/>
        </w:rPr>
        <w:t>сублизинг</w:t>
      </w:r>
      <w:proofErr w:type="spellEnd"/>
      <w:r w:rsidRPr="00596179">
        <w:rPr>
          <w:rFonts w:ascii="Arial" w:eastAsia="Times New Roman" w:hAnsi="Arial" w:cs="Arial"/>
          <w:sz w:val="18"/>
          <w:szCs w:val="18"/>
          <w:lang w:eastAsia="ru-RU"/>
        </w:rPr>
        <w:t>, или субаренду, или иным образом передал Предмет лизинга в пользование третьему лицу, или передал свои права и обязанности по Договору лизинга третьему лицу; либо осуществлял действия, направленные на</w:t>
      </w:r>
      <w:r w:rsidR="00BB46A9" w:rsidRPr="00596179">
        <w:rPr>
          <w:rFonts w:ascii="Arial" w:eastAsia="Times New Roman" w:hAnsi="Arial" w:cs="Arial"/>
          <w:sz w:val="18"/>
          <w:szCs w:val="18"/>
          <w:lang w:eastAsia="ru-RU"/>
        </w:rPr>
        <w:t xml:space="preserve"> отчуждение или</w:t>
      </w:r>
      <w:r w:rsidRPr="00596179">
        <w:rPr>
          <w:rFonts w:ascii="Arial" w:eastAsia="Times New Roman" w:hAnsi="Arial" w:cs="Arial"/>
          <w:sz w:val="18"/>
          <w:szCs w:val="18"/>
          <w:lang w:eastAsia="ru-RU"/>
        </w:rPr>
        <w:t xml:space="preserve"> обременение Предмета лизинга правами третьих лиц;</w:t>
      </w:r>
    </w:p>
    <w:p w14:paraId="44AB4C25" w14:textId="56D309BA"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105A24"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.2.10. Лизингополучатель допустил нарушение условий страхования Предмета лизинга;</w:t>
      </w:r>
    </w:p>
    <w:p w14:paraId="7A94FCEE" w14:textId="0A3B90B3"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105A24"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.2.11. Лизингополучатель без согласия Лизингодателя осуществлял эксплуатацию Предмета лизинга за пределами </w:t>
      </w:r>
      <w:r w:rsidR="007C6702" w:rsidRPr="00596179">
        <w:rPr>
          <w:rFonts w:ascii="Arial" w:eastAsia="Times New Roman" w:hAnsi="Arial" w:cs="Arial"/>
          <w:sz w:val="18"/>
          <w:szCs w:val="18"/>
          <w:lang w:eastAsia="ru-RU"/>
        </w:rPr>
        <w:t>Т</w:t>
      </w:r>
      <w:r w:rsidRPr="00596179">
        <w:rPr>
          <w:rFonts w:ascii="Arial" w:eastAsia="Times New Roman" w:hAnsi="Arial" w:cs="Arial"/>
          <w:sz w:val="18"/>
          <w:szCs w:val="18"/>
          <w:lang w:eastAsia="ru-RU"/>
        </w:rPr>
        <w:t>ерритории эксплуатации;</w:t>
      </w:r>
    </w:p>
    <w:p w14:paraId="40B84054" w14:textId="73E06AC0"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105A24"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.2.12. Лизингополучатель в течение 2 (двух) недель не исполняет письменное требование Лизингодателя об устранении выявленных им нарушений, связанных с эксплуатацией Предмета лизинга и создающих угрозу утраты, или повреждения Предмета лизинга, или уменьшени</w:t>
      </w:r>
      <w:r w:rsidR="00105A24" w:rsidRPr="00596179">
        <w:rPr>
          <w:rFonts w:ascii="Arial" w:eastAsia="Times New Roman" w:hAnsi="Arial" w:cs="Arial"/>
          <w:sz w:val="18"/>
          <w:szCs w:val="18"/>
          <w:lang w:eastAsia="ru-RU"/>
        </w:rPr>
        <w:t>я</w:t>
      </w:r>
      <w:r w:rsidRPr="00596179">
        <w:rPr>
          <w:rFonts w:ascii="Arial" w:eastAsia="Times New Roman" w:hAnsi="Arial" w:cs="Arial"/>
          <w:sz w:val="18"/>
          <w:szCs w:val="18"/>
          <w:lang w:eastAsia="ru-RU"/>
        </w:rPr>
        <w:t xml:space="preserve"> его стоимости;</w:t>
      </w:r>
    </w:p>
    <w:p w14:paraId="7788B8BE" w14:textId="048FBBF9"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105A24"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.2.13. Договор поставки не вступил в силу; был расторгнут по любой причине (если расторжение произведено при отсутствии виновных действий/ бездействий Лизингодателя), в т.ч. в случае изменения стоимости Предмета лизинга П</w:t>
      </w:r>
      <w:r w:rsidR="00105A24" w:rsidRPr="00596179">
        <w:rPr>
          <w:rFonts w:ascii="Arial" w:eastAsia="Times New Roman" w:hAnsi="Arial" w:cs="Arial"/>
          <w:sz w:val="18"/>
          <w:szCs w:val="18"/>
          <w:lang w:eastAsia="ru-RU"/>
        </w:rPr>
        <w:t>оставщиком</w:t>
      </w:r>
      <w:r w:rsidRPr="00596179">
        <w:rPr>
          <w:rFonts w:ascii="Arial" w:eastAsia="Times New Roman" w:hAnsi="Arial" w:cs="Arial"/>
          <w:sz w:val="18"/>
          <w:szCs w:val="18"/>
          <w:lang w:eastAsia="ru-RU"/>
        </w:rPr>
        <w:t>, а также в случае, если П</w:t>
      </w:r>
      <w:r w:rsidR="00105A24" w:rsidRPr="00596179">
        <w:rPr>
          <w:rFonts w:ascii="Arial" w:eastAsia="Times New Roman" w:hAnsi="Arial" w:cs="Arial"/>
          <w:sz w:val="18"/>
          <w:szCs w:val="18"/>
          <w:lang w:eastAsia="ru-RU"/>
        </w:rPr>
        <w:t>оставщик</w:t>
      </w:r>
      <w:r w:rsidRPr="00596179">
        <w:rPr>
          <w:rFonts w:ascii="Arial" w:eastAsia="Times New Roman" w:hAnsi="Arial" w:cs="Arial"/>
          <w:sz w:val="18"/>
          <w:szCs w:val="18"/>
          <w:lang w:eastAsia="ru-RU"/>
        </w:rPr>
        <w:t xml:space="preserve"> не может поставить или не поставил Предмет лизинга в срок более 30 (тридцати) календарных дней от даты поставки, указанной в </w:t>
      </w:r>
      <w:r w:rsidR="00105A24" w:rsidRPr="00596179">
        <w:rPr>
          <w:rFonts w:ascii="Arial" w:eastAsia="Times New Roman" w:hAnsi="Arial" w:cs="Arial"/>
          <w:sz w:val="18"/>
          <w:szCs w:val="18"/>
          <w:lang w:eastAsia="ru-RU"/>
        </w:rPr>
        <w:t>Договоре поставки</w:t>
      </w:r>
      <w:r w:rsidRPr="00596179">
        <w:rPr>
          <w:rFonts w:ascii="Arial" w:eastAsia="Times New Roman" w:hAnsi="Arial" w:cs="Arial"/>
          <w:sz w:val="18"/>
          <w:szCs w:val="18"/>
          <w:lang w:eastAsia="ru-RU"/>
        </w:rPr>
        <w:t xml:space="preserve">, если иной срок просрочки не будет установлен в </w:t>
      </w:r>
      <w:r w:rsidR="00105A24" w:rsidRPr="00596179">
        <w:rPr>
          <w:rFonts w:ascii="Arial" w:eastAsia="Times New Roman" w:hAnsi="Arial" w:cs="Arial"/>
          <w:sz w:val="18"/>
          <w:szCs w:val="18"/>
          <w:lang w:eastAsia="ru-RU"/>
        </w:rPr>
        <w:t>Договоре поставки</w:t>
      </w:r>
      <w:r w:rsidRPr="00596179">
        <w:rPr>
          <w:rFonts w:ascii="Arial" w:eastAsia="Times New Roman" w:hAnsi="Arial" w:cs="Arial"/>
          <w:sz w:val="18"/>
          <w:szCs w:val="18"/>
          <w:lang w:eastAsia="ru-RU"/>
        </w:rPr>
        <w:t xml:space="preserve">, или если Продавец передал Предмет лизинга ненадлежащего качества, недостатки которого можно обнаружить только в процессе эксплуатации, либо при приемке Предмета лизинга были обнаружены недостатки, исключающие его нормальное использование, и которые невозможно устранить в сроки, указанные в </w:t>
      </w:r>
      <w:r w:rsidR="00E025C1" w:rsidRPr="00596179">
        <w:rPr>
          <w:rFonts w:ascii="Arial" w:eastAsia="Times New Roman" w:hAnsi="Arial" w:cs="Arial"/>
          <w:sz w:val="18"/>
          <w:szCs w:val="18"/>
          <w:lang w:eastAsia="ru-RU"/>
        </w:rPr>
        <w:t>Договоре поставки</w:t>
      </w:r>
      <w:r w:rsidRPr="00596179">
        <w:rPr>
          <w:rFonts w:ascii="Arial" w:eastAsia="Times New Roman" w:hAnsi="Arial" w:cs="Arial"/>
          <w:sz w:val="18"/>
          <w:szCs w:val="18"/>
          <w:lang w:eastAsia="ru-RU"/>
        </w:rPr>
        <w:t>;</w:t>
      </w:r>
    </w:p>
    <w:p w14:paraId="340D873A" w14:textId="0888D20A"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E025C1"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.2.14. Лизингополучатель отказался от приемки Предмета лизинга, или допустил необоснованный отказ от принятия Предмета лизинга по Договору лизинга и/или подписания Акта передачи </w:t>
      </w:r>
      <w:r w:rsidR="007C6702" w:rsidRPr="00596179">
        <w:rPr>
          <w:rFonts w:ascii="Arial" w:eastAsia="Times New Roman" w:hAnsi="Arial" w:cs="Arial"/>
          <w:sz w:val="18"/>
          <w:szCs w:val="18"/>
          <w:lang w:eastAsia="ru-RU"/>
        </w:rPr>
        <w:t xml:space="preserve">Имущества в лизинг </w:t>
      </w:r>
      <w:r w:rsidRPr="00596179">
        <w:rPr>
          <w:rFonts w:ascii="Arial" w:eastAsia="Times New Roman" w:hAnsi="Arial" w:cs="Arial"/>
          <w:sz w:val="18"/>
          <w:szCs w:val="18"/>
          <w:lang w:eastAsia="ru-RU"/>
        </w:rPr>
        <w:t>либо обосновал такой отказ не зависящими от Лизингодателя причинами;</w:t>
      </w:r>
    </w:p>
    <w:p w14:paraId="06099BD5" w14:textId="1D2D3D64"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E025C1"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.2.15. Лизингополучатель уклоняется (в том числе не предоставляет запрашиваемые пояснения, документы в обозначенные сроки, не отвечает на письма или звонки Лизингодателя, и т.п.) от предоставления Лизингодателю документов и/или сведений, предусмотренных законодательством о противодействии легализации (отмыванию) доходов, полученных преступным путем, и финансированию терроризма, а также в иных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либо законодательством Российской Федерации, предусматривающим применение специальных экономических мер и принудительных мер, в том числе, но не ограничиваясь, в случае запрета (ограничения) совершения финансовых операций с Лизингополучателем и (или) замораживания (блокирования) денежных средств и (или) иного имущества Лизингополучателя, а также финансовых операций, совершаемых в интересах и (или) в пользу Лизингополучателя;</w:t>
      </w:r>
    </w:p>
    <w:p w14:paraId="39ABF31A" w14:textId="6531C0EF"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E025C1"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.2.16. заверения, заявления, документы, подтверждения или информация, предоставленные Лизингополучателем Лизингодателю являются недостоверными или неполными;</w:t>
      </w:r>
    </w:p>
    <w:p w14:paraId="1499F32E" w14:textId="248C45AC"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E025C1"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.2.17. Лизингополучатель нарушает обязательство по предоставлению Предмета лизинга для осмотра Лизингодателю или уполномоченному им лицу;</w:t>
      </w:r>
    </w:p>
    <w:p w14:paraId="7112F12B" w14:textId="515C740E"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E025C1"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.2.18. </w:t>
      </w:r>
      <w:r w:rsidR="00183DD6" w:rsidRPr="00596179">
        <w:rPr>
          <w:rFonts w:ascii="Arial" w:eastAsia="Times New Roman" w:hAnsi="Arial" w:cs="Arial"/>
          <w:sz w:val="18"/>
          <w:szCs w:val="18"/>
          <w:lang w:eastAsia="ru-RU"/>
        </w:rPr>
        <w:t>П</w:t>
      </w:r>
      <w:r w:rsidRPr="00596179">
        <w:rPr>
          <w:rFonts w:ascii="Arial" w:eastAsia="Times New Roman" w:hAnsi="Arial" w:cs="Arial"/>
          <w:sz w:val="18"/>
          <w:szCs w:val="18"/>
          <w:lang w:eastAsia="ru-RU"/>
        </w:rPr>
        <w:t>ринудительное отчуждение</w:t>
      </w:r>
      <w:r w:rsidR="00154F62" w:rsidRPr="00596179">
        <w:rPr>
          <w:rFonts w:ascii="Arial" w:eastAsia="Times New Roman" w:hAnsi="Arial" w:cs="Arial"/>
          <w:sz w:val="18"/>
          <w:szCs w:val="18"/>
          <w:lang w:eastAsia="ru-RU"/>
        </w:rPr>
        <w:t xml:space="preserve"> Имущества</w:t>
      </w:r>
      <w:r w:rsidR="002D3413" w:rsidRPr="00596179">
        <w:rPr>
          <w:rFonts w:ascii="Arial" w:eastAsia="Times New Roman" w:hAnsi="Arial" w:cs="Arial"/>
          <w:sz w:val="18"/>
          <w:szCs w:val="18"/>
          <w:lang w:eastAsia="ru-RU"/>
        </w:rPr>
        <w:t>;</w:t>
      </w:r>
    </w:p>
    <w:p w14:paraId="160A0805" w14:textId="33760540"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154F62"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.2.19. наличие вступившего в законную силу, но не исполненного решения суда/судебного акта и/ или иска, находящегося в стадии судебного рассмотрения, до вступления в законную силу судебного акта (при наличии определения суда о принятии искового заявления к производству или при наличии судебного процесса), в отношении неисполненных и/или исполненных ненадлежащим образом обязательств Лизингополучателя, если общий размер таких решений суда, судебных актов и исков в отношении Лизингополучателя составляет в совокупности более 30% от объема среднемесячной выручки Лизингополучателя, за четыре последних завершенных календарных квартала;</w:t>
      </w:r>
    </w:p>
    <w:p w14:paraId="1F199849" w14:textId="218C2A09"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0E06BA"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.2.20. </w:t>
      </w:r>
      <w:r w:rsidR="00A40C1A" w:rsidRPr="00596179">
        <w:rPr>
          <w:rFonts w:ascii="Arial" w:eastAsia="Times New Roman" w:hAnsi="Arial" w:cs="Arial"/>
          <w:sz w:val="18"/>
          <w:szCs w:val="18"/>
          <w:lang w:eastAsia="ru-RU"/>
        </w:rPr>
        <w:t>н</w:t>
      </w:r>
      <w:r w:rsidRPr="00596179">
        <w:rPr>
          <w:rFonts w:ascii="Arial" w:eastAsia="Times New Roman" w:hAnsi="Arial" w:cs="Arial"/>
          <w:sz w:val="18"/>
          <w:szCs w:val="18"/>
          <w:lang w:eastAsia="ru-RU"/>
        </w:rPr>
        <w:t>аличие информации о факте возбуждения уголовного дела в отношении единоличного исполнительного органа и/или бенефициарного владельца Лизингополучателя, либо наличие информации о факте возбуждения уголовного дела в отношении Лизингополучателя – индивидуального предпринимателя</w:t>
      </w:r>
      <w:r w:rsidR="00A40C1A" w:rsidRPr="00596179">
        <w:rPr>
          <w:rFonts w:ascii="Arial" w:eastAsia="Times New Roman" w:hAnsi="Arial" w:cs="Arial"/>
          <w:sz w:val="18"/>
          <w:szCs w:val="18"/>
          <w:lang w:eastAsia="ru-RU"/>
        </w:rPr>
        <w:t>;</w:t>
      </w:r>
    </w:p>
    <w:bookmarkEnd w:id="59"/>
    <w:p w14:paraId="317BC712" w14:textId="51A0C3C4"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0E06BA"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.2.2</w:t>
      </w:r>
      <w:r w:rsidR="00A40C1A"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принятие Лизингополучателем решения о реорганизации (за исключением преобразования), или</w:t>
      </w:r>
      <w:r w:rsidR="00A40C1A" w:rsidRPr="00596179">
        <w:rPr>
          <w:rFonts w:ascii="Arial" w:eastAsia="Times New Roman" w:hAnsi="Arial" w:cs="Arial"/>
          <w:sz w:val="18"/>
          <w:szCs w:val="18"/>
          <w:lang w:eastAsia="ru-RU"/>
        </w:rPr>
        <w:t xml:space="preserve"> об</w:t>
      </w:r>
      <w:r w:rsidRPr="00596179">
        <w:rPr>
          <w:rFonts w:ascii="Arial" w:eastAsia="Times New Roman" w:hAnsi="Arial" w:cs="Arial"/>
          <w:sz w:val="18"/>
          <w:szCs w:val="18"/>
          <w:lang w:eastAsia="ru-RU"/>
        </w:rPr>
        <w:t xml:space="preserve"> уменьшении уставного капитала;</w:t>
      </w:r>
      <w:bookmarkStart w:id="60" w:name="_Hlk173161398"/>
    </w:p>
    <w:p w14:paraId="7490D44E" w14:textId="011132EC" w:rsidR="00405771" w:rsidRPr="00596179" w:rsidRDefault="00405771" w:rsidP="005E54B1">
      <w:pPr>
        <w:tabs>
          <w:tab w:val="left" w:pos="1134"/>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0E06BA"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.2.2</w:t>
      </w:r>
      <w:r w:rsidR="00A40C1A"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неисполнение или ненадлежащее исполнение Лизингополучателем обязательств по любому из договоров и соглашений, которые заключены или могут быть заключены в течение срока действия Договора между Лизингополучателем и Лизингодателем, а также платежных обязательств перед Лизингодателем и/или третьими лицами по оплате векселей, погашению облигаций, выплате купонного дохода, уплате по иным долговым ценным бумагам,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w:t>
      </w:r>
    </w:p>
    <w:bookmarkEnd w:id="60"/>
    <w:p w14:paraId="5F8C1511" w14:textId="77777777" w:rsidR="00146961" w:rsidRPr="00596179" w:rsidRDefault="00C01B45"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10.2.2</w:t>
      </w:r>
      <w:r w:rsidR="00146961"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 </w:t>
      </w:r>
      <w:r w:rsidR="00146961" w:rsidRPr="00596179">
        <w:rPr>
          <w:rFonts w:ascii="Arial" w:eastAsia="Times New Roman" w:hAnsi="Arial" w:cs="Arial"/>
          <w:sz w:val="18"/>
          <w:szCs w:val="18"/>
          <w:lang w:eastAsia="ru-RU"/>
        </w:rPr>
        <w:t xml:space="preserve">наличие у Лизингополучателя просроченной задолженности перед </w:t>
      </w:r>
      <w:r w:rsidRPr="00596179">
        <w:rPr>
          <w:rFonts w:ascii="Arial" w:eastAsia="Times New Roman" w:hAnsi="Arial" w:cs="Arial"/>
          <w:sz w:val="18"/>
          <w:szCs w:val="18"/>
          <w:lang w:eastAsia="ru-RU"/>
        </w:rPr>
        <w:t xml:space="preserve">АО «Россельхозбанк» </w:t>
      </w:r>
      <w:r w:rsidR="00146961" w:rsidRPr="00596179">
        <w:rPr>
          <w:rFonts w:ascii="Arial" w:eastAsia="Times New Roman" w:hAnsi="Arial" w:cs="Arial"/>
          <w:sz w:val="18"/>
          <w:szCs w:val="18"/>
          <w:lang w:eastAsia="ru-RU"/>
        </w:rPr>
        <w:t>или иной кредитной организацией длительностью</w:t>
      </w:r>
      <w:r w:rsidRPr="00596179">
        <w:rPr>
          <w:rFonts w:ascii="Arial" w:eastAsia="Times New Roman" w:hAnsi="Arial" w:cs="Arial"/>
          <w:sz w:val="18"/>
          <w:szCs w:val="18"/>
          <w:lang w:eastAsia="ru-RU"/>
        </w:rPr>
        <w:t xml:space="preserve"> более </w:t>
      </w:r>
      <w:r w:rsidR="00146961" w:rsidRPr="00596179">
        <w:rPr>
          <w:rFonts w:ascii="Arial" w:eastAsia="Times New Roman" w:hAnsi="Arial" w:cs="Arial"/>
          <w:sz w:val="18"/>
          <w:szCs w:val="18"/>
          <w:lang w:eastAsia="ru-RU"/>
        </w:rPr>
        <w:t>30</w:t>
      </w:r>
      <w:r w:rsidRPr="00596179">
        <w:rPr>
          <w:rFonts w:ascii="Arial" w:eastAsia="Times New Roman" w:hAnsi="Arial" w:cs="Arial"/>
          <w:sz w:val="18"/>
          <w:szCs w:val="18"/>
          <w:lang w:eastAsia="ru-RU"/>
        </w:rPr>
        <w:t xml:space="preserve"> (</w:t>
      </w:r>
      <w:r w:rsidR="00146961" w:rsidRPr="00596179">
        <w:rPr>
          <w:rFonts w:ascii="Arial" w:eastAsia="Times New Roman" w:hAnsi="Arial" w:cs="Arial"/>
          <w:sz w:val="18"/>
          <w:szCs w:val="18"/>
          <w:lang w:eastAsia="ru-RU"/>
        </w:rPr>
        <w:t>тридцати</w:t>
      </w:r>
      <w:r w:rsidRPr="00596179">
        <w:rPr>
          <w:rFonts w:ascii="Arial" w:eastAsia="Times New Roman" w:hAnsi="Arial" w:cs="Arial"/>
          <w:sz w:val="18"/>
          <w:szCs w:val="18"/>
          <w:lang w:eastAsia="ru-RU"/>
        </w:rPr>
        <w:t>) дней</w:t>
      </w:r>
      <w:r w:rsidR="00146961" w:rsidRPr="00596179">
        <w:rPr>
          <w:rFonts w:ascii="Arial" w:eastAsia="Times New Roman" w:hAnsi="Arial" w:cs="Arial"/>
          <w:sz w:val="18"/>
          <w:szCs w:val="18"/>
          <w:lang w:eastAsia="ru-RU"/>
        </w:rPr>
        <w:t>;</w:t>
      </w:r>
    </w:p>
    <w:p w14:paraId="2B3315D2" w14:textId="40A71C73" w:rsidR="00146961" w:rsidRPr="00596179" w:rsidRDefault="00146961" w:rsidP="005E54B1">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10.2.24. выявление Лизингодателем сведений негативного характера в отношении Лизингополучателя, которые несут экономические, и/или юридические, и/или репутационные, и/или и иные риски, способные, по мнению Лизингодателя, оказать негативное влияние на исполнение Лизингополучателем обязательств по Договору лизинга.</w:t>
      </w:r>
    </w:p>
    <w:p w14:paraId="6869DC22" w14:textId="3CF06BCC" w:rsidR="006A056E" w:rsidRPr="00596179" w:rsidRDefault="006A056E" w:rsidP="006A056E">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10.2.25. если на Предмете лизинга будет установлена Система мониторинга в соответствии с п.5.2</w:t>
      </w:r>
      <w:r w:rsidR="009B0533"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 Общих условий и будет установлен факт:</w:t>
      </w:r>
    </w:p>
    <w:p w14:paraId="402EFF76" w14:textId="037E14BD" w:rsidR="006A056E" w:rsidRPr="00596179" w:rsidRDefault="006A056E" w:rsidP="006A056E">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выезд</w:t>
      </w:r>
      <w:r w:rsidR="006B4BE7" w:rsidRPr="00596179">
        <w:rPr>
          <w:rFonts w:ascii="Arial" w:eastAsia="Times New Roman" w:hAnsi="Arial" w:cs="Arial"/>
          <w:sz w:val="18"/>
          <w:szCs w:val="18"/>
          <w:lang w:eastAsia="ru-RU"/>
        </w:rPr>
        <w:t>а</w:t>
      </w:r>
      <w:r w:rsidRPr="00596179">
        <w:rPr>
          <w:rFonts w:ascii="Arial" w:eastAsia="Times New Roman" w:hAnsi="Arial" w:cs="Arial"/>
          <w:sz w:val="18"/>
          <w:szCs w:val="18"/>
          <w:lang w:eastAsia="ru-RU"/>
        </w:rPr>
        <w:t xml:space="preserve"> за территорию разрешенной эксплуатации Предмета лизинга;</w:t>
      </w:r>
    </w:p>
    <w:p w14:paraId="660B160D" w14:textId="16EE535B" w:rsidR="006A056E" w:rsidRPr="00596179" w:rsidRDefault="006A056E" w:rsidP="006A056E">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демонтаж</w:t>
      </w:r>
      <w:r w:rsidR="006B4BE7" w:rsidRPr="00596179">
        <w:rPr>
          <w:rFonts w:ascii="Arial" w:eastAsia="Times New Roman" w:hAnsi="Arial" w:cs="Arial"/>
          <w:sz w:val="18"/>
          <w:szCs w:val="18"/>
          <w:lang w:eastAsia="ru-RU"/>
        </w:rPr>
        <w:t>а</w:t>
      </w:r>
      <w:r w:rsidRPr="00596179">
        <w:rPr>
          <w:rFonts w:ascii="Arial" w:eastAsia="Times New Roman" w:hAnsi="Arial" w:cs="Arial"/>
          <w:sz w:val="18"/>
          <w:szCs w:val="18"/>
          <w:lang w:eastAsia="ru-RU"/>
        </w:rPr>
        <w:t xml:space="preserve"> Системы мониторинга;</w:t>
      </w:r>
    </w:p>
    <w:p w14:paraId="5259D5CD" w14:textId="20746761" w:rsidR="006A056E" w:rsidRPr="00596179" w:rsidRDefault="006A056E" w:rsidP="006A056E">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отсутствия ответа (связи) с Системой мониторинга более чем 24 часа подряд</w:t>
      </w:r>
      <w:r w:rsidR="00F25B91" w:rsidRPr="00596179">
        <w:rPr>
          <w:rFonts w:ascii="Arial" w:eastAsia="Times New Roman" w:hAnsi="Arial" w:cs="Arial"/>
          <w:sz w:val="18"/>
          <w:szCs w:val="18"/>
          <w:lang w:eastAsia="ru-RU"/>
        </w:rPr>
        <w:t xml:space="preserve"> при условии отсутствия обратной связи от Лизингополучателя;</w:t>
      </w:r>
      <w:r w:rsidR="00F25B91" w:rsidRPr="00596179">
        <w:rPr>
          <w:rStyle w:val="aff6"/>
          <w:rFonts w:ascii="Arial" w:eastAsia="Times New Roman" w:hAnsi="Arial" w:cs="Arial"/>
          <w:sz w:val="18"/>
          <w:szCs w:val="18"/>
          <w:lang w:eastAsia="ru-RU"/>
        </w:rPr>
        <w:footnoteReference w:id="3"/>
      </w:r>
    </w:p>
    <w:p w14:paraId="65FB49B5" w14:textId="665B8E8C" w:rsidR="006A056E" w:rsidRPr="00596179" w:rsidRDefault="006A056E" w:rsidP="006A056E">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перемещение Предмета лизинга с заблокированным Лизингодателем или по поручению Лизингодателя двигателем</w:t>
      </w:r>
      <w:r w:rsidR="00511CC4" w:rsidRPr="00596179">
        <w:rPr>
          <w:rFonts w:ascii="Arial" w:eastAsia="Times New Roman" w:hAnsi="Arial" w:cs="Arial"/>
          <w:sz w:val="18"/>
          <w:szCs w:val="18"/>
          <w:lang w:eastAsia="ru-RU"/>
        </w:rPr>
        <w:t>.</w:t>
      </w:r>
    </w:p>
    <w:p w14:paraId="47438F39" w14:textId="1599C09D" w:rsidR="006B4BE7" w:rsidRPr="00596179" w:rsidRDefault="006B4BE7" w:rsidP="006B4BE7">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установлении указанных в настоящем пункте фактов, Лизингодатель и/или лица, указанные в п. 5.2</w:t>
      </w:r>
      <w:r w:rsidR="009B0533"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 </w:t>
      </w:r>
      <w:r w:rsidR="00DB6367"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имеют право задержать и изъять Предмет лизинга любым предусмотренным законом способом, при этом Договор будет считаться расторгнутым с даты изъятия Предмета лизинга.</w:t>
      </w:r>
    </w:p>
    <w:p w14:paraId="2D0AF095" w14:textId="16F46174" w:rsidR="00F25B91" w:rsidRPr="00596179" w:rsidRDefault="00F25B91" w:rsidP="006B4BE7">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При установлении указанных в настоящем пункте фактов, Лизингодатель и/или лица, указанные в п. </w:t>
      </w:r>
      <w:r w:rsidR="00DB6367" w:rsidRPr="00596179">
        <w:rPr>
          <w:rFonts w:ascii="Arial" w:eastAsia="Times New Roman" w:hAnsi="Arial" w:cs="Arial"/>
          <w:sz w:val="18"/>
          <w:szCs w:val="18"/>
          <w:lang w:eastAsia="ru-RU"/>
        </w:rPr>
        <w:t>5.2</w:t>
      </w:r>
      <w:r w:rsidR="009B0533"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 Общих условий, имеют право задержать и изъять Предмет лизинга любым предусмотренным законом способом, при этом Договор будет считаться расторгнутым с даты изъятия Предмета лизинга.</w:t>
      </w:r>
    </w:p>
    <w:p w14:paraId="7B1427E3" w14:textId="166DE30C" w:rsidR="00B349B8" w:rsidRPr="00596179" w:rsidRDefault="00B349B8" w:rsidP="006B4BE7">
      <w:pPr>
        <w:tabs>
          <w:tab w:val="left" w:pos="0"/>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10.2.26</w:t>
      </w:r>
      <w:r w:rsidR="00EB145D"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в случае превышения Согласованного пробега.</w:t>
      </w:r>
    </w:p>
    <w:p w14:paraId="44006B4F" w14:textId="10ABF052" w:rsidR="007F653D" w:rsidRPr="00596179" w:rsidRDefault="007F653D" w:rsidP="005E54B1">
      <w:pPr>
        <w:tabs>
          <w:tab w:val="left" w:pos="1134"/>
        </w:tabs>
        <w:spacing w:after="0" w:line="240" w:lineRule="auto"/>
        <w:ind w:right="-28" w:firstLine="567"/>
        <w:jc w:val="both"/>
        <w:rPr>
          <w:rFonts w:ascii="Arial" w:eastAsia="Times New Roman" w:hAnsi="Arial" w:cs="Arial"/>
          <w:sz w:val="18"/>
          <w:szCs w:val="18"/>
          <w:lang w:eastAsia="ru-RU"/>
        </w:rPr>
      </w:pPr>
      <w:bookmarkStart w:id="61" w:name="срок_лизинга"/>
      <w:bookmarkEnd w:id="61"/>
      <w:r w:rsidRPr="00596179">
        <w:rPr>
          <w:rFonts w:ascii="Arial" w:eastAsia="Times New Roman" w:hAnsi="Arial" w:cs="Arial"/>
          <w:sz w:val="18"/>
          <w:szCs w:val="18"/>
          <w:lang w:eastAsia="ru-RU"/>
        </w:rPr>
        <w:t>1</w:t>
      </w:r>
      <w:r w:rsidR="000E06BA"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.3. Расторжение Договора лизинга по основаниям, указанным в п. 1</w:t>
      </w:r>
      <w:r w:rsidR="00D90111"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 xml:space="preserve">.2 </w:t>
      </w:r>
      <w:r w:rsidR="00CF7AD4"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оформляется Уведомлением о расторжении Договора лизинга (далее – Уведомление о расторжении). Уведомление о расторжении Договора лизинга должно быть составлено в письменном виде и направлено Лизингополучателю в порядке, предусмотренном п. 14</w:t>
      </w:r>
      <w:r w:rsidR="001D50D2"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 или п. 1</w:t>
      </w:r>
      <w:r w:rsidR="001D50D2"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w:t>
      </w:r>
      <w:r w:rsidR="001D50D2" w:rsidRPr="00596179">
        <w:rPr>
          <w:rFonts w:ascii="Arial" w:eastAsia="Times New Roman" w:hAnsi="Arial" w:cs="Arial"/>
          <w:sz w:val="18"/>
          <w:szCs w:val="18"/>
          <w:lang w:eastAsia="ru-RU"/>
        </w:rPr>
        <w:t>3</w:t>
      </w:r>
      <w:r w:rsidR="00D90111" w:rsidRPr="00596179">
        <w:rPr>
          <w:rFonts w:ascii="Arial" w:eastAsia="Times New Roman" w:hAnsi="Arial" w:cs="Arial"/>
          <w:sz w:val="18"/>
          <w:szCs w:val="18"/>
          <w:lang w:eastAsia="ru-RU"/>
        </w:rPr>
        <w:t xml:space="preserve"> </w:t>
      </w:r>
      <w:r w:rsidR="00F25A73"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w:t>
      </w:r>
    </w:p>
    <w:p w14:paraId="3C437E02"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bookmarkStart w:id="62" w:name="_Hlk134007965"/>
      <w:r w:rsidRPr="00596179">
        <w:rPr>
          <w:rFonts w:ascii="Arial" w:eastAsia="Times New Roman" w:hAnsi="Arial" w:cs="Arial"/>
          <w:sz w:val="18"/>
          <w:szCs w:val="18"/>
          <w:lang w:eastAsia="ru-RU"/>
        </w:rPr>
        <w:t xml:space="preserve">Договор лизинга будет считаться расторгнутым с даты получения Лизингополучателем указанного Уведомления о расторжении, если иная дата не будет указана в Уведомлении Лизингодателя. </w:t>
      </w:r>
    </w:p>
    <w:p w14:paraId="0445EFF1"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Уведомление о расторжении одновременно считается претензией Лизингодателя в целях соблюдения Сторонами досудебного порядка урегулирования спора.</w:t>
      </w:r>
    </w:p>
    <w:p w14:paraId="0A12A288" w14:textId="7338C829"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расторжения Договора лизинга Лизингодателем по основаниям, указанным в пункте 1</w:t>
      </w:r>
      <w:r w:rsidR="001363FC"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w:t>
      </w:r>
      <w:r w:rsidR="001D50D2"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xml:space="preserve">, Лизингополучатель не имеет права требовать возмещения каких-либо убытков, вызванных таким расторжением. Какая-либо сумма ранее уплаченных Лизинговых платежей, Аванса, Вознаграждения, </w:t>
      </w:r>
      <w:r w:rsidR="00777948" w:rsidRPr="00596179">
        <w:rPr>
          <w:rFonts w:ascii="Arial" w:eastAsia="Times New Roman" w:hAnsi="Arial" w:cs="Arial"/>
          <w:sz w:val="18"/>
          <w:szCs w:val="18"/>
          <w:lang w:eastAsia="ru-RU"/>
        </w:rPr>
        <w:t xml:space="preserve">Компенсационных </w:t>
      </w:r>
      <w:r w:rsidRPr="00596179">
        <w:rPr>
          <w:rFonts w:ascii="Arial" w:eastAsia="Times New Roman" w:hAnsi="Arial" w:cs="Arial"/>
          <w:sz w:val="18"/>
          <w:szCs w:val="18"/>
          <w:lang w:eastAsia="ru-RU"/>
        </w:rPr>
        <w:t>и иных платежей, Лизингополучателю не возвращается и учитывается при расчете Суммы закрытия сделки или</w:t>
      </w:r>
      <w:r w:rsidR="00777948" w:rsidRPr="00596179">
        <w:rPr>
          <w:rFonts w:ascii="Arial" w:eastAsia="Times New Roman" w:hAnsi="Arial" w:cs="Arial"/>
          <w:sz w:val="18"/>
          <w:szCs w:val="18"/>
          <w:lang w:eastAsia="ru-RU"/>
        </w:rPr>
        <w:t xml:space="preserve"> Сальдо встречных обязательств</w:t>
      </w:r>
      <w:r w:rsidRPr="00596179">
        <w:rPr>
          <w:rFonts w:ascii="Arial" w:eastAsia="Times New Roman" w:hAnsi="Arial" w:cs="Arial"/>
          <w:sz w:val="18"/>
          <w:szCs w:val="18"/>
          <w:lang w:eastAsia="ru-RU"/>
        </w:rPr>
        <w:t>.</w:t>
      </w:r>
    </w:p>
    <w:bookmarkEnd w:id="62"/>
    <w:p w14:paraId="07F1F4CE" w14:textId="4E152924" w:rsidR="007F653D" w:rsidRPr="00596179" w:rsidRDefault="007C6FC6"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10.4. </w:t>
      </w:r>
      <w:r w:rsidR="001363FC" w:rsidRPr="00596179">
        <w:rPr>
          <w:rFonts w:ascii="Arial" w:eastAsia="Times New Roman" w:hAnsi="Arial" w:cs="Arial"/>
          <w:sz w:val="18"/>
          <w:szCs w:val="18"/>
          <w:lang w:eastAsia="ru-RU"/>
        </w:rPr>
        <w:t>Если Договором лизинга предусмотр</w:t>
      </w:r>
      <w:r w:rsidRPr="00596179">
        <w:rPr>
          <w:rFonts w:ascii="Arial" w:eastAsia="Times New Roman" w:hAnsi="Arial" w:cs="Arial"/>
          <w:sz w:val="18"/>
          <w:szCs w:val="18"/>
          <w:lang w:eastAsia="ru-RU"/>
        </w:rPr>
        <w:t xml:space="preserve">ено применение Плавающей ставки, и </w:t>
      </w:r>
      <w:r w:rsidR="007F653D" w:rsidRPr="00596179">
        <w:rPr>
          <w:rFonts w:ascii="Arial" w:eastAsia="Times New Roman" w:hAnsi="Arial" w:cs="Arial"/>
          <w:sz w:val="18"/>
          <w:szCs w:val="18"/>
          <w:lang w:eastAsia="ru-RU"/>
        </w:rPr>
        <w:t>после расторжения Договора</w:t>
      </w:r>
      <w:r w:rsidR="007F653D" w:rsidRPr="00596179">
        <w:rPr>
          <w:rFonts w:ascii="Arial" w:eastAsia="Times New Roman" w:hAnsi="Arial" w:cs="Arial"/>
          <w:b/>
          <w:sz w:val="18"/>
          <w:szCs w:val="18"/>
          <w:lang w:eastAsia="ru-RU"/>
        </w:rPr>
        <w:t xml:space="preserve"> </w:t>
      </w:r>
      <w:r w:rsidR="007F653D" w:rsidRPr="00596179">
        <w:rPr>
          <w:rFonts w:ascii="Arial" w:eastAsia="Times New Roman" w:hAnsi="Arial" w:cs="Arial"/>
          <w:sz w:val="18"/>
          <w:szCs w:val="18"/>
          <w:lang w:eastAsia="ru-RU"/>
        </w:rPr>
        <w:t xml:space="preserve">лизинга происходит изменение значения Ключевой ставки, то с целью определения размера Суммы закрытия сделки и/или </w:t>
      </w:r>
      <w:r w:rsidR="001363FC" w:rsidRPr="00596179">
        <w:rPr>
          <w:rFonts w:ascii="Arial" w:eastAsia="Times New Roman" w:hAnsi="Arial" w:cs="Arial"/>
          <w:sz w:val="18"/>
          <w:szCs w:val="18"/>
          <w:lang w:eastAsia="ru-RU"/>
        </w:rPr>
        <w:t>Сальдо встречных обязательств</w:t>
      </w:r>
      <w:r w:rsidR="007F653D" w:rsidRPr="00596179">
        <w:rPr>
          <w:rFonts w:ascii="Arial" w:eastAsia="Times New Roman" w:hAnsi="Arial" w:cs="Arial"/>
          <w:sz w:val="18"/>
          <w:szCs w:val="18"/>
          <w:lang w:eastAsia="ru-RU"/>
        </w:rPr>
        <w:t xml:space="preserve"> </w:t>
      </w:r>
      <w:r w:rsidR="00777948" w:rsidRPr="00596179">
        <w:rPr>
          <w:rFonts w:ascii="Arial" w:eastAsia="Times New Roman" w:hAnsi="Arial" w:cs="Arial"/>
          <w:sz w:val="18"/>
          <w:szCs w:val="18"/>
          <w:lang w:eastAsia="ru-RU"/>
        </w:rPr>
        <w:t xml:space="preserve">Лизинговые платежи, а также Сумма корректировки, </w:t>
      </w:r>
      <w:r w:rsidR="007F653D" w:rsidRPr="00596179">
        <w:rPr>
          <w:rFonts w:ascii="Arial" w:eastAsia="Times New Roman" w:hAnsi="Arial" w:cs="Arial"/>
          <w:sz w:val="18"/>
          <w:szCs w:val="18"/>
          <w:lang w:eastAsia="ru-RU"/>
        </w:rPr>
        <w:t>подлеж</w:t>
      </w:r>
      <w:r w:rsidR="00777948" w:rsidRPr="00596179">
        <w:rPr>
          <w:rFonts w:ascii="Arial" w:eastAsia="Times New Roman" w:hAnsi="Arial" w:cs="Arial"/>
          <w:sz w:val="18"/>
          <w:szCs w:val="18"/>
          <w:lang w:eastAsia="ru-RU"/>
        </w:rPr>
        <w:t>а</w:t>
      </w:r>
      <w:r w:rsidR="007F653D" w:rsidRPr="00596179">
        <w:rPr>
          <w:rFonts w:ascii="Arial" w:eastAsia="Times New Roman" w:hAnsi="Arial" w:cs="Arial"/>
          <w:sz w:val="18"/>
          <w:szCs w:val="18"/>
          <w:lang w:eastAsia="ru-RU"/>
        </w:rPr>
        <w:t xml:space="preserve">т </w:t>
      </w:r>
      <w:r w:rsidR="00777948" w:rsidRPr="00596179">
        <w:rPr>
          <w:rFonts w:ascii="Arial" w:eastAsia="Times New Roman" w:hAnsi="Arial" w:cs="Arial"/>
          <w:sz w:val="18"/>
          <w:szCs w:val="18"/>
          <w:lang w:eastAsia="ru-RU"/>
        </w:rPr>
        <w:t>расчету</w:t>
      </w:r>
      <w:r w:rsidR="001363FC" w:rsidRPr="00596179">
        <w:rPr>
          <w:rFonts w:ascii="Arial" w:eastAsia="Times New Roman" w:hAnsi="Arial" w:cs="Arial"/>
          <w:sz w:val="18"/>
          <w:szCs w:val="18"/>
          <w:lang w:eastAsia="ru-RU"/>
        </w:rPr>
        <w:t xml:space="preserve"> в соответствии с условиями Договор</w:t>
      </w:r>
      <w:r w:rsidR="00777948" w:rsidRPr="00596179">
        <w:rPr>
          <w:rFonts w:ascii="Arial" w:eastAsia="Times New Roman" w:hAnsi="Arial" w:cs="Arial"/>
          <w:sz w:val="18"/>
          <w:szCs w:val="18"/>
          <w:lang w:eastAsia="ru-RU"/>
        </w:rPr>
        <w:t>а</w:t>
      </w:r>
      <w:r w:rsidR="001363FC" w:rsidRPr="00596179">
        <w:rPr>
          <w:rFonts w:ascii="Arial" w:eastAsia="Times New Roman" w:hAnsi="Arial" w:cs="Arial"/>
          <w:sz w:val="18"/>
          <w:szCs w:val="18"/>
          <w:lang w:eastAsia="ru-RU"/>
        </w:rPr>
        <w:t xml:space="preserve"> лизинга.</w:t>
      </w:r>
      <w:r w:rsidR="007F653D" w:rsidRPr="00596179">
        <w:rPr>
          <w:rFonts w:ascii="Arial" w:eastAsia="Times New Roman" w:hAnsi="Arial" w:cs="Arial"/>
          <w:sz w:val="18"/>
          <w:szCs w:val="18"/>
          <w:lang w:eastAsia="ru-RU"/>
        </w:rPr>
        <w:t xml:space="preserve"> </w:t>
      </w:r>
    </w:p>
    <w:p w14:paraId="68493B8E" w14:textId="77777777" w:rsidR="007F653D" w:rsidRPr="00596179" w:rsidRDefault="007F653D" w:rsidP="007F653D">
      <w:pPr>
        <w:tabs>
          <w:tab w:val="num" w:pos="851"/>
          <w:tab w:val="num" w:pos="1288"/>
        </w:tabs>
        <w:spacing w:after="0" w:line="240" w:lineRule="auto"/>
        <w:ind w:right="-28" w:firstLine="284"/>
        <w:jc w:val="both"/>
        <w:rPr>
          <w:rFonts w:ascii="Arial" w:eastAsia="Times New Roman" w:hAnsi="Arial" w:cs="Arial"/>
          <w:sz w:val="18"/>
          <w:szCs w:val="18"/>
          <w:lang w:eastAsia="ru-RU"/>
        </w:rPr>
      </w:pPr>
    </w:p>
    <w:p w14:paraId="5C7EA3AE" w14:textId="77777777" w:rsidR="007F653D" w:rsidRPr="00596179" w:rsidRDefault="007F653D" w:rsidP="007C6FC6">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ПРАВООТНОШЕНИЯ СТОРОН ПОСЛЕ РАСТОРЖЕНИЯ ДОГОВОРА</w:t>
      </w:r>
      <w:r w:rsidRPr="00596179">
        <w:rPr>
          <w:rFonts w:ascii="Arial" w:eastAsia="Times New Roman" w:hAnsi="Arial" w:cs="Arial"/>
          <w:b/>
          <w:bCs/>
          <w:sz w:val="18"/>
          <w:szCs w:val="18"/>
          <w:lang w:eastAsia="ru-RU"/>
        </w:rPr>
        <w:t xml:space="preserve"> ЛИЗИНГА</w:t>
      </w:r>
    </w:p>
    <w:p w14:paraId="015A3609" w14:textId="777442E5"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bookmarkStart w:id="63" w:name="_Hlk134004255"/>
      <w:bookmarkStart w:id="64" w:name="_Hlk134008054"/>
      <w:bookmarkStart w:id="65" w:name="_Hlk119083174"/>
      <w:bookmarkStart w:id="66" w:name="_Hlk120878189"/>
      <w:r w:rsidRPr="00596179">
        <w:rPr>
          <w:rFonts w:ascii="Arial" w:eastAsia="Times New Roman" w:hAnsi="Arial" w:cs="Arial"/>
          <w:sz w:val="18"/>
          <w:szCs w:val="18"/>
          <w:lang w:eastAsia="ru-RU"/>
        </w:rPr>
        <w:t>1</w:t>
      </w:r>
      <w:r w:rsidR="007C6FC6"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 В случае досрочного расторжения Договора лизинга, в том числе Лизингодателем в одностороннем внесудебном порядке по основаниям, предусмотренным п. 1</w:t>
      </w:r>
      <w:r w:rsidR="007C6FC6" w:rsidRPr="00596179">
        <w:rPr>
          <w:rFonts w:ascii="Arial" w:eastAsia="Times New Roman" w:hAnsi="Arial" w:cs="Arial"/>
          <w:sz w:val="18"/>
          <w:szCs w:val="18"/>
          <w:lang w:eastAsia="ru-RU"/>
        </w:rPr>
        <w:t>0</w:t>
      </w:r>
      <w:r w:rsidRPr="00596179">
        <w:rPr>
          <w:rFonts w:ascii="Arial" w:eastAsia="Times New Roman" w:hAnsi="Arial" w:cs="Arial"/>
          <w:sz w:val="18"/>
          <w:szCs w:val="18"/>
          <w:lang w:eastAsia="ru-RU"/>
        </w:rPr>
        <w:t>.2</w:t>
      </w:r>
      <w:r w:rsidR="007C6FC6" w:rsidRPr="00596179">
        <w:rPr>
          <w:rFonts w:ascii="Arial" w:eastAsia="Times New Roman" w:hAnsi="Arial" w:cs="Arial"/>
          <w:sz w:val="18"/>
          <w:szCs w:val="18"/>
          <w:lang w:eastAsia="ru-RU"/>
        </w:rPr>
        <w:t xml:space="preserve"> </w:t>
      </w:r>
      <w:r w:rsidR="00A40B5F"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Лизингодатель имеет право по своему усмотрению потребовать исполнения Лизингополучателем обязанностей, предусмотренных п. 1</w:t>
      </w:r>
      <w:r w:rsidR="007C6FC6"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 и/или п. 1</w:t>
      </w:r>
      <w:r w:rsidR="007C6FC6"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w:t>
      </w:r>
      <w:r w:rsidR="00A40B5F"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w:t>
      </w:r>
    </w:p>
    <w:p w14:paraId="735B5C7F" w14:textId="45D1EC93" w:rsidR="004903AB" w:rsidRPr="00596179" w:rsidRDefault="004903AB"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первоначального предъявления Лизингодателем только требований, предусмотренных п. 1</w:t>
      </w:r>
      <w:r w:rsidR="00C34EF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w:t>
      </w:r>
      <w:r w:rsidR="00A40B5F"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и их неисполнения Лизингополучателем в срок, указанный Лизингодателем, Лизингодатель вправе, но не обязан, потребовать исполнения Лизингополучателем также обязанностей, предусмотренных п.</w:t>
      </w:r>
      <w:r w:rsidR="00A40B5F" w:rsidRPr="00596179">
        <w:rPr>
          <w:rFonts w:ascii="Arial" w:eastAsia="Times New Roman" w:hAnsi="Arial" w:cs="Arial"/>
          <w:sz w:val="18"/>
          <w:szCs w:val="18"/>
          <w:lang w:eastAsia="ru-RU"/>
        </w:rPr>
        <w:t> </w:t>
      </w:r>
      <w:r w:rsidRPr="00596179">
        <w:rPr>
          <w:rFonts w:ascii="Arial" w:eastAsia="Times New Roman" w:hAnsi="Arial" w:cs="Arial"/>
          <w:sz w:val="18"/>
          <w:szCs w:val="18"/>
          <w:lang w:eastAsia="ru-RU"/>
        </w:rPr>
        <w:t>1</w:t>
      </w:r>
      <w:r w:rsidR="00C34EF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.3 </w:t>
      </w:r>
      <w:r w:rsidR="00A40B5F" w:rsidRPr="00596179">
        <w:rPr>
          <w:rFonts w:ascii="Arial" w:eastAsia="Times New Roman" w:hAnsi="Arial" w:cs="Arial"/>
          <w:sz w:val="18"/>
          <w:szCs w:val="18"/>
          <w:lang w:eastAsia="ru-RU"/>
        </w:rPr>
        <w:t xml:space="preserve">Общих условий </w:t>
      </w:r>
      <w:r w:rsidRPr="00596179">
        <w:rPr>
          <w:rFonts w:ascii="Arial" w:eastAsia="Times New Roman" w:hAnsi="Arial" w:cs="Arial"/>
          <w:sz w:val="18"/>
          <w:szCs w:val="18"/>
          <w:lang w:eastAsia="ru-RU"/>
        </w:rPr>
        <w:t>(последующее требование о возврате Предмета лизинга).</w:t>
      </w:r>
    </w:p>
    <w:p w14:paraId="12F8795D" w14:textId="2109622D" w:rsidR="004903AB" w:rsidRPr="00596179" w:rsidRDefault="004903AB"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первоначального предъявления Лизингодателем только требований, предусмотренных п. 1</w:t>
      </w:r>
      <w:r w:rsidR="00C34EF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w:t>
      </w:r>
      <w:r w:rsidR="00A40B5F"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и их неисполнения Лизингополучателем в срок, указанный Лизингодателем, Лизингодатель вправе, но не обязан, потребовать также исполнения Лизингополучателем обязанностей, предусмотренных п.</w:t>
      </w:r>
      <w:r w:rsidR="00A40B5F" w:rsidRPr="00596179">
        <w:rPr>
          <w:rFonts w:ascii="Arial" w:eastAsia="Times New Roman" w:hAnsi="Arial" w:cs="Arial"/>
          <w:sz w:val="18"/>
          <w:szCs w:val="18"/>
          <w:lang w:eastAsia="ru-RU"/>
        </w:rPr>
        <w:t> </w:t>
      </w:r>
      <w:r w:rsidRPr="00596179">
        <w:rPr>
          <w:rFonts w:ascii="Arial" w:eastAsia="Times New Roman" w:hAnsi="Arial" w:cs="Arial"/>
          <w:sz w:val="18"/>
          <w:szCs w:val="18"/>
          <w:lang w:eastAsia="ru-RU"/>
        </w:rPr>
        <w:t>1</w:t>
      </w:r>
      <w:r w:rsidR="00C34EF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.2 </w:t>
      </w:r>
      <w:r w:rsidR="00A40B5F" w:rsidRPr="00596179">
        <w:rPr>
          <w:rFonts w:ascii="Arial" w:eastAsia="Times New Roman" w:hAnsi="Arial" w:cs="Arial"/>
          <w:sz w:val="18"/>
          <w:szCs w:val="18"/>
          <w:lang w:eastAsia="ru-RU"/>
        </w:rPr>
        <w:t xml:space="preserve">Общих условий </w:t>
      </w:r>
      <w:r w:rsidRPr="00596179">
        <w:rPr>
          <w:rFonts w:ascii="Arial" w:eastAsia="Times New Roman" w:hAnsi="Arial" w:cs="Arial"/>
          <w:sz w:val="18"/>
          <w:szCs w:val="18"/>
          <w:lang w:eastAsia="ru-RU"/>
        </w:rPr>
        <w:t>(последующее требование об уплате Суммы закрытия сделки).</w:t>
      </w:r>
    </w:p>
    <w:p w14:paraId="5913DE1D" w14:textId="00082BF9" w:rsidR="004903AB" w:rsidRPr="00596179" w:rsidRDefault="004903AB"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Особенности правоотношений Сторон после расторжения Договора лизинга в связи с </w:t>
      </w:r>
      <w:proofErr w:type="spellStart"/>
      <w:r w:rsidRPr="00596179">
        <w:rPr>
          <w:rFonts w:ascii="Arial" w:eastAsia="Times New Roman" w:hAnsi="Arial" w:cs="Arial"/>
          <w:sz w:val="18"/>
          <w:szCs w:val="18"/>
          <w:lang w:eastAsia="ru-RU"/>
        </w:rPr>
        <w:t>непоставкой</w:t>
      </w:r>
      <w:proofErr w:type="spellEnd"/>
      <w:r w:rsidRPr="00596179">
        <w:rPr>
          <w:rFonts w:ascii="Arial" w:eastAsia="Times New Roman" w:hAnsi="Arial" w:cs="Arial"/>
          <w:sz w:val="18"/>
          <w:szCs w:val="18"/>
          <w:lang w:eastAsia="ru-RU"/>
        </w:rPr>
        <w:t xml:space="preserve"> Предмета лизинга по</w:t>
      </w:r>
      <w:r w:rsidR="00C34EF1" w:rsidRPr="00596179">
        <w:rPr>
          <w:rFonts w:ascii="Arial" w:eastAsia="Times New Roman" w:hAnsi="Arial" w:cs="Arial"/>
          <w:sz w:val="18"/>
          <w:szCs w:val="18"/>
          <w:lang w:eastAsia="ru-RU"/>
        </w:rPr>
        <w:t xml:space="preserve"> Договору поставки</w:t>
      </w:r>
      <w:r w:rsidRPr="00596179">
        <w:rPr>
          <w:rFonts w:ascii="Arial" w:eastAsia="Times New Roman" w:hAnsi="Arial" w:cs="Arial"/>
          <w:sz w:val="18"/>
          <w:szCs w:val="18"/>
          <w:lang w:eastAsia="ru-RU"/>
        </w:rPr>
        <w:t>, установлены в п. 1</w:t>
      </w:r>
      <w:r w:rsidR="00C34EF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.10</w:t>
      </w:r>
      <w:r w:rsidR="00C34EF1" w:rsidRPr="00596179">
        <w:rPr>
          <w:rFonts w:ascii="Arial" w:eastAsia="Times New Roman" w:hAnsi="Arial" w:cs="Arial"/>
          <w:sz w:val="18"/>
          <w:szCs w:val="18"/>
          <w:lang w:eastAsia="ru-RU"/>
        </w:rPr>
        <w:t xml:space="preserve"> </w:t>
      </w:r>
      <w:r w:rsidR="00A40B5F"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w:t>
      </w:r>
    </w:p>
    <w:p w14:paraId="78146CE5" w14:textId="5778FB4B"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34EF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 По требованию Лизингодателя</w:t>
      </w:r>
      <w:r w:rsidRPr="00596179" w:rsidDel="00B75FA0">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при досрочном расторжении/прекращении Договора лизинга Лизингополучатель обязан в срок, указанный в Уведомлении о расторжении (последующем требовании</w:t>
      </w:r>
      <w:r w:rsidR="00381253" w:rsidRPr="00596179">
        <w:rPr>
          <w:rFonts w:ascii="Arial" w:eastAsia="Times New Roman" w:hAnsi="Arial" w:cs="Arial"/>
          <w:sz w:val="18"/>
          <w:szCs w:val="18"/>
          <w:lang w:eastAsia="ru-RU"/>
        </w:rPr>
        <w:t xml:space="preserve"> об уплате Суммы закрытия сделки</w:t>
      </w:r>
      <w:r w:rsidRPr="00596179">
        <w:rPr>
          <w:rFonts w:ascii="Arial" w:eastAsia="Times New Roman" w:hAnsi="Arial" w:cs="Arial"/>
          <w:sz w:val="18"/>
          <w:szCs w:val="18"/>
          <w:lang w:eastAsia="ru-RU"/>
        </w:rPr>
        <w:t>), уплатить Лизингодателю единовременно денежные средства в счет оплаты Суммы закрытия сделки и приобрести в результате её уплаты право собственности на Предмет лизинга.</w:t>
      </w:r>
    </w:p>
    <w:p w14:paraId="42A29782" w14:textId="59A5DF26"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91779"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.2.1.</w:t>
      </w:r>
      <w:r w:rsidRPr="00596179" w:rsidDel="00B23723">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 xml:space="preserve">Размер Суммы закрытия сделки определяется </w:t>
      </w:r>
      <w:r w:rsidR="00A7511C" w:rsidRPr="00596179">
        <w:rPr>
          <w:rFonts w:ascii="Arial" w:eastAsia="Times New Roman" w:hAnsi="Arial" w:cs="Arial"/>
          <w:sz w:val="18"/>
          <w:szCs w:val="18"/>
          <w:lang w:eastAsia="ru-RU"/>
        </w:rPr>
        <w:t>как сумма требований Лизингодателя</w:t>
      </w:r>
      <w:r w:rsidR="00436C06" w:rsidRPr="00596179">
        <w:rPr>
          <w:rFonts w:ascii="Arial" w:eastAsia="Times New Roman" w:hAnsi="Arial" w:cs="Arial"/>
          <w:sz w:val="18"/>
          <w:szCs w:val="18"/>
          <w:lang w:eastAsia="ru-RU"/>
        </w:rPr>
        <w:t>, указанных в п. 1.</w:t>
      </w:r>
      <w:r w:rsidR="004A1B58" w:rsidRPr="00596179">
        <w:rPr>
          <w:rFonts w:ascii="Arial" w:eastAsia="Times New Roman" w:hAnsi="Arial" w:cs="Arial"/>
          <w:sz w:val="18"/>
          <w:szCs w:val="18"/>
          <w:lang w:eastAsia="ru-RU"/>
        </w:rPr>
        <w:t xml:space="preserve">41 </w:t>
      </w:r>
      <w:r w:rsidR="00436C06" w:rsidRPr="00596179">
        <w:rPr>
          <w:rFonts w:ascii="Arial" w:eastAsia="Times New Roman" w:hAnsi="Arial" w:cs="Arial"/>
          <w:sz w:val="18"/>
          <w:szCs w:val="18"/>
          <w:lang w:eastAsia="ru-RU"/>
        </w:rPr>
        <w:t>Общих условий,</w:t>
      </w:r>
      <w:r w:rsidR="00A7511C" w:rsidRPr="00596179">
        <w:rPr>
          <w:rFonts w:ascii="Arial" w:eastAsia="Times New Roman" w:hAnsi="Arial" w:cs="Arial"/>
          <w:sz w:val="18"/>
          <w:szCs w:val="18"/>
          <w:lang w:eastAsia="ru-RU"/>
        </w:rPr>
        <w:t xml:space="preserve"> неисполненных Лизингополучателем</w:t>
      </w:r>
      <w:r w:rsidR="0049721E" w:rsidRPr="00596179">
        <w:rPr>
          <w:rFonts w:ascii="Arial" w:eastAsia="Times New Roman" w:hAnsi="Arial" w:cs="Arial"/>
          <w:sz w:val="18"/>
          <w:szCs w:val="18"/>
          <w:lang w:eastAsia="ru-RU"/>
        </w:rPr>
        <w:t xml:space="preserve">. </w:t>
      </w:r>
    </w:p>
    <w:p w14:paraId="729B3C0D" w14:textId="2908CB80"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Размер Суммы закрытия сделки является действительным для оплаты только в течение Периода, на который был произведен ее расчет</w:t>
      </w:r>
      <w:r w:rsidR="0001102E" w:rsidRPr="00596179">
        <w:rPr>
          <w:rFonts w:ascii="Arial" w:eastAsia="Times New Roman" w:hAnsi="Arial" w:cs="Arial"/>
          <w:sz w:val="18"/>
          <w:szCs w:val="18"/>
          <w:lang w:eastAsia="ru-RU"/>
        </w:rPr>
        <w:t>.</w:t>
      </w:r>
    </w:p>
    <w:bookmarkEnd w:id="63"/>
    <w:p w14:paraId="485BB928" w14:textId="0E89AE9C" w:rsidR="007F653D" w:rsidRPr="00596179" w:rsidRDefault="007F653D" w:rsidP="005E54B1">
      <w:pPr>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91779"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.2.2. В случае полной уплаты Лизингополучателем Суммы закрытия сделки в </w:t>
      </w:r>
      <w:r w:rsidR="00F63AC5" w:rsidRPr="00596179">
        <w:rPr>
          <w:rFonts w:ascii="Arial" w:eastAsia="Times New Roman" w:hAnsi="Arial" w:cs="Arial"/>
          <w:sz w:val="18"/>
          <w:szCs w:val="18"/>
          <w:lang w:eastAsia="ru-RU"/>
        </w:rPr>
        <w:t>срок, указанный в Уведомлении о расторжении (последующем требовании об уплате Суммы закрытия сделки)</w:t>
      </w:r>
      <w:r w:rsidRPr="00596179">
        <w:rPr>
          <w:rFonts w:ascii="Arial" w:eastAsia="Times New Roman" w:hAnsi="Arial" w:cs="Arial"/>
          <w:sz w:val="18"/>
          <w:szCs w:val="18"/>
          <w:lang w:eastAsia="ru-RU"/>
        </w:rPr>
        <w:t xml:space="preserve">, право собственности на Предмет лизинга переходит к Лизингополучателю. Переход права собственности на Предмет лизинга оформляется Актом передачи Предмета лизинга в собственность, который подписывают представители Лизингодателя и Лизингополучателя. При отказе Лизингополучателя подписать Акт передачи Предмета лизинга в собственность, Лизингодатель имеет право оформить Акт передачи Предмета лизинга в собственность в одностороннем порядке и направить его Лизингополучателю.  </w:t>
      </w:r>
    </w:p>
    <w:p w14:paraId="01DB05E2" w14:textId="49F981ED" w:rsidR="007F653D" w:rsidRPr="00596179" w:rsidRDefault="007F653D" w:rsidP="005E54B1">
      <w:pPr>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 xml:space="preserve">При условии уплаты Лизингополучателем Суммы закрытия сделки, цена выкупа Предмета лизинга, указываемая в Акте передачи Предмета лизинга в собственность, счете-фактуре и т.п., </w:t>
      </w:r>
      <w:r w:rsidR="00C24F43" w:rsidRPr="00596179">
        <w:rPr>
          <w:rFonts w:ascii="Arial" w:eastAsia="Times New Roman" w:hAnsi="Arial" w:cs="Arial"/>
          <w:sz w:val="18"/>
          <w:szCs w:val="18"/>
          <w:lang w:eastAsia="ru-RU"/>
        </w:rPr>
        <w:t xml:space="preserve">подлежит </w:t>
      </w:r>
      <w:r w:rsidRPr="00596179">
        <w:rPr>
          <w:rFonts w:ascii="Arial" w:eastAsia="Times New Roman" w:hAnsi="Arial" w:cs="Arial"/>
          <w:sz w:val="18"/>
          <w:szCs w:val="18"/>
          <w:lang w:eastAsia="ru-RU"/>
        </w:rPr>
        <w:t>увеличен</w:t>
      </w:r>
      <w:r w:rsidR="00C24F43" w:rsidRPr="00596179">
        <w:rPr>
          <w:rFonts w:ascii="Arial" w:eastAsia="Times New Roman" w:hAnsi="Arial" w:cs="Arial"/>
          <w:sz w:val="18"/>
          <w:szCs w:val="18"/>
          <w:lang w:eastAsia="ru-RU"/>
        </w:rPr>
        <w:t>ию</w:t>
      </w:r>
      <w:r w:rsidRPr="00596179">
        <w:rPr>
          <w:rFonts w:ascii="Arial" w:eastAsia="Times New Roman" w:hAnsi="Arial" w:cs="Arial"/>
          <w:sz w:val="18"/>
          <w:szCs w:val="18"/>
          <w:lang w:eastAsia="ru-RU"/>
        </w:rPr>
        <w:t xml:space="preserve"> на сумму </w:t>
      </w:r>
      <w:proofErr w:type="spellStart"/>
      <w:r w:rsidRPr="00596179">
        <w:rPr>
          <w:rFonts w:ascii="Arial" w:eastAsia="Times New Roman" w:hAnsi="Arial" w:cs="Arial"/>
          <w:sz w:val="18"/>
          <w:szCs w:val="18"/>
          <w:lang w:eastAsia="ru-RU"/>
        </w:rPr>
        <w:t>незачтенных</w:t>
      </w:r>
      <w:proofErr w:type="spellEnd"/>
      <w:r w:rsidRPr="00596179">
        <w:rPr>
          <w:rFonts w:ascii="Arial" w:eastAsia="Times New Roman" w:hAnsi="Arial" w:cs="Arial"/>
          <w:sz w:val="18"/>
          <w:szCs w:val="18"/>
          <w:lang w:eastAsia="ru-RU"/>
        </w:rPr>
        <w:t xml:space="preserve"> Авансовых платежей, Выкупных платежей.</w:t>
      </w:r>
    </w:p>
    <w:p w14:paraId="4A7D541E" w14:textId="03FA3B9D"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Значения сумм </w:t>
      </w:r>
      <w:proofErr w:type="spellStart"/>
      <w:r w:rsidRPr="00596179">
        <w:rPr>
          <w:rFonts w:ascii="Arial" w:eastAsia="Times New Roman" w:hAnsi="Arial" w:cs="Arial"/>
          <w:sz w:val="18"/>
          <w:szCs w:val="18"/>
          <w:lang w:eastAsia="ru-RU"/>
        </w:rPr>
        <w:t>незачтенных</w:t>
      </w:r>
      <w:proofErr w:type="spellEnd"/>
      <w:r w:rsidRPr="00596179">
        <w:rPr>
          <w:rFonts w:ascii="Arial" w:eastAsia="Times New Roman" w:hAnsi="Arial" w:cs="Arial"/>
          <w:sz w:val="18"/>
          <w:szCs w:val="18"/>
          <w:lang w:eastAsia="ru-RU"/>
        </w:rPr>
        <w:t xml:space="preserve"> Авансовых платежей, Выкупных платежей сальдируются (зачитываются) с </w:t>
      </w:r>
      <w:r w:rsidR="00C24F43" w:rsidRPr="00596179">
        <w:rPr>
          <w:rFonts w:ascii="Arial" w:eastAsia="Times New Roman" w:hAnsi="Arial" w:cs="Arial"/>
          <w:sz w:val="18"/>
          <w:szCs w:val="18"/>
          <w:lang w:eastAsia="ru-RU"/>
        </w:rPr>
        <w:t>ц</w:t>
      </w:r>
      <w:r w:rsidRPr="00596179">
        <w:rPr>
          <w:rFonts w:ascii="Arial" w:eastAsia="Times New Roman" w:hAnsi="Arial" w:cs="Arial"/>
          <w:sz w:val="18"/>
          <w:szCs w:val="18"/>
          <w:lang w:eastAsia="ru-RU"/>
        </w:rPr>
        <w:t xml:space="preserve">еной выкупа Предмета лизинга в момент поступления на расчетный счет Лизингодателя от Лизингополучателя денежных средств в счет уплаты </w:t>
      </w:r>
      <w:r w:rsidR="00381253" w:rsidRPr="00596179">
        <w:rPr>
          <w:rFonts w:ascii="Arial" w:eastAsia="Times New Roman" w:hAnsi="Arial" w:cs="Arial"/>
          <w:sz w:val="18"/>
          <w:szCs w:val="18"/>
          <w:lang w:eastAsia="ru-RU"/>
        </w:rPr>
        <w:t>Суммы закрытия сделки</w:t>
      </w:r>
      <w:r w:rsidRPr="00596179">
        <w:rPr>
          <w:rFonts w:ascii="Arial" w:eastAsia="Times New Roman" w:hAnsi="Arial" w:cs="Arial"/>
          <w:sz w:val="18"/>
          <w:szCs w:val="18"/>
          <w:lang w:eastAsia="ru-RU"/>
        </w:rPr>
        <w:t>.</w:t>
      </w:r>
    </w:p>
    <w:p w14:paraId="4510D266" w14:textId="20BAB17E"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38125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.2.3. Если Лизингополучатель не исполнит требование Лизингодателя об уплате Суммы закрытия сделки, Лизингодатель вправе взыскать указанную задолженность в судебном порядке, в том числе до момента передачи права собственности на Предмет лизинга Лизингополучателю.</w:t>
      </w:r>
      <w:bookmarkEnd w:id="64"/>
    </w:p>
    <w:bookmarkEnd w:id="65"/>
    <w:p w14:paraId="3164792F" w14:textId="7F59F9ED"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38125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 По требованию Лизингодателя при досрочном расторжении/прекращении Договора лизинга Лизингополучатель обязан в срок, указанный в Уведомлении о расторжении (или последующем требовании</w:t>
      </w:r>
      <w:r w:rsidR="00381253" w:rsidRPr="00596179">
        <w:rPr>
          <w:rFonts w:ascii="Arial" w:eastAsia="Times New Roman" w:hAnsi="Arial" w:cs="Arial"/>
          <w:sz w:val="18"/>
          <w:szCs w:val="18"/>
          <w:lang w:eastAsia="ru-RU"/>
        </w:rPr>
        <w:t xml:space="preserve"> о возврате Предмета лизинга</w:t>
      </w:r>
      <w:r w:rsidRPr="00596179">
        <w:rPr>
          <w:rFonts w:ascii="Arial" w:eastAsia="Times New Roman" w:hAnsi="Arial" w:cs="Arial"/>
          <w:sz w:val="18"/>
          <w:szCs w:val="18"/>
          <w:lang w:eastAsia="ru-RU"/>
        </w:rPr>
        <w:t xml:space="preserve">), вернуть Предмет лизинга Лизингодателю и уплатить образовавшуюся задолженность по Договору лизинга, включая Лизинговые и иные платежи на Период возврата Предмета лизинга включительно, а также пени, штрафы, иные неисполненные обязательства Лизингополучателя по Договору лизинга. </w:t>
      </w:r>
    </w:p>
    <w:p w14:paraId="7689C9A7" w14:textId="4F4136D3"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38125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.3.1. С момента получения требования о возврате Предмета лизинга Лизингополучатель обязан приступить к его возврату и по отдельному указанию Лизингодателя прекратить эксплуатацию Предмета лизинга, обеспечив его полную сохранность. Лизингополучатель не позднее даты, указанной в Уведомлении о расторжении (или последующем требовании</w:t>
      </w:r>
      <w:r w:rsidR="00381253" w:rsidRPr="00596179">
        <w:rPr>
          <w:rFonts w:ascii="Arial" w:eastAsia="Times New Roman" w:hAnsi="Arial" w:cs="Arial"/>
          <w:sz w:val="18"/>
          <w:szCs w:val="18"/>
          <w:lang w:eastAsia="ru-RU"/>
        </w:rPr>
        <w:t xml:space="preserve"> о возврате Предмета лизинга</w:t>
      </w:r>
      <w:r w:rsidRPr="00596179">
        <w:rPr>
          <w:rFonts w:ascii="Arial" w:eastAsia="Times New Roman" w:hAnsi="Arial" w:cs="Arial"/>
          <w:sz w:val="18"/>
          <w:szCs w:val="18"/>
          <w:lang w:eastAsia="ru-RU"/>
        </w:rPr>
        <w:t xml:space="preserve">), обязан передать </w:t>
      </w:r>
      <w:r w:rsidR="00C52E10" w:rsidRPr="00596179">
        <w:rPr>
          <w:rFonts w:ascii="Arial" w:eastAsia="Times New Roman" w:hAnsi="Arial" w:cs="Arial"/>
          <w:sz w:val="18"/>
          <w:szCs w:val="18"/>
          <w:lang w:eastAsia="ru-RU"/>
        </w:rPr>
        <w:t xml:space="preserve">Лизингодателю </w:t>
      </w:r>
      <w:r w:rsidRPr="00596179">
        <w:rPr>
          <w:rFonts w:ascii="Arial" w:eastAsia="Times New Roman" w:hAnsi="Arial" w:cs="Arial"/>
          <w:sz w:val="18"/>
          <w:szCs w:val="18"/>
          <w:lang w:eastAsia="ru-RU"/>
        </w:rPr>
        <w:t>Предмет лизинга</w:t>
      </w:r>
      <w:r w:rsidR="00C52E10" w:rsidRPr="00596179">
        <w:rPr>
          <w:rFonts w:ascii="Arial" w:eastAsia="Times New Roman" w:hAnsi="Arial" w:cs="Arial"/>
          <w:sz w:val="18"/>
          <w:szCs w:val="18"/>
          <w:lang w:eastAsia="ru-RU"/>
        </w:rPr>
        <w:t>, все принадлежности к нему</w:t>
      </w:r>
      <w:r w:rsidRPr="00596179">
        <w:rPr>
          <w:rFonts w:ascii="Arial" w:eastAsia="Times New Roman" w:hAnsi="Arial" w:cs="Arial"/>
          <w:sz w:val="18"/>
          <w:szCs w:val="18"/>
          <w:lang w:eastAsia="ru-RU"/>
        </w:rPr>
        <w:t xml:space="preserve"> и документацию на него. Передача Предмета лизинга Лизингодателю осуществляется в сроки и порядке, указанные в Уведомлении о расторжении (или последующем требовании</w:t>
      </w:r>
      <w:r w:rsidR="00C52E10" w:rsidRPr="00596179">
        <w:rPr>
          <w:rFonts w:ascii="Arial" w:eastAsia="Times New Roman" w:hAnsi="Arial" w:cs="Arial"/>
          <w:sz w:val="18"/>
          <w:szCs w:val="18"/>
          <w:lang w:eastAsia="ru-RU"/>
        </w:rPr>
        <w:t xml:space="preserve"> о возврате Предмета лизинга</w:t>
      </w:r>
      <w:r w:rsidRPr="00596179">
        <w:rPr>
          <w:rFonts w:ascii="Arial" w:eastAsia="Times New Roman" w:hAnsi="Arial" w:cs="Arial"/>
          <w:sz w:val="18"/>
          <w:szCs w:val="18"/>
          <w:lang w:eastAsia="ru-RU"/>
        </w:rPr>
        <w:t>), и оформляется Актом возврата Предмета лизинга.</w:t>
      </w:r>
    </w:p>
    <w:p w14:paraId="1F09F3BF" w14:textId="3A64573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2E1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.3.2. В случае уклонения Лизингополучателя от подписания Акта возврата Предмета лизинга или в случае изъятия Предмета лизинга в отсутствие представителя Лизингополучателя, Акт возврата Предмета лизинга подписывается Лизингодателем в одностороннем порядке и направляется Лизингополучателю для ознакомления в течение 30 (Тридцати) дней, следующих за датой изъятия Предмета лизинга.</w:t>
      </w:r>
    </w:p>
    <w:p w14:paraId="5BD8A566" w14:textId="66DEAF81"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2E1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.3.3. Лизингополучатель обязан вернуть Лизингодателю Предмет лизинга в состоянии, в котором он его получил, с учетом нормального износа.</w:t>
      </w:r>
    </w:p>
    <w:p w14:paraId="214E310B" w14:textId="7EB60E82"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2E1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.3.4. Все риски и Расходы при расторжении несет Лизингополучатель. </w:t>
      </w:r>
    </w:p>
    <w:p w14:paraId="4FBC378E" w14:textId="0682002C"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2E1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.3.5. Отказом возвратить Предмет лизинга Стороны признают неполучение Лизингополучателем Уведомления о расторжении либо </w:t>
      </w:r>
      <w:r w:rsidR="00C52E10" w:rsidRPr="00596179">
        <w:rPr>
          <w:rFonts w:ascii="Arial" w:eastAsia="Times New Roman" w:hAnsi="Arial" w:cs="Arial"/>
          <w:sz w:val="18"/>
          <w:szCs w:val="18"/>
          <w:lang w:eastAsia="ru-RU"/>
        </w:rPr>
        <w:t xml:space="preserve">последующего </w:t>
      </w:r>
      <w:r w:rsidRPr="00596179">
        <w:rPr>
          <w:rFonts w:ascii="Arial" w:eastAsia="Times New Roman" w:hAnsi="Arial" w:cs="Arial"/>
          <w:sz w:val="18"/>
          <w:szCs w:val="18"/>
          <w:lang w:eastAsia="ru-RU"/>
        </w:rPr>
        <w:t xml:space="preserve">требование о возврате Предмета лизинга в течение 5 (Пяти) рабочих дней с даты отправки такого Уведомления, а также несовершение действий по возврату Предмета лизинга в течение 2 (двух) рабочих дней с даты получения Уведомления о расторжении или </w:t>
      </w:r>
      <w:r w:rsidR="00C52E10" w:rsidRPr="00596179">
        <w:rPr>
          <w:rFonts w:ascii="Arial" w:eastAsia="Times New Roman" w:hAnsi="Arial" w:cs="Arial"/>
          <w:sz w:val="18"/>
          <w:szCs w:val="18"/>
          <w:lang w:eastAsia="ru-RU"/>
        </w:rPr>
        <w:t xml:space="preserve">последующего </w:t>
      </w:r>
      <w:r w:rsidRPr="00596179">
        <w:rPr>
          <w:rFonts w:ascii="Arial" w:eastAsia="Times New Roman" w:hAnsi="Arial" w:cs="Arial"/>
          <w:sz w:val="18"/>
          <w:szCs w:val="18"/>
          <w:lang w:eastAsia="ru-RU"/>
        </w:rPr>
        <w:t xml:space="preserve">требования о возврате Предмета лизинга. </w:t>
      </w:r>
    </w:p>
    <w:p w14:paraId="02AC2426"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В случае если Лизингополучатель не возвращает Предмет лизинга, Лизингодатель имеет право вступить во владение Предметом лизинга с возложением всех рисков и расходов, связанных со вступлением во владение Предметом лизинга на Лизингополучателя. </w:t>
      </w:r>
    </w:p>
    <w:p w14:paraId="20F365F3" w14:textId="31242508"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Лизингополучатель обязан обеспечить возможность представителям Лизингодателя </w:t>
      </w:r>
      <w:r w:rsidR="004D7DE7" w:rsidRPr="00596179">
        <w:rPr>
          <w:rFonts w:ascii="Arial" w:eastAsia="Times New Roman" w:hAnsi="Arial" w:cs="Arial"/>
          <w:sz w:val="18"/>
          <w:szCs w:val="18"/>
          <w:lang w:eastAsia="ru-RU"/>
        </w:rPr>
        <w:t>совершать</w:t>
      </w:r>
      <w:r w:rsidRPr="00596179">
        <w:rPr>
          <w:rFonts w:ascii="Arial" w:eastAsia="Times New Roman" w:hAnsi="Arial" w:cs="Arial"/>
          <w:sz w:val="18"/>
          <w:szCs w:val="18"/>
          <w:lang w:eastAsia="ru-RU"/>
        </w:rPr>
        <w:t xml:space="preserve"> действия, связанные с осуществлением права на вступление во владение Предметом лизинга на территории, где Предмет лизинга находится.</w:t>
      </w:r>
    </w:p>
    <w:p w14:paraId="349AF233"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Лизингодатель вправе произвести продажу Предмета лизинга в месте его фактического нахождения. Лизингодатель имеет право продать Предмет лизинга любым способом, в том числе по договору комиссии через организацию, выбранную Лизингодателем.</w:t>
      </w:r>
    </w:p>
    <w:bookmarkEnd w:id="66"/>
    <w:p w14:paraId="374A4D9E" w14:textId="11908B14"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4D7DE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.4. Лизингополучатель вместо исполнения требования, указанного в п. 1</w:t>
      </w:r>
      <w:r w:rsidR="004D7DE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 </w:t>
      </w:r>
      <w:r w:rsidR="00B46B2E"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w:t>
      </w:r>
      <w:r w:rsidR="004D7DE7" w:rsidRPr="00596179">
        <w:rPr>
          <w:rFonts w:ascii="Arial" w:eastAsia="Times New Roman" w:hAnsi="Arial" w:cs="Arial"/>
          <w:sz w:val="18"/>
          <w:szCs w:val="18"/>
          <w:lang w:eastAsia="ru-RU"/>
        </w:rPr>
        <w:t>вправе уплатить Сумму закрытия сделки (</w:t>
      </w:r>
      <w:r w:rsidRPr="00596179">
        <w:rPr>
          <w:rFonts w:ascii="Arial" w:eastAsia="Times New Roman" w:hAnsi="Arial" w:cs="Arial"/>
          <w:sz w:val="18"/>
          <w:szCs w:val="18"/>
          <w:lang w:eastAsia="ru-RU"/>
        </w:rPr>
        <w:t>исполнить требование, указанное в п. 1</w:t>
      </w:r>
      <w:r w:rsidR="004D7DE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 </w:t>
      </w:r>
      <w:r w:rsidR="00016F71" w:rsidRPr="00596179">
        <w:rPr>
          <w:rFonts w:ascii="Arial" w:eastAsia="Times New Roman" w:hAnsi="Arial" w:cs="Arial"/>
          <w:sz w:val="18"/>
          <w:szCs w:val="18"/>
          <w:lang w:eastAsia="ru-RU"/>
        </w:rPr>
        <w:t>Общих условий</w:t>
      </w:r>
      <w:r w:rsidR="004D7DE7"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в срок для возврата Предмета лизинга, определенный в Уведомлении о расторжении Договора (или последующем требовании о возврате Предмета лизинга), и уведомить Лизингодателя о таком исполнении.</w:t>
      </w:r>
    </w:p>
    <w:p w14:paraId="38907DFE" w14:textId="78D8698A"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4D7DE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.5. Лизингополучатель обязан уплачивать Лизинговые платежи (платежи за фактическое пользование Предметом лизинга) в размере</w:t>
      </w:r>
      <w:r w:rsidR="00B30791" w:rsidRPr="00596179">
        <w:rPr>
          <w:rFonts w:ascii="Arial" w:eastAsia="Times New Roman" w:hAnsi="Arial" w:cs="Arial"/>
          <w:sz w:val="18"/>
          <w:szCs w:val="18"/>
          <w:lang w:eastAsia="ru-RU"/>
        </w:rPr>
        <w:t>, определенном в соответствии с Договором,</w:t>
      </w:r>
      <w:r w:rsidRPr="00596179">
        <w:rPr>
          <w:rFonts w:ascii="Arial" w:eastAsia="Times New Roman" w:hAnsi="Arial" w:cs="Arial"/>
          <w:sz w:val="18"/>
          <w:szCs w:val="18"/>
          <w:lang w:eastAsia="ru-RU"/>
        </w:rPr>
        <w:t xml:space="preserve"> и в сроки, указанные в Графике платежей, до момента полного исполнения обязанности по уплате Суммы закрытия сделки (п. 1</w:t>
      </w:r>
      <w:r w:rsidR="00B307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.2 </w:t>
      </w:r>
      <w:r w:rsidR="00016F71"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или обязанности по возврату Предмета лизинга (п. 1</w:t>
      </w:r>
      <w:r w:rsidR="00B307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.3 </w:t>
      </w:r>
      <w:r w:rsidR="00016F71"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Размеры Лизинговых платежей (за исключением Выкупных платежей) в денежном выражении определяются </w:t>
      </w:r>
      <w:r w:rsidR="00B30791" w:rsidRPr="00596179">
        <w:rPr>
          <w:rFonts w:ascii="Arial" w:eastAsia="Times New Roman" w:hAnsi="Arial" w:cs="Arial"/>
          <w:sz w:val="18"/>
          <w:szCs w:val="18"/>
          <w:lang w:eastAsia="ru-RU"/>
        </w:rPr>
        <w:t>в соответствии с условиями Договора лизинга.</w:t>
      </w:r>
    </w:p>
    <w:p w14:paraId="1A3E39B7" w14:textId="523349C3"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B307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.6. В случае возврата/изъятия Предмета лизинга Лизингодатель производит оценку его стоимости. Рыночная и ликвидационная стоимость изъятого Предмета лизинга определяются согласно отчету независимого оценщика (оценочной компании), с которым (-ой) Лизингодателем заключен договор на проведение оценки. </w:t>
      </w:r>
    </w:p>
    <w:p w14:paraId="6038DD0C"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Начальная цена реализации Предмета лизинга устанавливается не ниже рыночной стоимости, указанной в отчете об оценке Предмета лизинга. </w:t>
      </w:r>
    </w:p>
    <w:p w14:paraId="0084FEB6" w14:textId="216984EF" w:rsidR="007F653D" w:rsidRPr="00596179" w:rsidRDefault="00DB1391"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С целью скорейшего урегулирования долга, </w:t>
      </w:r>
      <w:r w:rsidR="007F653D" w:rsidRPr="00596179">
        <w:rPr>
          <w:rFonts w:ascii="Arial" w:eastAsia="Times New Roman" w:hAnsi="Arial" w:cs="Arial"/>
          <w:sz w:val="18"/>
          <w:szCs w:val="18"/>
          <w:lang w:eastAsia="ru-RU"/>
        </w:rPr>
        <w:t>Лизингополучатель вправе содействовать Лизингодателю в реализации Предмета лизинга третьему лицу на наиболее выгодных коммерческих условиях. Риск отсутствия рыночного спроса в отношении реализуемого Предмета лизинга несет Лизингополучатель.</w:t>
      </w:r>
    </w:p>
    <w:p w14:paraId="092C4E6F"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отсутствии покупателя на Предмет лизинга по рыночной стоимости в течение одного месяца с начала реализации, Лизингодатель вправе уменьшать стоимость возвращенного/изъятого Предмета лизинга от рыночной до ликвидационной стоимости, указанной в отчете об оценке Предмета лизинга.</w:t>
      </w:r>
    </w:p>
    <w:p w14:paraId="03C9A24A" w14:textId="7777777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условии отсутствия покупателя на Предмет лизинга по ликвидационной стоимости в течение 3-х месяцев с даты возврата/изъятия Предмета лизинга, Лизингодатель вправе осуществлять продажу Предмета лизинга по цене ниже ликвидационной стоимости, указанной в отчете об оценке Предмета лизинга.</w:t>
      </w:r>
    </w:p>
    <w:p w14:paraId="6963A511" w14:textId="22DAA7E0"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B13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.7. Лизингополучатель не имеет права требовать расчета и/или уплаты Сальдо встречных обязательств ранее наступления следующих событий, являющихся основанием для расчета </w:t>
      </w:r>
      <w:r w:rsidR="00DB1391" w:rsidRPr="00596179">
        <w:rPr>
          <w:rFonts w:ascii="Arial" w:eastAsia="Times New Roman" w:hAnsi="Arial" w:cs="Arial"/>
          <w:sz w:val="18"/>
          <w:szCs w:val="18"/>
          <w:lang w:eastAsia="ru-RU"/>
        </w:rPr>
        <w:t xml:space="preserve">Сальдо встречных обязательств </w:t>
      </w:r>
      <w:r w:rsidRPr="00596179">
        <w:rPr>
          <w:rFonts w:ascii="Arial" w:eastAsia="Times New Roman" w:hAnsi="Arial" w:cs="Arial"/>
          <w:sz w:val="18"/>
          <w:szCs w:val="18"/>
          <w:lang w:eastAsia="ru-RU"/>
        </w:rPr>
        <w:t>(далее – Основания для расчета</w:t>
      </w:r>
      <w:r w:rsidR="00DB1391" w:rsidRPr="00596179">
        <w:rPr>
          <w:rFonts w:ascii="Arial" w:eastAsia="Times New Roman" w:hAnsi="Arial" w:cs="Arial"/>
          <w:sz w:val="18"/>
          <w:szCs w:val="18"/>
          <w:lang w:eastAsia="ru-RU"/>
        </w:rPr>
        <w:t xml:space="preserve"> Сальдо</w:t>
      </w:r>
      <w:r w:rsidRPr="00596179">
        <w:rPr>
          <w:rFonts w:ascii="Arial" w:eastAsia="Times New Roman" w:hAnsi="Arial" w:cs="Arial"/>
          <w:sz w:val="18"/>
          <w:szCs w:val="18"/>
          <w:lang w:eastAsia="ru-RU"/>
        </w:rPr>
        <w:t>):</w:t>
      </w:r>
    </w:p>
    <w:p w14:paraId="2EC07DDE" w14:textId="737FE2DA"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B13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.7.1. в случае возврата Предмета лизинга Лизингодателю или изъятия Предмета лизинга Лизингодателем</w:t>
      </w:r>
      <w:r w:rsidR="000A2E83" w:rsidRPr="00596179">
        <w:rPr>
          <w:rFonts w:ascii="Arial" w:eastAsia="Times New Roman" w:hAnsi="Arial" w:cs="Arial"/>
          <w:sz w:val="18"/>
          <w:szCs w:val="18"/>
          <w:lang w:eastAsia="ru-RU"/>
        </w:rPr>
        <w:t> </w:t>
      </w:r>
      <w:r w:rsidRPr="00596179">
        <w:rPr>
          <w:rFonts w:ascii="Arial" w:eastAsia="Times New Roman" w:hAnsi="Arial" w:cs="Arial"/>
          <w:sz w:val="18"/>
          <w:szCs w:val="18"/>
          <w:lang w:eastAsia="ru-RU"/>
        </w:rPr>
        <w:t xml:space="preserve">– заключения Лизингодателем договора купли-продажи возвращенного/изъятого Предмета лизинга или </w:t>
      </w:r>
      <w:r w:rsidRPr="00596179">
        <w:rPr>
          <w:rFonts w:ascii="Arial" w:eastAsia="Times New Roman" w:hAnsi="Arial" w:cs="Arial"/>
          <w:sz w:val="18"/>
          <w:szCs w:val="18"/>
          <w:lang w:eastAsia="ru-RU"/>
        </w:rPr>
        <w:lastRenderedPageBreak/>
        <w:t>истечения разумного срока на реализацию (продажу) Предмета лизинга; при этом разумным сроком на реализацию Предмета лизинга признается срок</w:t>
      </w:r>
      <w:r w:rsidR="000A2E83"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равный </w:t>
      </w:r>
      <w:r w:rsidR="000A2E83" w:rsidRPr="00596179">
        <w:rPr>
          <w:rFonts w:ascii="Arial" w:eastAsia="Times New Roman" w:hAnsi="Arial" w:cs="Arial"/>
          <w:sz w:val="18"/>
          <w:szCs w:val="18"/>
          <w:lang w:eastAsia="ru-RU"/>
        </w:rPr>
        <w:t>6</w:t>
      </w:r>
      <w:r w:rsidRPr="00596179">
        <w:rPr>
          <w:rFonts w:ascii="Arial" w:eastAsia="Times New Roman" w:hAnsi="Arial" w:cs="Arial"/>
          <w:sz w:val="18"/>
          <w:szCs w:val="18"/>
          <w:lang w:eastAsia="ru-RU"/>
        </w:rPr>
        <w:t xml:space="preserve"> (</w:t>
      </w:r>
      <w:r w:rsidR="000A2E83" w:rsidRPr="00596179">
        <w:rPr>
          <w:rFonts w:ascii="Arial" w:eastAsia="Times New Roman" w:hAnsi="Arial" w:cs="Arial"/>
          <w:sz w:val="18"/>
          <w:szCs w:val="18"/>
          <w:lang w:eastAsia="ru-RU"/>
        </w:rPr>
        <w:t>Шести</w:t>
      </w:r>
      <w:r w:rsidRPr="00596179">
        <w:rPr>
          <w:rFonts w:ascii="Arial" w:eastAsia="Times New Roman" w:hAnsi="Arial" w:cs="Arial"/>
          <w:sz w:val="18"/>
          <w:szCs w:val="18"/>
          <w:lang w:eastAsia="ru-RU"/>
        </w:rPr>
        <w:t xml:space="preserve">) </w:t>
      </w:r>
      <w:r w:rsidR="000A2E83" w:rsidRPr="00596179">
        <w:rPr>
          <w:rFonts w:ascii="Arial" w:eastAsia="Times New Roman" w:hAnsi="Arial" w:cs="Arial"/>
          <w:sz w:val="18"/>
          <w:szCs w:val="18"/>
          <w:lang w:eastAsia="ru-RU"/>
        </w:rPr>
        <w:t>месяцам</w:t>
      </w:r>
      <w:r w:rsidRPr="00596179">
        <w:rPr>
          <w:rFonts w:ascii="Arial" w:eastAsia="Times New Roman" w:hAnsi="Arial" w:cs="Arial"/>
          <w:sz w:val="18"/>
          <w:szCs w:val="18"/>
          <w:lang w:eastAsia="ru-RU"/>
        </w:rPr>
        <w:t xml:space="preserve"> с момента возврата/изъятия Предмета лизинга.</w:t>
      </w:r>
    </w:p>
    <w:p w14:paraId="29A97309" w14:textId="536EF20C"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B13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.7.2. в случае гибели/утраты (хищения) застрахованного Предмета лизинга – получения Лизингодателем Страхового возмещения, или отказа Страховщика в выплате Страхового возмещения, возбуждения процедуры банкротства Страховщика, или отзыва у Страховщика лицензии;</w:t>
      </w:r>
    </w:p>
    <w:p w14:paraId="64AEDB63" w14:textId="15BC7B99"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B13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.7.3. в случае гибели/утраты (хищения) незастрахованного Предмета лизинга –   предоставления Лизингодателю постановления должностного лица правоохранительных органов о возбуждении уголовного дела по факту хищения Предмета лизинга или документов уполномоченных органов, подтверждающих факт полной гибели Предмета лизинга. </w:t>
      </w:r>
    </w:p>
    <w:p w14:paraId="23234ADF" w14:textId="3EBA9539"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B1391"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.8. В случае введения в отношении Лизингополучателя процедуры банкротства/либо нахождения Лизингополучателя в процедуре ликвидации, либо реорганизации, либо в иных случаях, предусматривающих право предъявления кредиторами досрочных требований к Лизингополучателю, Лизингодатель вправе:</w:t>
      </w:r>
    </w:p>
    <w:p w14:paraId="1BFC01B0" w14:textId="0C2EBE6F"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FF3BFB"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.8.1. после возврата/изъятия Предмета лизинга заявить требование об уплате Сальдо встречных обязательств до наступления обстоятельств, указанных в п.</w:t>
      </w:r>
      <w:r w:rsidR="00FF3BFB" w:rsidRPr="00596179">
        <w:rPr>
          <w:rFonts w:ascii="Arial" w:eastAsia="Times New Roman" w:hAnsi="Arial" w:cs="Arial"/>
          <w:sz w:val="18"/>
          <w:szCs w:val="18"/>
          <w:lang w:eastAsia="ru-RU"/>
        </w:rPr>
        <w:t> </w:t>
      </w:r>
      <w:r w:rsidRPr="00596179">
        <w:rPr>
          <w:rFonts w:ascii="Arial" w:eastAsia="Times New Roman" w:hAnsi="Arial" w:cs="Arial"/>
          <w:sz w:val="18"/>
          <w:szCs w:val="18"/>
          <w:lang w:eastAsia="ru-RU"/>
        </w:rPr>
        <w:t>1</w:t>
      </w:r>
      <w:r w:rsidR="00FF3BFB"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.7</w:t>
      </w:r>
      <w:r w:rsidR="00FF3BFB" w:rsidRPr="00596179">
        <w:rPr>
          <w:rFonts w:ascii="Arial" w:eastAsia="Times New Roman" w:hAnsi="Arial" w:cs="Arial"/>
          <w:sz w:val="18"/>
          <w:szCs w:val="18"/>
          <w:lang w:eastAsia="ru-RU"/>
        </w:rPr>
        <w:t xml:space="preserve"> </w:t>
      </w:r>
      <w:r w:rsidR="000A2E83"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при этом стоимость возвращенного/изъятого Предмета лизинга признается равной: рыночной стоимости, определенной в отчете независимого оценщика, выбранного Лизингодателем, если срок экспозиции (реализации) Предмета лизинга согласно отчету оценщика составляет не более 3 (трех) месяцев, либо ликвидационной стоимости, если срок экспозиции (реализации) Предмета лизинга согласно отчету оценщика составляет более 3 (трех) месяцев;</w:t>
      </w:r>
    </w:p>
    <w:p w14:paraId="2DD98B04" w14:textId="61C8E89C"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FF3BFB"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.8.2. до возврата/изъятия Предмета лизинга заявлять одновременно или по отдельности денежное требование в размере Суммы закрытия сделки и требование о возврате Предмета лизинга. Признание обоснованным, в том числе включение в реестр требований кредиторов Лизингополучателя в деле о его банкротстве, денежного требования Лизингодателя в размере Суммы закрытия сделки не является до момента его удовлетворения Лизингополучателем, основанием для прекращения права Лизингодателя на возврат Предмета лизинга Лизингополучателем. После возврата Предмета лизинга Лизингополучателем/ изъятия Предмета лизинга Лизингодателем, размер включенного в реестр требований кредиторов Лизингополучателя требования Лизингодателя подлежит корректировке (уменьшению) на стоимость возвращенного/изъятого Предмета лизинга, определяемую в соответствии с п</w:t>
      </w:r>
      <w:r w:rsidR="00767B98"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1</w:t>
      </w:r>
      <w:r w:rsidR="00FF3BFB"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.8.1</w:t>
      </w:r>
      <w:r w:rsidR="00FF3BFB" w:rsidRPr="00596179">
        <w:rPr>
          <w:rFonts w:ascii="Arial" w:eastAsia="Times New Roman" w:hAnsi="Arial" w:cs="Arial"/>
          <w:sz w:val="18"/>
          <w:szCs w:val="18"/>
          <w:lang w:eastAsia="ru-RU"/>
        </w:rPr>
        <w:t xml:space="preserve"> </w:t>
      </w:r>
      <w:r w:rsidR="0008329B" w:rsidRPr="00596179">
        <w:rPr>
          <w:rFonts w:ascii="Arial" w:eastAsia="Times New Roman" w:hAnsi="Arial" w:cs="Arial"/>
          <w:sz w:val="18"/>
          <w:szCs w:val="18"/>
          <w:lang w:eastAsia="ru-RU"/>
        </w:rPr>
        <w:t>О</w:t>
      </w:r>
      <w:r w:rsidR="009F3541" w:rsidRPr="00596179">
        <w:rPr>
          <w:rFonts w:ascii="Arial" w:eastAsia="Times New Roman" w:hAnsi="Arial" w:cs="Arial"/>
          <w:sz w:val="18"/>
          <w:szCs w:val="18"/>
          <w:lang w:eastAsia="ru-RU"/>
        </w:rPr>
        <w:t>бщих условий</w:t>
      </w:r>
      <w:r w:rsidRPr="00596179">
        <w:rPr>
          <w:rFonts w:ascii="Arial" w:eastAsia="Times New Roman" w:hAnsi="Arial" w:cs="Arial"/>
          <w:sz w:val="18"/>
          <w:szCs w:val="18"/>
          <w:lang w:eastAsia="ru-RU"/>
        </w:rPr>
        <w:t>.</w:t>
      </w:r>
    </w:p>
    <w:p w14:paraId="0DB6D646" w14:textId="7F610849"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F410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.9. Расчет Сальдо встречных обязательств осуществляется посредством соотнесения размера предоставлений (требований) Лизингодателя и Лизингополучателя по следующим правилам: </w:t>
      </w:r>
    </w:p>
    <w:p w14:paraId="4D7075A7" w14:textId="2B9BD0A8"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F410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.9.1. Размер предоставления Лизингополучателя равен </w:t>
      </w:r>
      <w:r w:rsidR="00EF3EC4" w:rsidRPr="00596179">
        <w:rPr>
          <w:rFonts w:ascii="Arial" w:eastAsia="Times New Roman" w:hAnsi="Arial" w:cs="Arial"/>
          <w:sz w:val="18"/>
          <w:szCs w:val="18"/>
          <w:lang w:eastAsia="ru-RU"/>
        </w:rPr>
        <w:t>ц</w:t>
      </w:r>
      <w:r w:rsidRPr="00596179">
        <w:rPr>
          <w:rFonts w:ascii="Arial" w:eastAsia="Times New Roman" w:hAnsi="Arial" w:cs="Arial"/>
          <w:sz w:val="18"/>
          <w:szCs w:val="18"/>
          <w:lang w:eastAsia="ru-RU"/>
        </w:rPr>
        <w:t>ене реализации (продажи) возвращенного/изъятого Предмета лизинга; или стоимости возвращенного/изъятого Предмета лизинга с учетом особенностей, предусмотренных подп. 1</w:t>
      </w:r>
      <w:r w:rsidR="00CF4107"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.8.1</w:t>
      </w:r>
      <w:r w:rsidR="00CF4107" w:rsidRPr="00596179">
        <w:rPr>
          <w:rFonts w:ascii="Arial" w:eastAsia="Times New Roman" w:hAnsi="Arial" w:cs="Arial"/>
          <w:sz w:val="18"/>
          <w:szCs w:val="18"/>
          <w:lang w:eastAsia="ru-RU"/>
        </w:rPr>
        <w:t xml:space="preserve"> </w:t>
      </w:r>
      <w:r w:rsidR="009F3541"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или полученному от Страховщика Страховому возмещению при гибели/утрате/хищении Предмета лизинга; или сумме возвращенных Поставщиком денежных средств при </w:t>
      </w:r>
      <w:proofErr w:type="spellStart"/>
      <w:r w:rsidRPr="00596179">
        <w:rPr>
          <w:rFonts w:ascii="Arial" w:eastAsia="Times New Roman" w:hAnsi="Arial" w:cs="Arial"/>
          <w:sz w:val="18"/>
          <w:szCs w:val="18"/>
          <w:lang w:eastAsia="ru-RU"/>
        </w:rPr>
        <w:t>непоставке</w:t>
      </w:r>
      <w:proofErr w:type="spellEnd"/>
      <w:r w:rsidRPr="00596179">
        <w:rPr>
          <w:rFonts w:ascii="Arial" w:eastAsia="Times New Roman" w:hAnsi="Arial" w:cs="Arial"/>
          <w:sz w:val="18"/>
          <w:szCs w:val="18"/>
          <w:lang w:eastAsia="ru-RU"/>
        </w:rPr>
        <w:t xml:space="preserve"> Предмета лизинга;</w:t>
      </w:r>
    </w:p>
    <w:p w14:paraId="5E3D9981" w14:textId="11079FB0"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Иные суммы, уплаченные Лизингополучателем</w:t>
      </w:r>
      <w:r w:rsidR="00EF3EC4" w:rsidRPr="00596179">
        <w:rPr>
          <w:rFonts w:ascii="Arial" w:eastAsia="Times New Roman" w:hAnsi="Arial" w:cs="Arial"/>
          <w:sz w:val="18"/>
          <w:szCs w:val="18"/>
          <w:lang w:eastAsia="ru-RU"/>
        </w:rPr>
        <w:t>, в том числе в счет оплаты Лизинговых платежей,</w:t>
      </w:r>
      <w:r w:rsidRPr="00596179">
        <w:rPr>
          <w:rFonts w:ascii="Arial" w:eastAsia="Times New Roman" w:hAnsi="Arial" w:cs="Arial"/>
          <w:sz w:val="18"/>
          <w:szCs w:val="18"/>
          <w:lang w:eastAsia="ru-RU"/>
        </w:rPr>
        <w:t xml:space="preserve"> неустойки, возмещения Лизингодателю </w:t>
      </w:r>
      <w:r w:rsidR="00EF3EC4" w:rsidRPr="00596179">
        <w:rPr>
          <w:rFonts w:ascii="Arial" w:eastAsia="Times New Roman" w:hAnsi="Arial" w:cs="Arial"/>
          <w:sz w:val="18"/>
          <w:szCs w:val="18"/>
          <w:lang w:eastAsia="ru-RU"/>
        </w:rPr>
        <w:t>Компенсационных</w:t>
      </w:r>
      <w:r w:rsidRPr="00596179">
        <w:rPr>
          <w:rFonts w:ascii="Arial" w:eastAsia="Times New Roman" w:hAnsi="Arial" w:cs="Arial"/>
          <w:sz w:val="18"/>
          <w:szCs w:val="18"/>
          <w:lang w:eastAsia="ru-RU"/>
        </w:rPr>
        <w:t xml:space="preserve"> расходов, </w:t>
      </w:r>
      <w:r w:rsidR="00EF3EC4" w:rsidRPr="00596179">
        <w:rPr>
          <w:rFonts w:ascii="Arial" w:eastAsia="Times New Roman" w:hAnsi="Arial" w:cs="Arial"/>
          <w:sz w:val="18"/>
          <w:szCs w:val="18"/>
          <w:lang w:eastAsia="ru-RU"/>
        </w:rPr>
        <w:t xml:space="preserve">включая </w:t>
      </w:r>
      <w:r w:rsidRPr="00596179">
        <w:rPr>
          <w:rFonts w:ascii="Arial" w:eastAsia="Times New Roman" w:hAnsi="Arial" w:cs="Arial"/>
          <w:sz w:val="18"/>
          <w:szCs w:val="18"/>
          <w:lang w:eastAsia="ru-RU"/>
        </w:rPr>
        <w:t>Расход</w:t>
      </w:r>
      <w:r w:rsidR="00EF3EC4" w:rsidRPr="00596179">
        <w:rPr>
          <w:rFonts w:ascii="Arial" w:eastAsia="Times New Roman" w:hAnsi="Arial" w:cs="Arial"/>
          <w:sz w:val="18"/>
          <w:szCs w:val="18"/>
          <w:lang w:eastAsia="ru-RU"/>
        </w:rPr>
        <w:t>ы</w:t>
      </w:r>
      <w:r w:rsidRPr="00596179">
        <w:rPr>
          <w:rFonts w:ascii="Arial" w:eastAsia="Times New Roman" w:hAnsi="Arial" w:cs="Arial"/>
          <w:sz w:val="18"/>
          <w:szCs w:val="18"/>
          <w:lang w:eastAsia="ru-RU"/>
        </w:rPr>
        <w:t xml:space="preserve"> при расторжении, а также Вознаграждения</w:t>
      </w:r>
      <w:r w:rsidR="00047469"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в расчет предоставления Лизингополучателя не включаются, т.к. в расчет предоставлений (требований) Лизингодателя включаются только неисполненные Лизингополучателем требования по указанным обязательствам.</w:t>
      </w:r>
    </w:p>
    <w:p w14:paraId="5FBE40E4" w14:textId="3A132B5B" w:rsidR="007F653D" w:rsidRPr="00596179" w:rsidRDefault="007F653D" w:rsidP="005E54B1">
      <w:pPr>
        <w:tabs>
          <w:tab w:val="num" w:pos="851"/>
          <w:tab w:val="num" w:pos="1288"/>
          <w:tab w:val="left" w:pos="3119"/>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047469"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.9.2. Размер предоставления (требования) Лизингодателя равен </w:t>
      </w:r>
      <w:r w:rsidR="00EF3EC4" w:rsidRPr="00596179">
        <w:rPr>
          <w:rFonts w:ascii="Arial" w:eastAsia="Times New Roman" w:hAnsi="Arial" w:cs="Arial"/>
          <w:sz w:val="18"/>
          <w:szCs w:val="18"/>
          <w:lang w:eastAsia="ru-RU"/>
        </w:rPr>
        <w:t>значению Суммы закрытия сделки</w:t>
      </w:r>
      <w:r w:rsidR="00BF49AC" w:rsidRPr="00596179">
        <w:rPr>
          <w:rFonts w:ascii="Arial" w:eastAsia="Times New Roman" w:hAnsi="Arial" w:cs="Arial"/>
          <w:sz w:val="18"/>
          <w:szCs w:val="18"/>
          <w:lang w:eastAsia="ru-RU"/>
        </w:rPr>
        <w:t xml:space="preserve"> (п. 1.</w:t>
      </w:r>
      <w:r w:rsidR="008342CD" w:rsidRPr="00596179">
        <w:rPr>
          <w:rFonts w:ascii="Arial" w:eastAsia="Times New Roman" w:hAnsi="Arial" w:cs="Arial"/>
          <w:sz w:val="18"/>
          <w:szCs w:val="18"/>
          <w:lang w:eastAsia="ru-RU"/>
        </w:rPr>
        <w:t>41</w:t>
      </w:r>
      <w:r w:rsidR="00BF49AC"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w:t>
      </w:r>
      <w:r w:rsidRPr="00596179" w:rsidDel="008E72F3">
        <w:rPr>
          <w:rFonts w:ascii="Arial" w:eastAsia="Times New Roman" w:hAnsi="Arial" w:cs="Arial"/>
          <w:sz w:val="18"/>
          <w:szCs w:val="18"/>
          <w:lang w:eastAsia="ru-RU"/>
        </w:rPr>
        <w:t xml:space="preserve"> </w:t>
      </w:r>
    </w:p>
    <w:p w14:paraId="20CC5C46" w14:textId="2B565998"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F833E6"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.9.3. Если размер предоставлений (требований) Лизингодателя, исчисленный в соответствии с п. 1</w:t>
      </w:r>
      <w:r w:rsidR="00F833E6"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.9.2</w:t>
      </w:r>
      <w:r w:rsidR="00F833E6" w:rsidRPr="00596179">
        <w:rPr>
          <w:rFonts w:ascii="Arial" w:eastAsia="Times New Roman" w:hAnsi="Arial" w:cs="Arial"/>
          <w:sz w:val="18"/>
          <w:szCs w:val="18"/>
          <w:lang w:eastAsia="ru-RU"/>
        </w:rPr>
        <w:t xml:space="preserve"> </w:t>
      </w:r>
      <w:bookmarkStart w:id="67" w:name="_Hlk178940332"/>
      <w:r w:rsidR="00BF49AC" w:rsidRPr="00596179">
        <w:rPr>
          <w:rFonts w:ascii="Arial" w:eastAsia="Times New Roman" w:hAnsi="Arial" w:cs="Arial"/>
          <w:sz w:val="18"/>
          <w:szCs w:val="18"/>
          <w:lang w:eastAsia="ru-RU"/>
        </w:rPr>
        <w:t>Общих условий</w:t>
      </w:r>
      <w:bookmarkEnd w:id="67"/>
      <w:r w:rsidRPr="00596179">
        <w:rPr>
          <w:rFonts w:ascii="Arial" w:eastAsia="Times New Roman" w:hAnsi="Arial" w:cs="Arial"/>
          <w:sz w:val="18"/>
          <w:szCs w:val="18"/>
          <w:lang w:eastAsia="ru-RU"/>
        </w:rPr>
        <w:t>, будет больше размера предоставлений Лизингополучателя, определенного в соответствии с п. 1</w:t>
      </w:r>
      <w:r w:rsidR="00F833E6"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.9.1 </w:t>
      </w:r>
      <w:r w:rsidR="00BF49AC"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то указанная разница (Сальдо встречных обязательств) подлежит уплате Лизингополучателем Лизингодателю.</w:t>
      </w:r>
    </w:p>
    <w:p w14:paraId="5AFC9D0E" w14:textId="696568CC"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размер предоставлений Лизингополучателя, определенный в соответствии с п. 1</w:t>
      </w:r>
      <w:r w:rsidR="000D293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.9.1</w:t>
      </w:r>
      <w:r w:rsidR="00BF49AC"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будет больше размера предоставлений (требований) Лизингодателя, исчисленного в соответствии с п. 1</w:t>
      </w:r>
      <w:r w:rsidR="000D293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.9.2</w:t>
      </w:r>
      <w:r w:rsidR="00BF49AC" w:rsidRPr="00596179">
        <w:rPr>
          <w:rFonts w:ascii="Arial" w:eastAsia="Times New Roman" w:hAnsi="Arial" w:cs="Arial"/>
          <w:sz w:val="18"/>
          <w:szCs w:val="18"/>
          <w:lang w:eastAsia="ru-RU"/>
        </w:rPr>
        <w:t xml:space="preserve"> Общих условий</w:t>
      </w:r>
      <w:r w:rsidRPr="00596179">
        <w:rPr>
          <w:rFonts w:ascii="Arial" w:eastAsia="Times New Roman" w:hAnsi="Arial" w:cs="Arial"/>
          <w:sz w:val="18"/>
          <w:szCs w:val="18"/>
          <w:lang w:eastAsia="ru-RU"/>
        </w:rPr>
        <w:t>, то указанная разница (Сальдо встречных обязательств) подлежит уплате Лизингодателем Лизингополучателю.</w:t>
      </w:r>
    </w:p>
    <w:p w14:paraId="282201B2" w14:textId="468C2630"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Сальдо встречных обязательств подлежит уплате в течение 5 (пяти) рабочих дней, следующих за днем наступления Основания для расчета Сальдо встречных обязательств, указанного в п. 1</w:t>
      </w:r>
      <w:r w:rsidR="000D293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.7</w:t>
      </w:r>
      <w:r w:rsidR="000D2933" w:rsidRPr="00596179">
        <w:rPr>
          <w:rFonts w:ascii="Arial" w:eastAsia="Times New Roman" w:hAnsi="Arial" w:cs="Arial"/>
          <w:sz w:val="18"/>
          <w:szCs w:val="18"/>
          <w:lang w:eastAsia="ru-RU"/>
        </w:rPr>
        <w:t xml:space="preserve"> </w:t>
      </w:r>
      <w:r w:rsidR="00F00449"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w:t>
      </w:r>
    </w:p>
    <w:p w14:paraId="3BA7DAD0" w14:textId="7272566A"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0D293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.9.4. Стороны пришли к согла</w:t>
      </w:r>
      <w:r w:rsidR="000D2933" w:rsidRPr="00596179">
        <w:rPr>
          <w:rFonts w:ascii="Arial" w:eastAsia="Times New Roman" w:hAnsi="Arial" w:cs="Arial"/>
          <w:sz w:val="18"/>
          <w:szCs w:val="18"/>
          <w:lang w:eastAsia="ru-RU"/>
        </w:rPr>
        <w:t>шению</w:t>
      </w:r>
      <w:r w:rsidRPr="00596179">
        <w:rPr>
          <w:rFonts w:ascii="Arial" w:eastAsia="Times New Roman" w:hAnsi="Arial" w:cs="Arial"/>
          <w:sz w:val="18"/>
          <w:szCs w:val="18"/>
          <w:lang w:eastAsia="ru-RU"/>
        </w:rPr>
        <w:t>, что порядок соотнесения взаимных предоставлений (определения</w:t>
      </w:r>
      <w:r w:rsidR="000D2933" w:rsidRPr="00596179">
        <w:rPr>
          <w:rFonts w:ascii="Arial" w:eastAsia="Times New Roman" w:hAnsi="Arial" w:cs="Arial"/>
          <w:sz w:val="18"/>
          <w:szCs w:val="18"/>
          <w:lang w:eastAsia="ru-RU"/>
        </w:rPr>
        <w:t xml:space="preserve"> Сальдо встречных обязательств</w:t>
      </w:r>
      <w:r w:rsidRPr="00596179">
        <w:rPr>
          <w:rFonts w:ascii="Arial" w:eastAsia="Times New Roman" w:hAnsi="Arial" w:cs="Arial"/>
          <w:sz w:val="18"/>
          <w:szCs w:val="18"/>
          <w:lang w:eastAsia="ru-RU"/>
        </w:rPr>
        <w:t xml:space="preserve">) будет осуществляться в соответствии с </w:t>
      </w:r>
      <w:r w:rsidR="00F00449" w:rsidRPr="00596179">
        <w:rPr>
          <w:rFonts w:ascii="Arial" w:eastAsia="Times New Roman" w:hAnsi="Arial" w:cs="Arial"/>
          <w:sz w:val="18"/>
          <w:szCs w:val="18"/>
          <w:lang w:eastAsia="ru-RU"/>
        </w:rPr>
        <w:t xml:space="preserve">условиями Договора лизинга </w:t>
      </w:r>
      <w:r w:rsidRPr="00596179">
        <w:rPr>
          <w:rFonts w:ascii="Arial" w:eastAsia="Times New Roman" w:hAnsi="Arial" w:cs="Arial"/>
          <w:sz w:val="18"/>
          <w:szCs w:val="18"/>
          <w:lang w:eastAsia="ru-RU"/>
        </w:rPr>
        <w:t>(в т.ч. п</w:t>
      </w:r>
      <w:r w:rsidR="00767B98" w:rsidRPr="00596179">
        <w:rPr>
          <w:rFonts w:ascii="Arial" w:eastAsia="Times New Roman" w:hAnsi="Arial" w:cs="Arial"/>
          <w:sz w:val="18"/>
          <w:szCs w:val="18"/>
          <w:lang w:eastAsia="ru-RU"/>
        </w:rPr>
        <w:t>унктами</w:t>
      </w:r>
      <w:r w:rsidRPr="00596179">
        <w:rPr>
          <w:rFonts w:ascii="Arial" w:eastAsia="Times New Roman" w:hAnsi="Arial" w:cs="Arial"/>
          <w:sz w:val="18"/>
          <w:szCs w:val="18"/>
          <w:lang w:eastAsia="ru-RU"/>
        </w:rPr>
        <w:t> 1</w:t>
      </w:r>
      <w:r w:rsidR="000D293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.9, 1</w:t>
      </w:r>
      <w:r w:rsidR="000D2933"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.10</w:t>
      </w:r>
      <w:r w:rsidR="000D2933" w:rsidRPr="00596179">
        <w:rPr>
          <w:rFonts w:ascii="Arial" w:eastAsia="Times New Roman" w:hAnsi="Arial" w:cs="Arial"/>
          <w:sz w:val="18"/>
          <w:szCs w:val="18"/>
          <w:lang w:eastAsia="ru-RU"/>
        </w:rPr>
        <w:t xml:space="preserve"> </w:t>
      </w:r>
      <w:r w:rsidR="00F00449"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xml:space="preserve">), в связи с чем </w:t>
      </w:r>
      <w:r w:rsidR="00574606" w:rsidRPr="00596179">
        <w:rPr>
          <w:rFonts w:ascii="Arial" w:eastAsia="Times New Roman" w:hAnsi="Arial" w:cs="Arial"/>
          <w:sz w:val="18"/>
          <w:szCs w:val="18"/>
          <w:lang w:eastAsia="ru-RU"/>
        </w:rPr>
        <w:t xml:space="preserve">не подлежат применению к правоотношениям Сторон </w:t>
      </w:r>
      <w:r w:rsidRPr="00596179">
        <w:rPr>
          <w:rFonts w:ascii="Arial" w:eastAsia="Times New Roman" w:hAnsi="Arial" w:cs="Arial"/>
          <w:sz w:val="18"/>
          <w:szCs w:val="18"/>
          <w:lang w:eastAsia="ru-RU"/>
        </w:rPr>
        <w:t xml:space="preserve">условия Постановления Пленума ВАС РФ от 14.03.2014 N 17 «Об отдельных вопросах, связанных с договором выкупного лизинга», противоречащие условиям </w:t>
      </w:r>
      <w:r w:rsidR="000D2933" w:rsidRPr="00596179">
        <w:rPr>
          <w:rFonts w:ascii="Arial" w:eastAsia="Times New Roman" w:hAnsi="Arial" w:cs="Arial"/>
          <w:sz w:val="18"/>
          <w:szCs w:val="18"/>
          <w:lang w:eastAsia="ru-RU"/>
        </w:rPr>
        <w:t>Договора</w:t>
      </w:r>
      <w:r w:rsidR="00F00449" w:rsidRPr="00596179">
        <w:rPr>
          <w:rFonts w:ascii="Arial" w:eastAsia="Times New Roman" w:hAnsi="Arial" w:cs="Arial"/>
          <w:sz w:val="18"/>
          <w:szCs w:val="18"/>
          <w:lang w:eastAsia="ru-RU"/>
        </w:rPr>
        <w:t xml:space="preserve"> лизинга (включая </w:t>
      </w:r>
      <w:r w:rsidR="00574606" w:rsidRPr="00596179">
        <w:rPr>
          <w:rFonts w:ascii="Arial" w:eastAsia="Times New Roman" w:hAnsi="Arial" w:cs="Arial"/>
          <w:sz w:val="18"/>
          <w:szCs w:val="18"/>
          <w:lang w:eastAsia="ru-RU"/>
        </w:rPr>
        <w:t xml:space="preserve">положения </w:t>
      </w:r>
      <w:r w:rsidR="00F00449" w:rsidRPr="00596179">
        <w:rPr>
          <w:rFonts w:ascii="Arial" w:eastAsia="Times New Roman" w:hAnsi="Arial" w:cs="Arial"/>
          <w:sz w:val="18"/>
          <w:szCs w:val="18"/>
          <w:lang w:eastAsia="ru-RU"/>
        </w:rPr>
        <w:t>Общи</w:t>
      </w:r>
      <w:r w:rsidR="00574606" w:rsidRPr="00596179">
        <w:rPr>
          <w:rFonts w:ascii="Arial" w:eastAsia="Times New Roman" w:hAnsi="Arial" w:cs="Arial"/>
          <w:sz w:val="18"/>
          <w:szCs w:val="18"/>
          <w:lang w:eastAsia="ru-RU"/>
        </w:rPr>
        <w:t>х</w:t>
      </w:r>
      <w:r w:rsidR="00F00449" w:rsidRPr="00596179">
        <w:rPr>
          <w:rFonts w:ascii="Arial" w:eastAsia="Times New Roman" w:hAnsi="Arial" w:cs="Arial"/>
          <w:sz w:val="18"/>
          <w:szCs w:val="18"/>
          <w:lang w:eastAsia="ru-RU"/>
        </w:rPr>
        <w:t xml:space="preserve"> услови</w:t>
      </w:r>
      <w:r w:rsidR="00574606" w:rsidRPr="00596179">
        <w:rPr>
          <w:rFonts w:ascii="Arial" w:eastAsia="Times New Roman" w:hAnsi="Arial" w:cs="Arial"/>
          <w:sz w:val="18"/>
          <w:szCs w:val="18"/>
          <w:lang w:eastAsia="ru-RU"/>
        </w:rPr>
        <w:t>й</w:t>
      </w:r>
      <w:r w:rsidR="00F00449"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w:t>
      </w:r>
    </w:p>
    <w:p w14:paraId="31822C8A" w14:textId="57D12320"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15F2"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.10. В случае расторжения Договора лизинга в связи с </w:t>
      </w:r>
      <w:proofErr w:type="spellStart"/>
      <w:r w:rsidRPr="00596179">
        <w:rPr>
          <w:rFonts w:ascii="Arial" w:eastAsia="Times New Roman" w:hAnsi="Arial" w:cs="Arial"/>
          <w:sz w:val="18"/>
          <w:szCs w:val="18"/>
          <w:lang w:eastAsia="ru-RU"/>
        </w:rPr>
        <w:t>непоставкой</w:t>
      </w:r>
      <w:proofErr w:type="spellEnd"/>
      <w:r w:rsidRPr="00596179">
        <w:rPr>
          <w:rFonts w:ascii="Arial" w:eastAsia="Times New Roman" w:hAnsi="Arial" w:cs="Arial"/>
          <w:sz w:val="18"/>
          <w:szCs w:val="18"/>
          <w:lang w:eastAsia="ru-RU"/>
        </w:rPr>
        <w:t xml:space="preserve"> Предмета лизинга по </w:t>
      </w:r>
      <w:r w:rsidR="00C515F2" w:rsidRPr="00596179">
        <w:rPr>
          <w:rFonts w:ascii="Arial" w:eastAsia="Times New Roman" w:hAnsi="Arial" w:cs="Arial"/>
          <w:sz w:val="18"/>
          <w:szCs w:val="18"/>
          <w:lang w:eastAsia="ru-RU"/>
        </w:rPr>
        <w:t>Договору поставки</w:t>
      </w:r>
      <w:r w:rsidRPr="00596179">
        <w:rPr>
          <w:rFonts w:ascii="Arial" w:eastAsia="Times New Roman" w:hAnsi="Arial" w:cs="Arial"/>
          <w:sz w:val="18"/>
          <w:szCs w:val="18"/>
          <w:lang w:eastAsia="ru-RU"/>
        </w:rPr>
        <w:t xml:space="preserve">, </w:t>
      </w:r>
      <w:r w:rsidR="00E42276" w:rsidRPr="00596179">
        <w:rPr>
          <w:rFonts w:ascii="Arial" w:eastAsia="Times New Roman" w:hAnsi="Arial" w:cs="Arial"/>
          <w:sz w:val="18"/>
          <w:szCs w:val="18"/>
          <w:lang w:eastAsia="ru-RU"/>
        </w:rPr>
        <w:t xml:space="preserve">Лизингодатель вправе потребовать от Лизингополучателя уплаты </w:t>
      </w:r>
      <w:r w:rsidR="0016212F" w:rsidRPr="00596179">
        <w:rPr>
          <w:rFonts w:ascii="Arial" w:eastAsia="Times New Roman" w:hAnsi="Arial" w:cs="Arial"/>
          <w:sz w:val="18"/>
          <w:szCs w:val="18"/>
          <w:lang w:eastAsia="ru-RU"/>
        </w:rPr>
        <w:t xml:space="preserve">Лизингодателю </w:t>
      </w:r>
      <w:r w:rsidR="00E42276" w:rsidRPr="00596179">
        <w:rPr>
          <w:rFonts w:ascii="Arial" w:eastAsia="Times New Roman" w:hAnsi="Arial" w:cs="Arial"/>
          <w:sz w:val="18"/>
          <w:szCs w:val="18"/>
          <w:lang w:eastAsia="ru-RU"/>
        </w:rPr>
        <w:t>Сумм</w:t>
      </w:r>
      <w:r w:rsidR="0016212F" w:rsidRPr="00596179">
        <w:rPr>
          <w:rFonts w:ascii="Arial" w:eastAsia="Times New Roman" w:hAnsi="Arial" w:cs="Arial"/>
          <w:sz w:val="18"/>
          <w:szCs w:val="18"/>
          <w:lang w:eastAsia="ru-RU"/>
        </w:rPr>
        <w:t>ы</w:t>
      </w:r>
      <w:r w:rsidR="00E42276" w:rsidRPr="00596179">
        <w:rPr>
          <w:rFonts w:ascii="Arial" w:eastAsia="Times New Roman" w:hAnsi="Arial" w:cs="Arial"/>
          <w:sz w:val="18"/>
          <w:szCs w:val="18"/>
          <w:lang w:eastAsia="ru-RU"/>
        </w:rPr>
        <w:t xml:space="preserve"> закрытию сделки в течение 10 (Десяти) дней с момента получения соответствующего требования Лизингодателя</w:t>
      </w:r>
      <w:r w:rsidR="0016212F" w:rsidRPr="00596179">
        <w:rPr>
          <w:rFonts w:ascii="Arial" w:eastAsia="Times New Roman" w:hAnsi="Arial" w:cs="Arial"/>
          <w:sz w:val="18"/>
          <w:szCs w:val="18"/>
          <w:lang w:eastAsia="ru-RU"/>
        </w:rPr>
        <w:t>.</w:t>
      </w:r>
      <w:r w:rsidR="00E42276" w:rsidRPr="00596179">
        <w:rPr>
          <w:rFonts w:ascii="Arial" w:eastAsia="Times New Roman" w:hAnsi="Arial" w:cs="Arial"/>
          <w:sz w:val="18"/>
          <w:szCs w:val="18"/>
          <w:lang w:eastAsia="ru-RU"/>
        </w:rPr>
        <w:t xml:space="preserve"> </w:t>
      </w:r>
    </w:p>
    <w:p w14:paraId="69F36ED7" w14:textId="60BC4449"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15F2"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.10.1. Лизингодатель вправе заявить требование об уплате Лизингополучателем Суммы закрытия сделки в любой момент после расторжения Договора лизинга </w:t>
      </w:r>
      <w:r w:rsidR="0016212F" w:rsidRPr="00596179">
        <w:rPr>
          <w:rFonts w:ascii="Arial" w:eastAsia="Times New Roman" w:hAnsi="Arial" w:cs="Arial"/>
          <w:sz w:val="18"/>
          <w:szCs w:val="18"/>
          <w:lang w:eastAsia="ru-RU"/>
        </w:rPr>
        <w:t xml:space="preserve">до </w:t>
      </w:r>
      <w:r w:rsidRPr="00596179">
        <w:rPr>
          <w:rFonts w:ascii="Arial" w:eastAsia="Times New Roman" w:hAnsi="Arial" w:cs="Arial"/>
          <w:sz w:val="18"/>
          <w:szCs w:val="18"/>
          <w:lang w:eastAsia="ru-RU"/>
        </w:rPr>
        <w:t>возврата денежных средств Поставщиком</w:t>
      </w:r>
      <w:r w:rsidR="0016212F"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w:t>
      </w:r>
      <w:r w:rsidR="0016212F" w:rsidRPr="00596179">
        <w:rPr>
          <w:rFonts w:ascii="Arial" w:eastAsia="Times New Roman" w:hAnsi="Arial" w:cs="Arial"/>
          <w:sz w:val="18"/>
          <w:szCs w:val="18"/>
          <w:lang w:eastAsia="ru-RU"/>
        </w:rPr>
        <w:t>П</w:t>
      </w:r>
      <w:r w:rsidRPr="00596179">
        <w:rPr>
          <w:rFonts w:ascii="Arial" w:eastAsia="Times New Roman" w:hAnsi="Arial" w:cs="Arial"/>
          <w:sz w:val="18"/>
          <w:szCs w:val="18"/>
          <w:lang w:eastAsia="ru-RU"/>
        </w:rPr>
        <w:t xml:space="preserve">ри этом права требования Лизингодателя к Поставщику о возврате денежных средств, уплаченных по расторгнутому </w:t>
      </w:r>
      <w:r w:rsidR="00C515F2" w:rsidRPr="00596179">
        <w:rPr>
          <w:rFonts w:ascii="Arial" w:eastAsia="Times New Roman" w:hAnsi="Arial" w:cs="Arial"/>
          <w:sz w:val="18"/>
          <w:szCs w:val="18"/>
          <w:lang w:eastAsia="ru-RU"/>
        </w:rPr>
        <w:t>Договор поставки</w:t>
      </w:r>
      <w:r w:rsidRPr="00596179">
        <w:rPr>
          <w:rFonts w:ascii="Arial" w:eastAsia="Times New Roman" w:hAnsi="Arial" w:cs="Arial"/>
          <w:sz w:val="18"/>
          <w:szCs w:val="18"/>
          <w:lang w:eastAsia="ru-RU"/>
        </w:rPr>
        <w:t xml:space="preserve">, при расчете </w:t>
      </w:r>
      <w:r w:rsidR="00C515F2" w:rsidRPr="00596179">
        <w:rPr>
          <w:rFonts w:ascii="Arial" w:eastAsia="Times New Roman" w:hAnsi="Arial" w:cs="Arial"/>
          <w:sz w:val="18"/>
          <w:szCs w:val="18"/>
          <w:lang w:eastAsia="ru-RU"/>
        </w:rPr>
        <w:t xml:space="preserve">Суммы закрытия сделки/Сальдо встречных обязательств </w:t>
      </w:r>
      <w:r w:rsidRPr="00596179">
        <w:rPr>
          <w:rFonts w:ascii="Arial" w:eastAsia="Times New Roman" w:hAnsi="Arial" w:cs="Arial"/>
          <w:sz w:val="18"/>
          <w:szCs w:val="18"/>
          <w:lang w:eastAsia="ru-RU"/>
        </w:rPr>
        <w:t xml:space="preserve">не учитываются. </w:t>
      </w:r>
    </w:p>
    <w:p w14:paraId="3AF01D99" w14:textId="1B7A746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515F2"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.10.2. В той части, в какой требования Лизингодателя равны сумме вложенного им Финансирования в приобретение Предмета лизинга по</w:t>
      </w:r>
      <w:r w:rsidR="00C515F2" w:rsidRPr="00596179">
        <w:rPr>
          <w:rFonts w:ascii="Arial" w:eastAsia="Times New Roman" w:hAnsi="Arial" w:cs="Arial"/>
          <w:sz w:val="18"/>
          <w:szCs w:val="18"/>
          <w:lang w:eastAsia="ru-RU"/>
        </w:rPr>
        <w:t xml:space="preserve"> Договору поставки</w:t>
      </w:r>
      <w:r w:rsidRPr="00596179">
        <w:rPr>
          <w:rFonts w:ascii="Arial" w:eastAsia="Times New Roman" w:hAnsi="Arial" w:cs="Arial"/>
          <w:sz w:val="18"/>
          <w:szCs w:val="18"/>
          <w:lang w:eastAsia="ru-RU"/>
        </w:rPr>
        <w:t xml:space="preserve">, Лизингодатель вправе требовать исполнения как от Поставщика, не исполнившего обязательства </w:t>
      </w:r>
      <w:r w:rsidR="00841101" w:rsidRPr="00596179">
        <w:rPr>
          <w:rFonts w:ascii="Arial" w:eastAsia="Times New Roman" w:hAnsi="Arial" w:cs="Arial"/>
          <w:sz w:val="18"/>
          <w:szCs w:val="18"/>
          <w:lang w:eastAsia="ru-RU"/>
        </w:rPr>
        <w:t>по Договору поставки</w:t>
      </w:r>
      <w:r w:rsidRPr="00596179">
        <w:rPr>
          <w:rFonts w:ascii="Arial" w:eastAsia="Times New Roman" w:hAnsi="Arial" w:cs="Arial"/>
          <w:sz w:val="18"/>
          <w:szCs w:val="18"/>
          <w:lang w:eastAsia="ru-RU"/>
        </w:rPr>
        <w:t>, и от Лизингополучателя совместно, так и от любого из них в отдельности, притом как полностью, так и в части долга. Требование к Лизингополучателю о возврате Финансирования предъявляется в составе требования об уплате Суммы закрытия сделки.</w:t>
      </w:r>
    </w:p>
    <w:p w14:paraId="28AC5B36" w14:textId="1F21433C"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1</w:t>
      </w:r>
      <w:r w:rsidR="00C515F2"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.10.3. Учитывая, что в силу абзаца второго п.</w:t>
      </w:r>
      <w:r w:rsidR="00C515F2" w:rsidRPr="00596179">
        <w:rPr>
          <w:rFonts w:ascii="Arial" w:eastAsia="Times New Roman" w:hAnsi="Arial" w:cs="Arial"/>
          <w:sz w:val="18"/>
          <w:szCs w:val="18"/>
          <w:lang w:eastAsia="ru-RU"/>
        </w:rPr>
        <w:t> </w:t>
      </w:r>
      <w:r w:rsidRPr="00596179">
        <w:rPr>
          <w:rFonts w:ascii="Arial" w:eastAsia="Times New Roman" w:hAnsi="Arial" w:cs="Arial"/>
          <w:sz w:val="18"/>
          <w:szCs w:val="18"/>
          <w:lang w:eastAsia="ru-RU"/>
        </w:rPr>
        <w:t xml:space="preserve">1 ст. 670 ГК РФ в отношениях с Поставщиком Лизингополучатель и Лизингодатель выступают как солидарные кредиторы (статья 326 ГК РФ), то Лизингополучатель, уплативший в полном объеме Лизингодателю Сумму закрытия сделки, вправе потребовать от Поставщика возврата в полном объеме денежных средств, уплаченных Лизингодателем по </w:t>
      </w:r>
      <w:r w:rsidR="005C3D3D" w:rsidRPr="00596179">
        <w:rPr>
          <w:rFonts w:ascii="Arial" w:eastAsia="Times New Roman" w:hAnsi="Arial" w:cs="Arial"/>
          <w:sz w:val="18"/>
          <w:szCs w:val="18"/>
          <w:lang w:eastAsia="ru-RU"/>
        </w:rPr>
        <w:t>Договору поставки</w:t>
      </w:r>
      <w:r w:rsidRPr="00596179">
        <w:rPr>
          <w:rFonts w:ascii="Arial" w:eastAsia="Times New Roman" w:hAnsi="Arial" w:cs="Arial"/>
          <w:sz w:val="18"/>
          <w:szCs w:val="18"/>
          <w:lang w:eastAsia="ru-RU"/>
        </w:rPr>
        <w:t xml:space="preserve">, в свою пользу. </w:t>
      </w:r>
    </w:p>
    <w:p w14:paraId="7733FE48" w14:textId="3F8E2B42"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При этом цена приобретения Лизингополучателем права требовать от Поставщика возврата полностью в свою пользу уплаченных Лизингодателем по </w:t>
      </w:r>
      <w:r w:rsidR="005C3D3D" w:rsidRPr="00596179">
        <w:rPr>
          <w:rFonts w:ascii="Arial" w:eastAsia="Times New Roman" w:hAnsi="Arial" w:cs="Arial"/>
          <w:sz w:val="18"/>
          <w:szCs w:val="18"/>
          <w:lang w:eastAsia="ru-RU"/>
        </w:rPr>
        <w:t>Договору поставки</w:t>
      </w:r>
      <w:r w:rsidRPr="00596179">
        <w:rPr>
          <w:rFonts w:ascii="Arial" w:eastAsia="Times New Roman" w:hAnsi="Arial" w:cs="Arial"/>
          <w:sz w:val="18"/>
          <w:szCs w:val="18"/>
          <w:lang w:eastAsia="ru-RU"/>
        </w:rPr>
        <w:t xml:space="preserve"> денежных средств, фиксируемая в Акте о приобретении Лизингополучателем указанного права (далее –</w:t>
      </w:r>
      <w:r w:rsidR="005C3D3D" w:rsidRPr="00596179">
        <w:rPr>
          <w:rFonts w:ascii="Arial" w:eastAsia="Times New Roman" w:hAnsi="Arial" w:cs="Arial"/>
          <w:sz w:val="18"/>
          <w:szCs w:val="18"/>
          <w:lang w:eastAsia="ru-RU"/>
        </w:rPr>
        <w:t xml:space="preserve"> </w:t>
      </w:r>
      <w:r w:rsidR="00AC431A" w:rsidRPr="00596179">
        <w:rPr>
          <w:rFonts w:ascii="Arial" w:eastAsia="Times New Roman" w:hAnsi="Arial" w:cs="Arial"/>
          <w:sz w:val="18"/>
          <w:szCs w:val="18"/>
          <w:lang w:eastAsia="ru-RU"/>
        </w:rPr>
        <w:t>ц</w:t>
      </w:r>
      <w:r w:rsidRPr="00596179">
        <w:rPr>
          <w:rFonts w:ascii="Arial" w:eastAsia="Times New Roman" w:hAnsi="Arial" w:cs="Arial"/>
          <w:sz w:val="18"/>
          <w:szCs w:val="18"/>
          <w:lang w:eastAsia="ru-RU"/>
        </w:rPr>
        <w:t xml:space="preserve">ена приобретения права), </w:t>
      </w:r>
      <w:r w:rsidR="00841101" w:rsidRPr="00596179">
        <w:rPr>
          <w:rFonts w:ascii="Arial" w:eastAsia="Times New Roman" w:hAnsi="Arial" w:cs="Arial"/>
          <w:sz w:val="18"/>
          <w:szCs w:val="18"/>
          <w:lang w:eastAsia="ru-RU"/>
        </w:rPr>
        <w:t xml:space="preserve">подлежит </w:t>
      </w:r>
      <w:r w:rsidRPr="00596179">
        <w:rPr>
          <w:rFonts w:ascii="Arial" w:eastAsia="Times New Roman" w:hAnsi="Arial" w:cs="Arial"/>
          <w:sz w:val="18"/>
          <w:szCs w:val="18"/>
          <w:lang w:eastAsia="ru-RU"/>
        </w:rPr>
        <w:t>увеличен</w:t>
      </w:r>
      <w:r w:rsidR="00AC431A" w:rsidRPr="00596179">
        <w:rPr>
          <w:rFonts w:ascii="Arial" w:eastAsia="Times New Roman" w:hAnsi="Arial" w:cs="Arial"/>
          <w:sz w:val="18"/>
          <w:szCs w:val="18"/>
          <w:lang w:eastAsia="ru-RU"/>
        </w:rPr>
        <w:t>ию</w:t>
      </w:r>
      <w:r w:rsidRPr="00596179">
        <w:rPr>
          <w:rFonts w:ascii="Arial" w:eastAsia="Times New Roman" w:hAnsi="Arial" w:cs="Arial"/>
          <w:sz w:val="18"/>
          <w:szCs w:val="18"/>
          <w:lang w:eastAsia="ru-RU"/>
        </w:rPr>
        <w:t xml:space="preserve"> на сумму Авансовых платежей, </w:t>
      </w:r>
      <w:r w:rsidR="00DC3198" w:rsidRPr="00596179">
        <w:rPr>
          <w:rFonts w:ascii="Arial" w:eastAsia="Times New Roman" w:hAnsi="Arial" w:cs="Arial"/>
          <w:sz w:val="18"/>
          <w:szCs w:val="18"/>
          <w:lang w:eastAsia="ru-RU"/>
        </w:rPr>
        <w:t>а также сумм</w:t>
      </w:r>
      <w:r w:rsidR="00AC431A" w:rsidRPr="00596179">
        <w:rPr>
          <w:rFonts w:ascii="Arial" w:eastAsia="Times New Roman" w:hAnsi="Arial" w:cs="Arial"/>
          <w:sz w:val="18"/>
          <w:szCs w:val="18"/>
          <w:lang w:eastAsia="ru-RU"/>
        </w:rPr>
        <w:t>у</w:t>
      </w:r>
      <w:r w:rsidR="00DC3198" w:rsidRPr="00596179">
        <w:rPr>
          <w:rFonts w:ascii="Arial" w:eastAsia="Times New Roman" w:hAnsi="Arial" w:cs="Arial"/>
          <w:sz w:val="18"/>
          <w:szCs w:val="18"/>
          <w:lang w:eastAsia="ru-RU"/>
        </w:rPr>
        <w:t xml:space="preserve"> Лизинговых платежей, уплаченных авансом, в т.ч. Выкупных платежей</w:t>
      </w:r>
      <w:r w:rsidRPr="00596179">
        <w:rPr>
          <w:rFonts w:ascii="Arial" w:eastAsia="Times New Roman" w:hAnsi="Arial" w:cs="Arial"/>
          <w:sz w:val="18"/>
          <w:szCs w:val="18"/>
          <w:lang w:eastAsia="ru-RU"/>
        </w:rPr>
        <w:t>.</w:t>
      </w:r>
    </w:p>
    <w:p w14:paraId="20AEFDEE" w14:textId="0C7326D7"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Значения сумм Авансовых платежей, </w:t>
      </w:r>
      <w:r w:rsidR="00DC3198" w:rsidRPr="00596179">
        <w:rPr>
          <w:rFonts w:ascii="Arial" w:eastAsia="Times New Roman" w:hAnsi="Arial" w:cs="Arial"/>
          <w:sz w:val="18"/>
          <w:szCs w:val="18"/>
          <w:lang w:eastAsia="ru-RU"/>
        </w:rPr>
        <w:t xml:space="preserve">сумм Лизинговых платежей, уплаченных авансом, в т.ч. Выкупных платежей, </w:t>
      </w:r>
      <w:r w:rsidRPr="00596179">
        <w:rPr>
          <w:rFonts w:ascii="Arial" w:eastAsia="Times New Roman" w:hAnsi="Arial" w:cs="Arial"/>
          <w:sz w:val="18"/>
          <w:szCs w:val="18"/>
          <w:lang w:eastAsia="ru-RU"/>
        </w:rPr>
        <w:t xml:space="preserve">сальдируются (зачитываются) с </w:t>
      </w:r>
      <w:r w:rsidR="00AC431A" w:rsidRPr="00596179">
        <w:rPr>
          <w:rFonts w:ascii="Arial" w:eastAsia="Times New Roman" w:hAnsi="Arial" w:cs="Arial"/>
          <w:sz w:val="18"/>
          <w:szCs w:val="18"/>
          <w:lang w:eastAsia="ru-RU"/>
        </w:rPr>
        <w:t>ц</w:t>
      </w:r>
      <w:r w:rsidRPr="00596179">
        <w:rPr>
          <w:rFonts w:ascii="Arial" w:eastAsia="Times New Roman" w:hAnsi="Arial" w:cs="Arial"/>
          <w:sz w:val="18"/>
          <w:szCs w:val="18"/>
          <w:lang w:eastAsia="ru-RU"/>
        </w:rPr>
        <w:t xml:space="preserve">еной приобретения права требования аванса по </w:t>
      </w:r>
      <w:r w:rsidR="00B468E5" w:rsidRPr="00596179">
        <w:rPr>
          <w:rFonts w:ascii="Arial" w:eastAsia="Times New Roman" w:hAnsi="Arial" w:cs="Arial"/>
          <w:sz w:val="18"/>
          <w:szCs w:val="18"/>
          <w:lang w:eastAsia="ru-RU"/>
        </w:rPr>
        <w:t xml:space="preserve">Договору </w:t>
      </w:r>
      <w:r w:rsidRPr="00596179">
        <w:rPr>
          <w:rFonts w:ascii="Arial" w:eastAsia="Times New Roman" w:hAnsi="Arial" w:cs="Arial"/>
          <w:sz w:val="18"/>
          <w:szCs w:val="18"/>
          <w:lang w:eastAsia="ru-RU"/>
        </w:rPr>
        <w:t xml:space="preserve">в момент поступления на расчетный счет Лизингодателя от Лизингополучателя денежных средств в счет уплаты Суммы закрытия сделки. </w:t>
      </w:r>
    </w:p>
    <w:p w14:paraId="74504AFB" w14:textId="31949D88"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Право требовать от Поставщика полного возврата уплаченных Лизингодателем по </w:t>
      </w:r>
      <w:r w:rsidR="00A43020" w:rsidRPr="00596179">
        <w:rPr>
          <w:rFonts w:ascii="Arial" w:eastAsia="Times New Roman" w:hAnsi="Arial" w:cs="Arial"/>
          <w:sz w:val="18"/>
          <w:szCs w:val="18"/>
          <w:lang w:eastAsia="ru-RU"/>
        </w:rPr>
        <w:t xml:space="preserve">Договору поставки денежных </w:t>
      </w:r>
      <w:r w:rsidRPr="00596179">
        <w:rPr>
          <w:rFonts w:ascii="Arial" w:eastAsia="Times New Roman" w:hAnsi="Arial" w:cs="Arial"/>
          <w:sz w:val="18"/>
          <w:szCs w:val="18"/>
          <w:lang w:eastAsia="ru-RU"/>
        </w:rPr>
        <w:t>средств переходит к Лизингополучателю в момент уплаты Лизингодателю (поступления на расчетный счет Лизингодателя) денежных средств в размере Суммы закрытия сделки.</w:t>
      </w:r>
    </w:p>
    <w:p w14:paraId="47596FE0" w14:textId="2A30D8D1"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4302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.10.4. Если Поставщик исполнит Лизингодателю первым свое обязательство по возврату денежных средств, уплаченных Лизингодателем по</w:t>
      </w:r>
      <w:r w:rsidR="00A43020" w:rsidRPr="00596179">
        <w:rPr>
          <w:rFonts w:ascii="Arial" w:eastAsia="Times New Roman" w:hAnsi="Arial" w:cs="Arial"/>
          <w:sz w:val="18"/>
          <w:szCs w:val="18"/>
          <w:lang w:eastAsia="ru-RU"/>
        </w:rPr>
        <w:t xml:space="preserve"> Договору поставки</w:t>
      </w:r>
      <w:r w:rsidRPr="00596179">
        <w:rPr>
          <w:rFonts w:ascii="Arial" w:eastAsia="Times New Roman" w:hAnsi="Arial" w:cs="Arial"/>
          <w:sz w:val="18"/>
          <w:szCs w:val="18"/>
          <w:lang w:eastAsia="ru-RU"/>
        </w:rPr>
        <w:t>, то</w:t>
      </w:r>
      <w:r w:rsidR="0016212F" w:rsidRPr="00596179">
        <w:rPr>
          <w:rFonts w:ascii="Arial" w:eastAsia="Times New Roman" w:hAnsi="Arial" w:cs="Arial"/>
          <w:sz w:val="18"/>
          <w:szCs w:val="18"/>
          <w:lang w:eastAsia="ru-RU"/>
        </w:rPr>
        <w:t xml:space="preserve"> Стороны определяют Сальдо</w:t>
      </w:r>
      <w:r w:rsidR="004B69CF" w:rsidRPr="00596179">
        <w:rPr>
          <w:rFonts w:ascii="Arial" w:eastAsia="Times New Roman" w:hAnsi="Arial" w:cs="Arial"/>
          <w:sz w:val="18"/>
          <w:szCs w:val="18"/>
          <w:lang w:eastAsia="ru-RU"/>
        </w:rPr>
        <w:t xml:space="preserve"> </w:t>
      </w:r>
      <w:r w:rsidR="0016212F" w:rsidRPr="00596179">
        <w:rPr>
          <w:rFonts w:ascii="Arial" w:eastAsia="Times New Roman" w:hAnsi="Arial" w:cs="Arial"/>
          <w:sz w:val="18"/>
          <w:szCs w:val="18"/>
          <w:lang w:eastAsia="ru-RU"/>
        </w:rPr>
        <w:t>встр</w:t>
      </w:r>
      <w:r w:rsidR="004B69CF" w:rsidRPr="00596179">
        <w:rPr>
          <w:rFonts w:ascii="Arial" w:eastAsia="Times New Roman" w:hAnsi="Arial" w:cs="Arial"/>
          <w:sz w:val="18"/>
          <w:szCs w:val="18"/>
          <w:lang w:eastAsia="ru-RU"/>
        </w:rPr>
        <w:t>ечных обязательств, а</w:t>
      </w:r>
      <w:r w:rsidRPr="00596179">
        <w:rPr>
          <w:rFonts w:ascii="Arial" w:eastAsia="Times New Roman" w:hAnsi="Arial" w:cs="Arial"/>
          <w:sz w:val="18"/>
          <w:szCs w:val="18"/>
          <w:lang w:eastAsia="ru-RU"/>
        </w:rPr>
        <w:t xml:space="preserve"> возвращенные Поставщиком Лизингодателю денежные средства увеличивают размер предоставлений Лизингополучателя</w:t>
      </w:r>
      <w:r w:rsidR="00A43020" w:rsidRPr="00596179">
        <w:rPr>
          <w:rFonts w:ascii="Arial" w:eastAsia="Times New Roman" w:hAnsi="Arial" w:cs="Arial"/>
          <w:sz w:val="18"/>
          <w:szCs w:val="18"/>
          <w:lang w:eastAsia="ru-RU"/>
        </w:rPr>
        <w:t xml:space="preserve"> при расчете Сальдо встречных обязательств</w:t>
      </w:r>
      <w:r w:rsidRPr="00596179">
        <w:rPr>
          <w:rFonts w:ascii="Arial" w:eastAsia="Times New Roman" w:hAnsi="Arial" w:cs="Arial"/>
          <w:sz w:val="18"/>
          <w:szCs w:val="18"/>
          <w:lang w:eastAsia="ru-RU"/>
        </w:rPr>
        <w:t xml:space="preserve">. </w:t>
      </w:r>
    </w:p>
    <w:p w14:paraId="4D25C568" w14:textId="19F5C21E"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4302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.10.5. При </w:t>
      </w:r>
      <w:proofErr w:type="spellStart"/>
      <w:r w:rsidRPr="00596179">
        <w:rPr>
          <w:rFonts w:ascii="Arial" w:eastAsia="Times New Roman" w:hAnsi="Arial" w:cs="Arial"/>
          <w:sz w:val="18"/>
          <w:szCs w:val="18"/>
          <w:lang w:eastAsia="ru-RU"/>
        </w:rPr>
        <w:t>непоставке</w:t>
      </w:r>
      <w:proofErr w:type="spellEnd"/>
      <w:r w:rsidRPr="00596179">
        <w:rPr>
          <w:rFonts w:ascii="Arial" w:eastAsia="Times New Roman" w:hAnsi="Arial" w:cs="Arial"/>
          <w:sz w:val="18"/>
          <w:szCs w:val="18"/>
          <w:lang w:eastAsia="ru-RU"/>
        </w:rPr>
        <w:t xml:space="preserve"> Предмета лизинга в случае, когда Лизингодателем Финансирование не предоставлялось, в том числе частично, </w:t>
      </w:r>
      <w:r w:rsidR="00AC431A" w:rsidRPr="00596179">
        <w:rPr>
          <w:rFonts w:ascii="Arial" w:eastAsia="Times New Roman" w:hAnsi="Arial" w:cs="Arial"/>
          <w:sz w:val="18"/>
          <w:szCs w:val="18"/>
          <w:lang w:eastAsia="ru-RU"/>
        </w:rPr>
        <w:t>Невозвращенное ф</w:t>
      </w:r>
      <w:r w:rsidRPr="00596179">
        <w:rPr>
          <w:rFonts w:ascii="Arial" w:eastAsia="Times New Roman" w:hAnsi="Arial" w:cs="Arial"/>
          <w:sz w:val="18"/>
          <w:szCs w:val="18"/>
          <w:lang w:eastAsia="ru-RU"/>
        </w:rPr>
        <w:t>инансирование и</w:t>
      </w:r>
      <w:r w:rsidR="00AC431A" w:rsidRPr="00596179">
        <w:rPr>
          <w:rFonts w:ascii="Arial" w:eastAsia="Times New Roman" w:hAnsi="Arial" w:cs="Arial"/>
          <w:sz w:val="18"/>
          <w:szCs w:val="18"/>
          <w:lang w:eastAsia="ru-RU"/>
        </w:rPr>
        <w:t xml:space="preserve"> Лизинговые платежи</w:t>
      </w:r>
      <w:r w:rsidRPr="00596179">
        <w:rPr>
          <w:rFonts w:ascii="Arial" w:eastAsia="Times New Roman" w:hAnsi="Arial" w:cs="Arial"/>
          <w:sz w:val="18"/>
          <w:szCs w:val="18"/>
          <w:lang w:eastAsia="ru-RU"/>
        </w:rPr>
        <w:t>, предусмотренные Графиком платежей,</w:t>
      </w:r>
      <w:r w:rsidR="001876A1" w:rsidRPr="00596179">
        <w:rPr>
          <w:rFonts w:ascii="Arial" w:eastAsia="Times New Roman" w:hAnsi="Arial" w:cs="Arial"/>
          <w:sz w:val="18"/>
          <w:szCs w:val="18"/>
          <w:lang w:eastAsia="ru-RU"/>
        </w:rPr>
        <w:t xml:space="preserve"> в</w:t>
      </w:r>
      <w:r w:rsidRPr="00596179">
        <w:rPr>
          <w:rFonts w:ascii="Arial" w:eastAsia="Times New Roman" w:hAnsi="Arial" w:cs="Arial"/>
          <w:sz w:val="18"/>
          <w:szCs w:val="18"/>
          <w:lang w:eastAsia="ru-RU"/>
        </w:rPr>
        <w:t xml:space="preserve"> </w:t>
      </w:r>
      <w:r w:rsidR="001876A1" w:rsidRPr="00596179">
        <w:rPr>
          <w:rFonts w:ascii="Arial" w:eastAsia="Times New Roman" w:hAnsi="Arial" w:cs="Arial"/>
          <w:sz w:val="18"/>
          <w:szCs w:val="18"/>
          <w:lang w:eastAsia="ru-RU"/>
        </w:rPr>
        <w:t xml:space="preserve">расчете Суммы закрытия сделки </w:t>
      </w:r>
      <w:r w:rsidRPr="00596179">
        <w:rPr>
          <w:rFonts w:ascii="Arial" w:eastAsia="Times New Roman" w:hAnsi="Arial" w:cs="Arial"/>
          <w:sz w:val="18"/>
          <w:szCs w:val="18"/>
          <w:lang w:eastAsia="ru-RU"/>
        </w:rPr>
        <w:t>не учитывают</w:t>
      </w:r>
      <w:r w:rsidR="00400115" w:rsidRPr="00596179">
        <w:rPr>
          <w:rFonts w:ascii="Arial" w:eastAsia="Times New Roman" w:hAnsi="Arial" w:cs="Arial"/>
          <w:sz w:val="18"/>
          <w:szCs w:val="18"/>
          <w:lang w:eastAsia="ru-RU"/>
        </w:rPr>
        <w:t>ся</w:t>
      </w:r>
      <w:r w:rsidRPr="00596179">
        <w:rPr>
          <w:rFonts w:ascii="Arial" w:eastAsia="Times New Roman" w:hAnsi="Arial" w:cs="Arial"/>
          <w:sz w:val="18"/>
          <w:szCs w:val="18"/>
          <w:lang w:eastAsia="ru-RU"/>
        </w:rPr>
        <w:t>.</w:t>
      </w:r>
    </w:p>
    <w:p w14:paraId="3D13093D" w14:textId="60AD7508"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bookmarkStart w:id="68" w:name="_Hlk146280936"/>
      <w:r w:rsidRPr="00596179">
        <w:rPr>
          <w:rFonts w:ascii="Arial" w:eastAsia="Times New Roman" w:hAnsi="Arial" w:cs="Arial"/>
          <w:sz w:val="18"/>
          <w:szCs w:val="18"/>
          <w:lang w:eastAsia="ru-RU"/>
        </w:rPr>
        <w:t>1</w:t>
      </w:r>
      <w:r w:rsidR="00A4302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 xml:space="preserve">.10.6. При расчете Суммы закрытия сделки или </w:t>
      </w:r>
      <w:r w:rsidR="00400115" w:rsidRPr="00596179">
        <w:rPr>
          <w:rFonts w:ascii="Arial" w:eastAsia="Times New Roman" w:hAnsi="Arial" w:cs="Arial"/>
          <w:sz w:val="18"/>
          <w:szCs w:val="18"/>
          <w:lang w:eastAsia="ru-RU"/>
        </w:rPr>
        <w:t>Сальдо встречных обязательств</w:t>
      </w:r>
      <w:r w:rsidRPr="00596179">
        <w:rPr>
          <w:rFonts w:ascii="Arial" w:eastAsia="Times New Roman" w:hAnsi="Arial" w:cs="Arial"/>
          <w:sz w:val="18"/>
          <w:szCs w:val="18"/>
          <w:lang w:eastAsia="ru-RU"/>
        </w:rPr>
        <w:t xml:space="preserve"> используются значения </w:t>
      </w:r>
      <w:r w:rsidR="002F0780" w:rsidRPr="00596179">
        <w:rPr>
          <w:rFonts w:ascii="Arial" w:eastAsia="Times New Roman" w:hAnsi="Arial" w:cs="Arial"/>
          <w:sz w:val="18"/>
          <w:szCs w:val="18"/>
          <w:lang w:eastAsia="ru-RU"/>
        </w:rPr>
        <w:t>Невозвращённого ф</w:t>
      </w:r>
      <w:r w:rsidRPr="00596179">
        <w:rPr>
          <w:rFonts w:ascii="Arial" w:eastAsia="Times New Roman" w:hAnsi="Arial" w:cs="Arial"/>
          <w:sz w:val="18"/>
          <w:szCs w:val="18"/>
          <w:lang w:eastAsia="ru-RU"/>
        </w:rPr>
        <w:t xml:space="preserve">инансирования и </w:t>
      </w:r>
      <w:r w:rsidR="002F0780" w:rsidRPr="00596179">
        <w:rPr>
          <w:rFonts w:ascii="Arial" w:eastAsia="Times New Roman" w:hAnsi="Arial" w:cs="Arial"/>
          <w:sz w:val="18"/>
          <w:szCs w:val="18"/>
          <w:lang w:eastAsia="ru-RU"/>
        </w:rPr>
        <w:t xml:space="preserve">Лизинговых платежей </w:t>
      </w:r>
      <w:r w:rsidRPr="00596179">
        <w:rPr>
          <w:rFonts w:ascii="Arial" w:eastAsia="Times New Roman" w:hAnsi="Arial" w:cs="Arial"/>
          <w:sz w:val="18"/>
          <w:szCs w:val="18"/>
          <w:lang w:eastAsia="ru-RU"/>
        </w:rPr>
        <w:t>исходя из дат и сумм фактических платежей Лизингодателя по уплате Финансирования.</w:t>
      </w:r>
    </w:p>
    <w:bookmarkEnd w:id="68"/>
    <w:p w14:paraId="1E563690" w14:textId="09BC56DB" w:rsidR="007F653D" w:rsidRPr="00596179" w:rsidRDefault="007F653D" w:rsidP="005E54B1">
      <w:pPr>
        <w:tabs>
          <w:tab w:val="num" w:pos="851"/>
          <w:tab w:val="num" w:pos="1288"/>
        </w:tabs>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43020" w:rsidRPr="00596179">
        <w:rPr>
          <w:rFonts w:ascii="Arial" w:eastAsia="Times New Roman" w:hAnsi="Arial" w:cs="Arial"/>
          <w:sz w:val="18"/>
          <w:szCs w:val="18"/>
          <w:lang w:eastAsia="ru-RU"/>
        </w:rPr>
        <w:t>1</w:t>
      </w:r>
      <w:r w:rsidRPr="00596179">
        <w:rPr>
          <w:rFonts w:ascii="Arial" w:eastAsia="Times New Roman" w:hAnsi="Arial" w:cs="Arial"/>
          <w:sz w:val="18"/>
          <w:szCs w:val="18"/>
          <w:lang w:eastAsia="ru-RU"/>
        </w:rPr>
        <w:t>.11. Все Договоры лизинга, заключенные с Лизингополучателем, признаются взаимосвязанными сделками</w:t>
      </w:r>
      <w:r w:rsidR="00244C32"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w:t>
      </w:r>
      <w:r w:rsidR="00244C32" w:rsidRPr="00596179">
        <w:rPr>
          <w:rFonts w:ascii="Arial" w:eastAsia="Times New Roman" w:hAnsi="Arial" w:cs="Arial"/>
          <w:sz w:val="18"/>
          <w:szCs w:val="18"/>
          <w:lang w:eastAsia="ru-RU"/>
        </w:rPr>
        <w:t>В</w:t>
      </w:r>
      <w:r w:rsidRPr="00596179">
        <w:rPr>
          <w:rFonts w:ascii="Arial" w:eastAsia="Times New Roman" w:hAnsi="Arial" w:cs="Arial"/>
          <w:sz w:val="18"/>
          <w:szCs w:val="18"/>
          <w:lang w:eastAsia="ru-RU"/>
        </w:rPr>
        <w:t xml:space="preserve"> случае расторжения нескольких Договоров лизинга </w:t>
      </w:r>
      <w:r w:rsidR="00A43020" w:rsidRPr="00596179">
        <w:rPr>
          <w:rFonts w:ascii="Arial" w:eastAsia="Times New Roman" w:hAnsi="Arial" w:cs="Arial"/>
          <w:sz w:val="18"/>
          <w:szCs w:val="18"/>
          <w:lang w:eastAsia="ru-RU"/>
        </w:rPr>
        <w:t xml:space="preserve">Сумма закрытия сделки/Сальдо встречных обязательств </w:t>
      </w:r>
      <w:r w:rsidRPr="00596179">
        <w:rPr>
          <w:rFonts w:ascii="Arial" w:eastAsia="Times New Roman" w:hAnsi="Arial" w:cs="Arial"/>
          <w:sz w:val="18"/>
          <w:szCs w:val="18"/>
          <w:lang w:eastAsia="ru-RU"/>
        </w:rPr>
        <w:t>определяется совместно по всем расторгнутым Договорам лизинга (далее – Единое сальдо).</w:t>
      </w:r>
    </w:p>
    <w:p w14:paraId="525D7E06" w14:textId="38A5C559" w:rsidR="007F653D" w:rsidRPr="00596179" w:rsidRDefault="007F653D" w:rsidP="007F653D">
      <w:pPr>
        <w:autoSpaceDE w:val="0"/>
        <w:autoSpaceDN w:val="0"/>
        <w:adjustRightInd w:val="0"/>
        <w:spacing w:after="0" w:line="240" w:lineRule="auto"/>
        <w:ind w:right="-28"/>
        <w:jc w:val="both"/>
        <w:outlineLvl w:val="0"/>
        <w:rPr>
          <w:rFonts w:ascii="Arial" w:eastAsia="Times New Roman" w:hAnsi="Arial" w:cs="Arial"/>
          <w:sz w:val="18"/>
          <w:szCs w:val="18"/>
          <w:lang w:eastAsia="ru-RU"/>
        </w:rPr>
      </w:pPr>
      <w:r w:rsidRPr="00596179">
        <w:rPr>
          <w:rFonts w:ascii="Arial" w:eastAsia="Times New Roman" w:hAnsi="Arial" w:cs="Arial"/>
          <w:sz w:val="18"/>
          <w:szCs w:val="18"/>
          <w:lang w:eastAsia="ru-RU"/>
        </w:rPr>
        <w:t>Единое сальдо определяется посредством сальдирования Сумм закрытия сделки</w:t>
      </w:r>
      <w:r w:rsidR="00AC0EAB" w:rsidRPr="00596179">
        <w:rPr>
          <w:rFonts w:ascii="Arial" w:eastAsia="Times New Roman" w:hAnsi="Arial" w:cs="Arial"/>
          <w:sz w:val="18"/>
          <w:szCs w:val="18"/>
          <w:lang w:eastAsia="ru-RU"/>
        </w:rPr>
        <w:t>/Сальдо встречных обязательств</w:t>
      </w:r>
      <w:r w:rsidRPr="00596179">
        <w:rPr>
          <w:rFonts w:ascii="Arial" w:eastAsia="Times New Roman" w:hAnsi="Arial" w:cs="Arial"/>
          <w:sz w:val="18"/>
          <w:szCs w:val="18"/>
          <w:lang w:eastAsia="ru-RU"/>
        </w:rPr>
        <w:t xml:space="preserve"> по каждому расторгнутому Договору лизинга</w:t>
      </w:r>
      <w:r w:rsidR="00A51F05" w:rsidRPr="00596179">
        <w:rPr>
          <w:rFonts w:ascii="Arial" w:eastAsia="Times New Roman" w:hAnsi="Arial" w:cs="Arial"/>
          <w:sz w:val="18"/>
          <w:szCs w:val="18"/>
          <w:lang w:eastAsia="ru-RU"/>
        </w:rPr>
        <w:t>.</w:t>
      </w:r>
    </w:p>
    <w:p w14:paraId="67B88904" w14:textId="77777777" w:rsidR="007F653D" w:rsidRPr="00596179" w:rsidRDefault="007F653D" w:rsidP="00AC0EAB">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ОБСТОЯТЕЛЬСТВА НЕПРЕОДОЛИМОЙ СИЛЫ</w:t>
      </w:r>
    </w:p>
    <w:p w14:paraId="2D6D3A51" w14:textId="0F8886CB"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.1. Ни одна из Сторон Договора лизинга не несет ответственности перед другой Стороной за невыполнение обязательств, обусловленное обстоятельствами, возникшими помимо воли и желания Сторон</w:t>
      </w:r>
      <w:r w:rsidR="00531900" w:rsidRPr="00596179">
        <w:rPr>
          <w:rFonts w:ascii="Arial" w:eastAsia="Times New Roman" w:hAnsi="Arial" w:cs="Arial"/>
          <w:sz w:val="18"/>
          <w:szCs w:val="18"/>
          <w:lang w:eastAsia="ru-RU"/>
        </w:rPr>
        <w:t>,</w:t>
      </w:r>
      <w:r w:rsidRPr="00596179">
        <w:rPr>
          <w:rFonts w:ascii="Arial" w:eastAsia="Times New Roman" w:hAnsi="Arial" w:cs="Arial"/>
          <w:sz w:val="18"/>
          <w:szCs w:val="18"/>
          <w:lang w:eastAsia="ru-RU"/>
        </w:rPr>
        <w:t xml:space="preserve">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14:paraId="5263036D" w14:textId="195CC6EF"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.2. При наступлении обстоятельств, указанных в п. 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 xml:space="preserve"> </w:t>
      </w:r>
      <w:r w:rsidR="0065424B"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каждая Сторона должна без промедления известить о них в письменной форме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3B8749CF" w14:textId="77777777"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5027628A" w14:textId="17487B38"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.3. Если Сторона не направит или несвоевременно направит извещение, предусмотренное в п. 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.2 </w:t>
      </w:r>
      <w:r w:rsidR="000911CB"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то она обязана возместить второй Стороне понесенные ею убытки.</w:t>
      </w:r>
    </w:p>
    <w:p w14:paraId="11FC27E5" w14:textId="3DD3E73C" w:rsidR="007F653D" w:rsidRPr="00596179" w:rsidRDefault="007F653D" w:rsidP="005E54B1">
      <w:pPr>
        <w:widowControl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.4. В случае наступления обстоятельств, предусмотренных в п. 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 xml:space="preserve"> </w:t>
      </w:r>
      <w:r w:rsidR="000911CB"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срок выполнения Стороной обязательств по Договору отодвигается соразмерно времени, в течение которого действуют эти обстоятельства и их последствия. Если наступившие обстоятельства, перечисленные в п. 1</w:t>
      </w:r>
      <w:r w:rsidR="00AC0EAB"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 xml:space="preserve"> </w:t>
      </w:r>
      <w:r w:rsidR="000911CB"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Договора лизинга, а при недостижении согласия в течение месяца, каждая из Сторон вправе заявить о расторжении Договора лизинга в одностороннем внесудебном порядке с применением последствий расторжения, указанных в разделе 1</w:t>
      </w:r>
      <w:r w:rsidR="00CE03EB" w:rsidRPr="00596179">
        <w:rPr>
          <w:rFonts w:ascii="Arial" w:eastAsia="Times New Roman" w:hAnsi="Arial" w:cs="Arial"/>
          <w:sz w:val="18"/>
          <w:szCs w:val="18"/>
          <w:lang w:eastAsia="ru-RU"/>
        </w:rPr>
        <w:t>1</w:t>
      </w:r>
      <w:r w:rsidR="00AC0EAB" w:rsidRPr="00596179">
        <w:rPr>
          <w:rFonts w:ascii="Arial" w:eastAsia="Times New Roman" w:hAnsi="Arial" w:cs="Arial"/>
          <w:sz w:val="18"/>
          <w:szCs w:val="18"/>
          <w:lang w:eastAsia="ru-RU"/>
        </w:rPr>
        <w:t xml:space="preserve"> </w:t>
      </w:r>
      <w:r w:rsidR="000911CB" w:rsidRPr="00596179">
        <w:rPr>
          <w:rFonts w:ascii="Arial" w:eastAsia="Times New Roman" w:hAnsi="Arial" w:cs="Arial"/>
          <w:sz w:val="18"/>
          <w:szCs w:val="18"/>
          <w:lang w:eastAsia="ru-RU"/>
        </w:rPr>
        <w:t>Общих условий</w:t>
      </w:r>
      <w:r w:rsidRPr="00596179">
        <w:rPr>
          <w:rFonts w:ascii="Arial" w:eastAsia="Times New Roman" w:hAnsi="Arial" w:cs="Arial"/>
          <w:sz w:val="18"/>
          <w:szCs w:val="18"/>
          <w:lang w:eastAsia="ru-RU"/>
        </w:rPr>
        <w:t>.</w:t>
      </w:r>
    </w:p>
    <w:p w14:paraId="06850339" w14:textId="77777777" w:rsidR="007F653D" w:rsidRPr="00596179" w:rsidRDefault="007F653D" w:rsidP="007F653D">
      <w:pPr>
        <w:tabs>
          <w:tab w:val="left" w:pos="709"/>
        </w:tabs>
        <w:spacing w:after="0" w:line="240" w:lineRule="auto"/>
        <w:ind w:right="22" w:firstLine="284"/>
        <w:jc w:val="both"/>
        <w:rPr>
          <w:rFonts w:ascii="Arial" w:eastAsia="Times New Roman" w:hAnsi="Arial" w:cs="Arial"/>
          <w:sz w:val="18"/>
          <w:szCs w:val="18"/>
          <w:lang w:eastAsia="ru-RU"/>
        </w:rPr>
      </w:pPr>
    </w:p>
    <w:p w14:paraId="37D94A05" w14:textId="77777777" w:rsidR="007F653D" w:rsidRPr="00596179" w:rsidRDefault="007F653D" w:rsidP="00CE03EB">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АНТИКОРРУПЦИОННЫЕ УСЛОВИЯ</w:t>
      </w:r>
    </w:p>
    <w:p w14:paraId="25F97104" w14:textId="0C3F80E1"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.1. При исполнении своих обязательств по Договору лизинга Лизингодатель, Лизингополучатель,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6D718011" w14:textId="601AF889"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.2. При исполнении своих обязательств по Договору лизинга, Стороны, их аффилированные лица, работники или посредники не осуществляют действия, квалифицируемые применимым для целей Договора лизинга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64AEF4F" w14:textId="1E421C21"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.3. Каждая из сторон Договора лизинга отказывается от стимулирования каким-либо образом работников другой стороны Договора лизинга,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w:t>
      </w:r>
      <w:r w:rsidR="00CE03EB" w:rsidRPr="00596179">
        <w:rPr>
          <w:rFonts w:ascii="Arial" w:eastAsia="Times New Roman" w:hAnsi="Arial" w:cs="Arial"/>
          <w:sz w:val="18"/>
          <w:szCs w:val="18"/>
          <w:lang w:eastAsia="ru-RU"/>
        </w:rPr>
        <w:t>С</w:t>
      </w:r>
      <w:r w:rsidRPr="00596179">
        <w:rPr>
          <w:rFonts w:ascii="Arial" w:eastAsia="Times New Roman" w:hAnsi="Arial" w:cs="Arial"/>
          <w:sz w:val="18"/>
          <w:szCs w:val="18"/>
          <w:lang w:eastAsia="ru-RU"/>
        </w:rPr>
        <w:t>тороны Договора лизинга.</w:t>
      </w:r>
    </w:p>
    <w:p w14:paraId="73CB6929" w14:textId="0628F66B"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.4. Под действиями работника, осуществляемыми в пользу стимулирующей его стороны Договора лизинга, понимаются:</w:t>
      </w:r>
    </w:p>
    <w:p w14:paraId="5D8E4453"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 предоставление неоправданных преимуществ по сравнению с другими контрагентами;</w:t>
      </w:r>
    </w:p>
    <w:p w14:paraId="35E01CDD"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предоставление каких-либо гарантий;</w:t>
      </w:r>
    </w:p>
    <w:p w14:paraId="71C015A9"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ускорение существующих процедур;</w:t>
      </w:r>
    </w:p>
    <w:p w14:paraId="710BEA41" w14:textId="7777777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Договора лизинга.</w:t>
      </w:r>
    </w:p>
    <w:p w14:paraId="7126B52C" w14:textId="5913B92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.5. В случае возникновения у Стороны Договора лизинга подозрений, что произошло или может произойти нарушение каких-либо антикоррупционных условий, соответствующая Сторона Договора лизинга обязуется уведомить другую Сторону Договора лизинга в письменной форме. </w:t>
      </w:r>
    </w:p>
    <w:p w14:paraId="75015909" w14:textId="425FDAD7"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.6. В письменном уведомлении Сторона Договора лизинга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FC19871" w14:textId="341C17A3"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CE03EB"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.7. Стороны Договора лизинга признают проведение процедур по предотвращению коррупции и контролируют их соблюдение. При этом Стороны Договора лизинга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Договора лизинга обеспечивают реализацию процедур по проведению проверок в целях предотвращения рисков вовлечения Сторон Договора лизинга в коррупционную деятельность.</w:t>
      </w:r>
    </w:p>
    <w:p w14:paraId="51020FBA" w14:textId="7F4CD1E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660086"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.8. Стороны Договора лизинга признают, что их возможные неправомерные действия и нарушение антикоррупционных условий Договора лизинга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Договора лизинга.</w:t>
      </w:r>
    </w:p>
    <w:p w14:paraId="572222E4" w14:textId="21265750"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660086"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.9. Стороны Договора лизинга гарантируют осуществление надлежащего разбирательства по представленным в рамках исполнения Договора лизинга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3A17A3D" w14:textId="5BE7DACB"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660086"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.10. Стороны гарантируют полную конфиденциальность по вопросам исполнения антикоррупционных условий Договора лизинга, а также отсутствие негативных последствий как для обращающейся Стороны Договора лизинга в целом, так и для конкретных работников обращающейся Стороны Договора лизинга, сообщивших о факте нарушений.</w:t>
      </w:r>
    </w:p>
    <w:p w14:paraId="74DB6833" w14:textId="77777777" w:rsidR="007F653D" w:rsidRPr="00596179" w:rsidRDefault="007F653D" w:rsidP="007F653D">
      <w:pPr>
        <w:autoSpaceDE w:val="0"/>
        <w:autoSpaceDN w:val="0"/>
        <w:adjustRightInd w:val="0"/>
        <w:spacing w:after="0" w:line="240" w:lineRule="auto"/>
        <w:ind w:right="-28" w:firstLine="284"/>
        <w:jc w:val="both"/>
        <w:outlineLvl w:val="0"/>
        <w:rPr>
          <w:rFonts w:ascii="Arial" w:eastAsia="Times New Roman" w:hAnsi="Arial" w:cs="Arial"/>
          <w:sz w:val="18"/>
          <w:szCs w:val="18"/>
          <w:lang w:eastAsia="ru-RU"/>
        </w:rPr>
      </w:pPr>
    </w:p>
    <w:p w14:paraId="203957E7" w14:textId="77777777" w:rsidR="007F653D" w:rsidRPr="00596179" w:rsidRDefault="007F653D" w:rsidP="00660086">
      <w:pPr>
        <w:numPr>
          <w:ilvl w:val="0"/>
          <w:numId w:val="1"/>
        </w:numPr>
        <w:shd w:val="clear" w:color="auto" w:fill="EEECE1"/>
        <w:spacing w:after="0" w:line="240" w:lineRule="auto"/>
        <w:ind w:left="0" w:right="22" w:firstLine="0"/>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ЗАКЛЮЧИТЕЛЬНЫЕ ПОЛОЖЕНИЯ</w:t>
      </w:r>
    </w:p>
    <w:p w14:paraId="0E41DCF8" w14:textId="276A0776" w:rsidR="007F653D" w:rsidRPr="00596179" w:rsidRDefault="007F653D" w:rsidP="005E54B1">
      <w:pPr>
        <w:tabs>
          <w:tab w:val="left" w:pos="709"/>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660086"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.1. Лизингодатель имеет право переуступать свои права и обязанности по Договору</w:t>
      </w:r>
      <w:r w:rsidRPr="00596179">
        <w:rPr>
          <w:rFonts w:ascii="Arial" w:eastAsia="Times New Roman" w:hAnsi="Arial" w:cs="Arial"/>
          <w:bCs/>
          <w:sz w:val="18"/>
          <w:szCs w:val="18"/>
          <w:lang w:eastAsia="ru-RU"/>
        </w:rPr>
        <w:t xml:space="preserve"> лизинга</w:t>
      </w:r>
      <w:r w:rsidRPr="00596179">
        <w:rPr>
          <w:rFonts w:ascii="Arial" w:eastAsia="Times New Roman" w:hAnsi="Arial" w:cs="Arial"/>
          <w:sz w:val="18"/>
          <w:szCs w:val="18"/>
          <w:lang w:eastAsia="ru-RU"/>
        </w:rPr>
        <w:t>, продать Предмет лизинга третьему лицу без согласия Лизингополучателя</w:t>
      </w:r>
      <w:r w:rsidR="008D7B95" w:rsidRPr="00596179">
        <w:rPr>
          <w:rFonts w:ascii="Arial" w:eastAsia="Times New Roman" w:hAnsi="Arial" w:cs="Arial"/>
          <w:sz w:val="18"/>
          <w:szCs w:val="18"/>
          <w:lang w:eastAsia="ru-RU"/>
        </w:rPr>
        <w:t xml:space="preserve">, при этом все возникающие претензии либо требования (в том числе финансовые) Лизингополучатель предъявляет лицу, которому переданы права и обязанности по Договору лизинга. </w:t>
      </w:r>
      <w:r w:rsidRPr="00596179">
        <w:rPr>
          <w:rFonts w:ascii="Arial" w:eastAsia="Times New Roman" w:hAnsi="Arial" w:cs="Arial"/>
          <w:sz w:val="18"/>
          <w:szCs w:val="18"/>
          <w:lang w:eastAsia="ru-RU"/>
        </w:rPr>
        <w:t xml:space="preserve">Лизингодатель имеет право передавать Предмет лизинга, находящийся в лизинге у Лизингополучателя, а также права требования по настоящему Договору в залог для обеспечения своих обязательств перед </w:t>
      </w:r>
      <w:r w:rsidR="00FA4850" w:rsidRPr="00596179">
        <w:rPr>
          <w:rFonts w:ascii="Arial" w:eastAsia="Times New Roman" w:hAnsi="Arial" w:cs="Arial"/>
          <w:sz w:val="18"/>
          <w:szCs w:val="18"/>
          <w:lang w:eastAsia="ru-RU"/>
        </w:rPr>
        <w:t xml:space="preserve">Кредитующим </w:t>
      </w:r>
      <w:r w:rsidR="00C922E3" w:rsidRPr="00596179">
        <w:rPr>
          <w:rFonts w:ascii="Arial" w:eastAsia="Times New Roman" w:hAnsi="Arial" w:cs="Arial"/>
          <w:sz w:val="18"/>
          <w:szCs w:val="18"/>
          <w:lang w:eastAsia="ru-RU"/>
        </w:rPr>
        <w:t>Банком</w:t>
      </w:r>
      <w:r w:rsidRPr="00596179">
        <w:rPr>
          <w:rFonts w:ascii="Arial" w:eastAsia="Times New Roman" w:hAnsi="Arial" w:cs="Arial"/>
          <w:sz w:val="18"/>
          <w:szCs w:val="18"/>
          <w:lang w:eastAsia="ru-RU"/>
        </w:rPr>
        <w:t>. Лизингодатель обязан предупредить Лизингополучателя обо всех правах третьих лиц на Предмет лизинга.</w:t>
      </w:r>
    </w:p>
    <w:p w14:paraId="648D491E" w14:textId="043D6C29" w:rsidR="007F653D" w:rsidRPr="00596179" w:rsidRDefault="007F653D" w:rsidP="005E54B1">
      <w:pPr>
        <w:tabs>
          <w:tab w:val="left" w:pos="426"/>
        </w:tabs>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660086"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w:t>
      </w:r>
      <w:r w:rsidR="00A371D1" w:rsidRPr="00596179">
        <w:rPr>
          <w:rFonts w:ascii="Arial" w:eastAsia="Times New Roman" w:hAnsi="Arial" w:cs="Arial"/>
          <w:sz w:val="18"/>
          <w:szCs w:val="18"/>
          <w:lang w:eastAsia="ru-RU"/>
        </w:rPr>
        <w:t>2</w:t>
      </w:r>
      <w:r w:rsidRPr="00596179">
        <w:rPr>
          <w:rFonts w:ascii="Arial" w:eastAsia="Times New Roman" w:hAnsi="Arial" w:cs="Arial"/>
          <w:sz w:val="18"/>
          <w:szCs w:val="18"/>
          <w:lang w:eastAsia="ru-RU"/>
        </w:rPr>
        <w:t xml:space="preserve">. Любые уведомления, претензии, требования, иные юридически значимые сообщения и корреспонденция (далее – Сообщения), предусмотренные </w:t>
      </w:r>
      <w:bookmarkStart w:id="69" w:name="_Hlk147402972"/>
      <w:r w:rsidRPr="00596179">
        <w:rPr>
          <w:rFonts w:ascii="Arial" w:eastAsia="Times New Roman" w:hAnsi="Arial" w:cs="Arial"/>
          <w:sz w:val="18"/>
          <w:szCs w:val="18"/>
          <w:lang w:eastAsia="ru-RU"/>
        </w:rPr>
        <w:t>Договором лизинга, включая</w:t>
      </w:r>
      <w:r w:rsidR="00C922E3" w:rsidRPr="00596179">
        <w:rPr>
          <w:rFonts w:ascii="Arial" w:eastAsia="Times New Roman" w:hAnsi="Arial" w:cs="Arial"/>
          <w:sz w:val="18"/>
          <w:szCs w:val="18"/>
          <w:lang w:eastAsia="ru-RU"/>
        </w:rPr>
        <w:t xml:space="preserve"> Общие условия</w:t>
      </w:r>
      <w:r w:rsidRPr="00596179">
        <w:rPr>
          <w:rFonts w:ascii="Arial" w:eastAsia="Times New Roman" w:hAnsi="Arial" w:cs="Arial"/>
          <w:sz w:val="18"/>
          <w:szCs w:val="18"/>
          <w:lang w:eastAsia="ru-RU"/>
        </w:rPr>
        <w:t xml:space="preserve">, </w:t>
      </w:r>
      <w:bookmarkEnd w:id="69"/>
      <w:r w:rsidRPr="00596179">
        <w:rPr>
          <w:rFonts w:ascii="Arial" w:eastAsia="Times New Roman" w:hAnsi="Arial" w:cs="Arial"/>
          <w:sz w:val="18"/>
          <w:szCs w:val="18"/>
          <w:lang w:eastAsia="ru-RU"/>
        </w:rPr>
        <w:t xml:space="preserve">составляются Сторонами в письменной форме и направляются любым из способов, перечисленных ниже, с использованием реквизитов, указанных в </w:t>
      </w:r>
      <w:r w:rsidR="00A371D1" w:rsidRPr="00596179">
        <w:rPr>
          <w:rFonts w:ascii="Arial" w:eastAsia="Times New Roman" w:hAnsi="Arial" w:cs="Arial"/>
          <w:sz w:val="18"/>
          <w:szCs w:val="18"/>
          <w:lang w:eastAsia="ru-RU"/>
        </w:rPr>
        <w:t>Д</w:t>
      </w:r>
      <w:r w:rsidRPr="00596179">
        <w:rPr>
          <w:rFonts w:ascii="Arial" w:eastAsia="Times New Roman" w:hAnsi="Arial" w:cs="Arial"/>
          <w:sz w:val="18"/>
          <w:szCs w:val="18"/>
          <w:lang w:eastAsia="ru-RU"/>
        </w:rPr>
        <w:t>оговоре</w:t>
      </w:r>
      <w:r w:rsidR="00A371D1"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w:t>
      </w:r>
    </w:p>
    <w:p w14:paraId="1B3AF9D7"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по почте заказным или ценным письмом, или заказной телеграммой с уведомлением о вручении; </w:t>
      </w:r>
    </w:p>
    <w:p w14:paraId="408F5CD6"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курьерской доставкой, с использованием услуг агентства по экспресс - доставке отправлений; </w:t>
      </w:r>
    </w:p>
    <w:p w14:paraId="56E94C44"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уполномоченным представителем Стороны с вручением под расписку;</w:t>
      </w:r>
    </w:p>
    <w:p w14:paraId="4F1FB454" w14:textId="0004FF66"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направляются Лизингодателем посредством с любого адреса электронной почты с домена «@rshbl.ru» по электронному адресу Лизингополучателя, указанному в Договоре</w:t>
      </w:r>
      <w:r w:rsidR="00A371D1"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 xml:space="preserve">. </w:t>
      </w:r>
    </w:p>
    <w:p w14:paraId="0E55DC60" w14:textId="208A9578"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иное не указано в Договоре</w:t>
      </w:r>
      <w:r w:rsidR="00A371D1" w:rsidRPr="00596179">
        <w:rPr>
          <w:rFonts w:ascii="Arial" w:eastAsia="Times New Roman" w:hAnsi="Arial" w:cs="Arial"/>
          <w:sz w:val="18"/>
          <w:szCs w:val="18"/>
          <w:lang w:eastAsia="ru-RU"/>
        </w:rPr>
        <w:t xml:space="preserve"> лизинга</w:t>
      </w:r>
      <w:r w:rsidR="00C922E3" w:rsidRPr="00596179">
        <w:rPr>
          <w:rFonts w:ascii="Arial" w:eastAsia="Times New Roman" w:hAnsi="Arial" w:cs="Arial"/>
          <w:sz w:val="18"/>
          <w:szCs w:val="18"/>
          <w:lang w:eastAsia="ru-RU"/>
        </w:rPr>
        <w:t xml:space="preserve"> или других в разделах Общих условий</w:t>
      </w:r>
      <w:r w:rsidRPr="00596179">
        <w:rPr>
          <w:rFonts w:ascii="Arial" w:eastAsia="Times New Roman" w:hAnsi="Arial" w:cs="Arial"/>
          <w:sz w:val="18"/>
          <w:szCs w:val="18"/>
          <w:lang w:eastAsia="ru-RU"/>
        </w:rPr>
        <w:t>, датой получения Сообщений будет считаться одна из следующих дат, которая наступит ранее:</w:t>
      </w:r>
    </w:p>
    <w:p w14:paraId="0EF40AE5"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в случаях направления Сообщения по почте заказным или ценным письмом датой его получения считается 5 (пятый) рабочий день со дня доставки письма в отделение почтовой связи получателя либо день его фактического получения, указанный в уведомлении о вручении Сообщения, составленном организацией почтовой связи, если он наступил ранее истечения указанного пятидневного срока;</w:t>
      </w:r>
    </w:p>
    <w:p w14:paraId="4352B9A0"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дата доставки, сообщаемая агентством по экспресс - доставке отправлений;</w:t>
      </w:r>
    </w:p>
    <w:p w14:paraId="57A7FF13"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дата, указанная на копии уведомления уполномоченным представителем Стороны при вручении уведомления под расписку;</w:t>
      </w:r>
    </w:p>
    <w:p w14:paraId="62F14E79"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дата отказа Стороны от получения уведомления, если этот отказ зафиксирован организацией почтовой или курьерской связи;</w:t>
      </w:r>
    </w:p>
    <w:p w14:paraId="5E5C583D" w14:textId="7CE2C831"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следующий рабочий день после даты направления Лизингодателем сканированной копии документа с любого адреса электронной почты с домена @rshbl.ru по электронному адресу Лизингополучателя, указанному в Договоре</w:t>
      </w:r>
      <w:r w:rsidR="00A371D1"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 Простые распечатки (скриншоты) с почтовых ящиков подтверждают факт обмена документами и направления юридически значимых Сообщений.</w:t>
      </w:r>
    </w:p>
    <w:p w14:paraId="17B205A9"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Лизингодатель не несет ответственности за задержку доставки Сообщения, направленного с адреса электронной почты Лизингодателя, если такая задержка явилась результатом неисправности систем связи, действия/бездействия лиц, предоставляющих услуги доступа к сети Интернет и иные связанные с этим услуги, или вследствие непреодолимой силы, то есть чрезвычайных и непредотвратимых при данных условиях обстоятельств. </w:t>
      </w:r>
    </w:p>
    <w:p w14:paraId="238FF4A5" w14:textId="71B063A8"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lastRenderedPageBreak/>
        <w:t>1</w:t>
      </w:r>
      <w:r w:rsidR="00A371D1"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w:t>
      </w:r>
      <w:r w:rsidR="00A371D1" w:rsidRPr="00596179">
        <w:rPr>
          <w:rFonts w:ascii="Arial" w:eastAsia="Times New Roman" w:hAnsi="Arial" w:cs="Arial"/>
          <w:sz w:val="18"/>
          <w:szCs w:val="18"/>
          <w:lang w:eastAsia="ru-RU"/>
        </w:rPr>
        <w:t>3</w:t>
      </w:r>
      <w:r w:rsidRPr="00596179">
        <w:rPr>
          <w:rFonts w:ascii="Arial" w:eastAsia="Times New Roman" w:hAnsi="Arial" w:cs="Arial"/>
          <w:sz w:val="18"/>
          <w:szCs w:val="18"/>
          <w:lang w:eastAsia="ru-RU"/>
        </w:rPr>
        <w:t xml:space="preserve">. Стороны вправе в целях </w:t>
      </w:r>
      <w:r w:rsidRPr="00596179">
        <w:rPr>
          <w:rFonts w:ascii="Arial" w:eastAsia="Times New Roman" w:hAnsi="Arial" w:cs="Arial"/>
          <w:bCs/>
          <w:sz w:val="18"/>
          <w:szCs w:val="18"/>
        </w:rPr>
        <w:t>заключения</w:t>
      </w:r>
      <w:r w:rsidRPr="00596179">
        <w:rPr>
          <w:rFonts w:ascii="Arial" w:eastAsia="Times New Roman" w:hAnsi="Arial" w:cs="Arial"/>
          <w:sz w:val="18"/>
          <w:szCs w:val="18"/>
          <w:lang w:eastAsia="ru-RU"/>
        </w:rPr>
        <w:t>, изменения, расторжения (прекращения) Договора лизинга и связанных с ним сделок, включая основные и сопутствующие, осуществлять электронный обмен (направление) документами (документов), подписанными (подписанных) усиленной квалифицированной электронной подписью, соответствующей требованиям Федерального закона № 63 «Об электронной подписи» от 06.04.2011 и действующему законодательству РФ в сфере электронной подписи (далее по тексту – «ЭП»), по телекоммуникационным каналам связи в системе электронного документооборота (далее по тексту – «ЭД») через удостоверяющие центры, являющиеся операторами электронного документооборота.</w:t>
      </w:r>
    </w:p>
    <w:p w14:paraId="64A92605" w14:textId="4AFFAA61"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Организация ЭД между Сторонами не отменяет использование иных способов изготовления и обмена документами между Сторонами, в том числе через электронную почту, указанную в </w:t>
      </w:r>
      <w:r w:rsidR="001401A3" w:rsidRPr="00596179">
        <w:rPr>
          <w:rFonts w:ascii="Arial" w:eastAsia="Times New Roman" w:hAnsi="Arial" w:cs="Arial"/>
          <w:sz w:val="18"/>
          <w:szCs w:val="18"/>
          <w:lang w:eastAsia="ru-RU"/>
        </w:rPr>
        <w:t>Договоре лизинга</w:t>
      </w:r>
      <w:r w:rsidRPr="00596179">
        <w:rPr>
          <w:rFonts w:ascii="Arial" w:eastAsia="Times New Roman" w:hAnsi="Arial" w:cs="Arial"/>
          <w:sz w:val="18"/>
          <w:szCs w:val="18"/>
          <w:lang w:eastAsia="ru-RU"/>
        </w:rPr>
        <w:t>.</w:t>
      </w:r>
    </w:p>
    <w:p w14:paraId="12681B60" w14:textId="7F94D22A" w:rsidR="008E3543"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При заключении Договора лизинга Стороны устанавливают следующий порядок использования ЭП и условия обмена документами в электронном виде, подписанными ЭП</w:t>
      </w:r>
      <w:r w:rsidR="008E3543" w:rsidRPr="00596179">
        <w:rPr>
          <w:rFonts w:ascii="Arial" w:eastAsia="Times New Roman" w:hAnsi="Arial" w:cs="Arial"/>
          <w:sz w:val="18"/>
          <w:szCs w:val="18"/>
          <w:lang w:eastAsia="ru-RU"/>
        </w:rPr>
        <w:t>.</w:t>
      </w:r>
    </w:p>
    <w:p w14:paraId="482483FA" w14:textId="0B4F9098"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Сторона при обмене документами в порядке ЭД формирует необходимый документ в электронном виде, подписывает его ЭП, направляет файл с документом в электронном виде через удостоверяющий центр в адрес другой Стороны и сохраняет подписанный документ в электронном виде.</w:t>
      </w:r>
    </w:p>
    <w:p w14:paraId="3BE7F8D2"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возникновения технического сбоя внутренних систем одной Стороны, такая Сторона обязана проинформировать другую Сторону об этом, а также о невозможности обмена документами в электронном виде, подписанными ЭП, в кратчайшие сроки.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заверением печатью организации.</w:t>
      </w:r>
    </w:p>
    <w:p w14:paraId="4D415273" w14:textId="39FCAC2A"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ЭД может осуществляться путем обмена Сторонами любыми документами, в том числе, но не ограничиваясь: </w:t>
      </w:r>
      <w:r w:rsidR="005B20C1" w:rsidRPr="00596179">
        <w:rPr>
          <w:rFonts w:ascii="Arial" w:eastAsia="Times New Roman" w:hAnsi="Arial" w:cs="Arial"/>
          <w:sz w:val="18"/>
          <w:szCs w:val="18"/>
          <w:lang w:eastAsia="ru-RU"/>
        </w:rPr>
        <w:t xml:space="preserve">договорами; </w:t>
      </w:r>
      <w:r w:rsidRPr="00596179">
        <w:rPr>
          <w:rFonts w:ascii="Arial" w:eastAsia="Times New Roman" w:hAnsi="Arial" w:cs="Arial"/>
          <w:sz w:val="18"/>
          <w:szCs w:val="18"/>
          <w:lang w:eastAsia="ru-RU"/>
        </w:rPr>
        <w:t>дополнительными соглашениями; счетами; счетами-фактурами, уведомлениями, требованиями, претензиями.</w:t>
      </w:r>
    </w:p>
    <w:p w14:paraId="5E04EE87"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Если иное прямо не указано в Договоре лизинга, при ЭД Сторонами не принимаются документы, подписанные простой электронной подписью и/или усиленной неквалифицированной электронной подписью.</w:t>
      </w:r>
    </w:p>
    <w:p w14:paraId="7E3F8855" w14:textId="066ACA19"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Стороны признают, что получение документов в электронном виде и подписанных ЭП в порядке, установленном</w:t>
      </w:r>
      <w:r w:rsidR="008E3543" w:rsidRPr="00596179">
        <w:rPr>
          <w:rFonts w:ascii="Arial" w:eastAsia="Times New Roman" w:hAnsi="Arial" w:cs="Arial"/>
          <w:sz w:val="18"/>
          <w:szCs w:val="18"/>
          <w:lang w:eastAsia="ru-RU"/>
        </w:rPr>
        <w:t xml:space="preserve"> Общими условиями</w:t>
      </w:r>
      <w:r w:rsidRPr="00596179">
        <w:rPr>
          <w:rFonts w:ascii="Arial" w:eastAsia="Times New Roman" w:hAnsi="Arial" w:cs="Arial"/>
          <w:sz w:val="18"/>
          <w:szCs w:val="18"/>
          <w:lang w:eastAsia="ru-RU"/>
        </w:rPr>
        <w:t xml:space="preserve">, эквивалентно получению документов на бумажном носителе, подписанных собственноручной подписью, и является необходимым и достаточным условием, позволяющим установить, что соответствующий документ исходит от Стороны, его направившей, и подписан уполномоченным лицом. </w:t>
      </w:r>
    </w:p>
    <w:p w14:paraId="665E162B" w14:textId="77777777" w:rsidR="007F653D" w:rsidRPr="00596179" w:rsidRDefault="007F653D" w:rsidP="005E54B1">
      <w:pPr>
        <w:spacing w:after="0" w:line="240" w:lineRule="auto"/>
        <w:ind w:right="-28"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В случае наличия у Стороны каких-либо ограничений, связанных с ЭП, такая Сторона должна сообщить другой Стороне об этом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ЭП другой Стороны не обремененной какими-либо ограничениями, а документы, подписанные такой ЭП - имеющими полную юридическую силу.</w:t>
      </w:r>
    </w:p>
    <w:p w14:paraId="42856209" w14:textId="593EACAA" w:rsidR="007F653D" w:rsidRPr="00596179" w:rsidRDefault="007F653D"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21CCC"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w:t>
      </w:r>
      <w:r w:rsidR="00D21CCC"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 Предоставление Лизингодателем первичных бухгалтерских документов в отношении хозяйственных операций, совершаемых в рамках реализации Договора лизинга, может осуществляться путем направления скан-образов указанных документов на электронную почту Лизингополучателя, указанную в р</w:t>
      </w:r>
      <w:r w:rsidR="008B62AF" w:rsidRPr="00596179">
        <w:rPr>
          <w:rFonts w:ascii="Arial" w:eastAsia="Times New Roman" w:hAnsi="Arial" w:cs="Arial"/>
          <w:sz w:val="18"/>
          <w:szCs w:val="18"/>
          <w:lang w:eastAsia="ru-RU"/>
        </w:rPr>
        <w:t>еквизитах</w:t>
      </w:r>
      <w:r w:rsidRPr="00596179">
        <w:rPr>
          <w:rFonts w:ascii="Arial" w:eastAsia="Times New Roman" w:hAnsi="Arial" w:cs="Arial"/>
          <w:sz w:val="18"/>
          <w:szCs w:val="18"/>
          <w:lang w:eastAsia="ru-RU"/>
        </w:rPr>
        <w:t xml:space="preserve"> Договора</w:t>
      </w:r>
      <w:r w:rsidR="008B62AF" w:rsidRPr="00596179">
        <w:rPr>
          <w:rFonts w:ascii="Arial" w:eastAsia="Times New Roman" w:hAnsi="Arial" w:cs="Arial"/>
          <w:sz w:val="18"/>
          <w:szCs w:val="18"/>
          <w:lang w:eastAsia="ru-RU"/>
        </w:rPr>
        <w:t xml:space="preserve"> лизинга</w:t>
      </w:r>
      <w:r w:rsidRPr="00596179">
        <w:rPr>
          <w:rFonts w:ascii="Arial" w:eastAsia="Times New Roman" w:hAnsi="Arial" w:cs="Arial"/>
          <w:sz w:val="18"/>
          <w:szCs w:val="18"/>
          <w:lang w:eastAsia="ru-RU"/>
        </w:rPr>
        <w:t>, а также путем передачи оригиналов указанных документов на бумажном носителе в месте нахождения бухгалтерии Лизингодателя. Направление оригиналов первичных бухгалтерских документов на бумажном носителе Лизингополучателю любым иным способом, не указанным в настоящем пункте, осуществляется по отдельному письменному запросу, подписанному уполномоченным лицом Лизингополучателя.</w:t>
      </w:r>
    </w:p>
    <w:p w14:paraId="75351B4D" w14:textId="0A8DBB9E" w:rsidR="001F6097"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14.5. Лизингополучатель обязуется извещать Лизингодателя об изменении адреса, контактных телефонов не позднее 3 (трех) рабочих дней от даты совершения этих изменений.</w:t>
      </w:r>
    </w:p>
    <w:p w14:paraId="1165592E" w14:textId="26EFFE58" w:rsidR="001F6097"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14.6. Лизингополучатель обязуется в течение срока действия Договора не позднее 3 (трех) рабочих дней после принятия соответствующего решения письменно уведомлять Лизингодателя:</w:t>
      </w:r>
    </w:p>
    <w:p w14:paraId="781AE517" w14:textId="77777777" w:rsidR="001F6097"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о реорганизации, ликвидации или уменьшении уставного капитала;</w:t>
      </w:r>
    </w:p>
    <w:p w14:paraId="3AD3AA14" w14:textId="77777777" w:rsidR="001F6097"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о внесении изменений в устав Лизингополучателя;</w:t>
      </w:r>
    </w:p>
    <w:p w14:paraId="65308B85" w14:textId="77777777" w:rsidR="001F6097"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об изменении состава и структуры органов управления Лизингополучателя и/или их полномочий;</w:t>
      </w:r>
    </w:p>
    <w:p w14:paraId="12654762" w14:textId="77777777" w:rsidR="001F6097"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о заключении договоров простого товарищества (договоров о совместной деятельности);</w:t>
      </w:r>
    </w:p>
    <w:p w14:paraId="3F017B5E" w14:textId="2AC4BE5E" w:rsidR="00767B98" w:rsidRPr="00596179" w:rsidRDefault="001F6097"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о создании дочерних обществ Лизингополучателя и приобретении Лизингополучателем акций/долей в уставном капитале юридических лиц.</w:t>
      </w:r>
    </w:p>
    <w:p w14:paraId="58C7DD56" w14:textId="5182A088" w:rsidR="0092050D" w:rsidRPr="00596179" w:rsidRDefault="0092050D"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14.</w:t>
      </w:r>
      <w:r w:rsidR="00725F15" w:rsidRPr="00596179">
        <w:rPr>
          <w:rFonts w:ascii="Arial" w:eastAsia="Times New Roman" w:hAnsi="Arial" w:cs="Arial"/>
          <w:sz w:val="18"/>
          <w:szCs w:val="18"/>
          <w:lang w:eastAsia="ru-RU"/>
        </w:rPr>
        <w:t>7</w:t>
      </w:r>
      <w:r w:rsidRPr="00596179">
        <w:rPr>
          <w:rFonts w:ascii="Arial" w:eastAsia="Times New Roman" w:hAnsi="Arial" w:cs="Arial"/>
          <w:sz w:val="18"/>
          <w:szCs w:val="18"/>
          <w:lang w:eastAsia="ru-RU"/>
        </w:rPr>
        <w:t>. В целях соблюдения требований Федерального закона от 07.08.2001 № 115-ФЗ «О противодействии легализации (отмыванию) доходов, полученных преступным путем и финансированию терроризма» Лизингополучатель обязуется представлять необходимые документы в течение 3 (трех) рабочих дней с даты получения запроса Лизингодателя.</w:t>
      </w:r>
    </w:p>
    <w:p w14:paraId="120EDB20" w14:textId="373DD32B" w:rsidR="007F653D" w:rsidRPr="00596179" w:rsidRDefault="007F653D" w:rsidP="005E54B1">
      <w:pPr>
        <w:autoSpaceDE w:val="0"/>
        <w:autoSpaceDN w:val="0"/>
        <w:adjustRightInd w:val="0"/>
        <w:spacing w:after="0" w:line="240" w:lineRule="auto"/>
        <w:ind w:firstLine="567"/>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w:t>
      </w:r>
      <w:r w:rsidR="00D21CCC" w:rsidRPr="00596179">
        <w:rPr>
          <w:rFonts w:ascii="Arial" w:eastAsia="Times New Roman" w:hAnsi="Arial" w:cs="Arial"/>
          <w:sz w:val="18"/>
          <w:szCs w:val="18"/>
          <w:lang w:eastAsia="ru-RU"/>
        </w:rPr>
        <w:t>4</w:t>
      </w:r>
      <w:r w:rsidRPr="00596179">
        <w:rPr>
          <w:rFonts w:ascii="Arial" w:eastAsia="Times New Roman" w:hAnsi="Arial" w:cs="Arial"/>
          <w:sz w:val="18"/>
          <w:szCs w:val="18"/>
          <w:lang w:eastAsia="ru-RU"/>
        </w:rPr>
        <w:t>.</w:t>
      </w:r>
      <w:r w:rsidR="00725F15" w:rsidRPr="00596179">
        <w:rPr>
          <w:rFonts w:ascii="Arial" w:eastAsia="Times New Roman" w:hAnsi="Arial" w:cs="Arial"/>
          <w:sz w:val="18"/>
          <w:szCs w:val="18"/>
          <w:lang w:eastAsia="ru-RU"/>
        </w:rPr>
        <w:t>8</w:t>
      </w:r>
      <w:r w:rsidRPr="00596179">
        <w:rPr>
          <w:rFonts w:ascii="Arial" w:eastAsia="Times New Roman" w:hAnsi="Arial" w:cs="Arial"/>
          <w:sz w:val="18"/>
          <w:szCs w:val="18"/>
          <w:lang w:eastAsia="ru-RU"/>
        </w:rPr>
        <w:t>. Лизингополучатель уведомлен, что в соответствии с положениями Федерального закона «О кредитных историях» по Договору лизинга формируется кредитная история.</w:t>
      </w:r>
    </w:p>
    <w:p w14:paraId="2DFC1AB0" w14:textId="32C0AFC2" w:rsidR="00A5075C" w:rsidRPr="00596179" w:rsidRDefault="00A5075C"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360E98D4" w14:textId="3C74FF77" w:rsidR="00A5075C" w:rsidRPr="00596179" w:rsidRDefault="00A5075C"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6F794BEC" w14:textId="1B6298D1"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308D5BF9" w14:textId="526CB957"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300F1F57" w14:textId="3EF4987B"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488A87B7" w14:textId="685A81AE"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732DE984" w14:textId="69DCAAC1"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518FA938" w14:textId="46A89D65"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4DAB00BC" w14:textId="12DA8A48"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64F7B31D" w14:textId="47C15E7C"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60528BE5" w14:textId="0B6EE3B5"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38223CBE" w14:textId="77777777" w:rsidR="00310833" w:rsidRPr="00596179" w:rsidRDefault="00310833" w:rsidP="007F653D">
      <w:pPr>
        <w:autoSpaceDE w:val="0"/>
        <w:autoSpaceDN w:val="0"/>
        <w:adjustRightInd w:val="0"/>
        <w:spacing w:after="0" w:line="240" w:lineRule="auto"/>
        <w:ind w:firstLine="284"/>
        <w:jc w:val="both"/>
        <w:rPr>
          <w:rFonts w:ascii="Arial" w:eastAsia="Times New Roman" w:hAnsi="Arial" w:cs="Arial"/>
          <w:sz w:val="18"/>
          <w:szCs w:val="18"/>
          <w:lang w:eastAsia="ru-RU"/>
        </w:rPr>
      </w:pPr>
    </w:p>
    <w:p w14:paraId="30761199" w14:textId="71896296" w:rsidR="000A2D0C" w:rsidRPr="00596179" w:rsidRDefault="000A2D0C" w:rsidP="00CE7488">
      <w:pPr>
        <w:spacing w:after="0" w:line="240" w:lineRule="auto"/>
        <w:rPr>
          <w:rFonts w:ascii="Arial" w:eastAsia="Times New Roman" w:hAnsi="Arial" w:cs="Arial"/>
          <w:b/>
          <w:sz w:val="18"/>
          <w:szCs w:val="18"/>
          <w:lang w:eastAsia="ru-RU"/>
        </w:rPr>
      </w:pPr>
      <w:bookmarkStart w:id="70" w:name="_Hlk143001729"/>
    </w:p>
    <w:p w14:paraId="3E98196A" w14:textId="725B43C8" w:rsidR="00DA5829" w:rsidRPr="00596179" w:rsidRDefault="00DA5829" w:rsidP="00CE7488">
      <w:pPr>
        <w:spacing w:after="0" w:line="240" w:lineRule="auto"/>
        <w:rPr>
          <w:rFonts w:ascii="Arial" w:eastAsia="Times New Roman" w:hAnsi="Arial" w:cs="Arial"/>
          <w:b/>
          <w:sz w:val="18"/>
          <w:szCs w:val="18"/>
          <w:lang w:eastAsia="ru-RU"/>
        </w:rPr>
      </w:pPr>
    </w:p>
    <w:p w14:paraId="3244326A" w14:textId="1EA05F25" w:rsidR="00DA5829" w:rsidRPr="00596179" w:rsidRDefault="00DA5829" w:rsidP="00CE7488">
      <w:pPr>
        <w:spacing w:after="0" w:line="240" w:lineRule="auto"/>
        <w:rPr>
          <w:rFonts w:ascii="Arial" w:eastAsia="Times New Roman" w:hAnsi="Arial" w:cs="Arial"/>
          <w:b/>
          <w:sz w:val="18"/>
          <w:szCs w:val="18"/>
          <w:lang w:eastAsia="ru-RU"/>
        </w:rPr>
      </w:pPr>
    </w:p>
    <w:p w14:paraId="506B9742" w14:textId="5A5AC75E" w:rsidR="00CE3008" w:rsidRPr="00596179" w:rsidRDefault="00B77DDA" w:rsidP="00CE3008">
      <w:pPr>
        <w:pStyle w:val="ab"/>
        <w:pBdr>
          <w:bottom w:val="single" w:sz="4" w:space="1" w:color="auto"/>
        </w:pBdr>
        <w:jc w:val="right"/>
        <w:rPr>
          <w:rFonts w:ascii="Arial" w:hAnsi="Arial" w:cs="Arial"/>
          <w:sz w:val="18"/>
          <w:szCs w:val="18"/>
        </w:rPr>
      </w:pPr>
      <w:bookmarkStart w:id="71" w:name="_Hlk143002551"/>
      <w:bookmarkStart w:id="72" w:name="_Hlk112248870"/>
      <w:bookmarkStart w:id="73" w:name="_Hlk39000925"/>
      <w:bookmarkStart w:id="74" w:name="_Hlk39000165"/>
      <w:bookmarkStart w:id="75" w:name="_Hlk147406202"/>
      <w:bookmarkEnd w:id="70"/>
      <w:r w:rsidRPr="00596179">
        <w:rPr>
          <w:rFonts w:ascii="Arial" w:hAnsi="Arial" w:cs="Arial"/>
          <w:sz w:val="18"/>
          <w:szCs w:val="18"/>
        </w:rPr>
        <w:lastRenderedPageBreak/>
        <w:t xml:space="preserve">Приложение </w:t>
      </w:r>
      <w:r w:rsidR="00531900" w:rsidRPr="00596179">
        <w:rPr>
          <w:rFonts w:ascii="Arial" w:hAnsi="Arial" w:cs="Arial"/>
          <w:sz w:val="18"/>
          <w:szCs w:val="18"/>
        </w:rPr>
        <w:t>1</w:t>
      </w:r>
      <w:bookmarkStart w:id="76" w:name="_GoBack"/>
      <w:bookmarkEnd w:id="76"/>
      <w:r w:rsidRPr="00596179">
        <w:rPr>
          <w:rFonts w:ascii="Arial" w:hAnsi="Arial" w:cs="Arial"/>
          <w:sz w:val="18"/>
          <w:szCs w:val="18"/>
        </w:rPr>
        <w:t xml:space="preserve"> к </w:t>
      </w:r>
    </w:p>
    <w:p w14:paraId="4237EB04" w14:textId="10C740B3" w:rsidR="00B77DDA" w:rsidRPr="00596179" w:rsidRDefault="00CE3008" w:rsidP="00B77DDA">
      <w:pPr>
        <w:pStyle w:val="ab"/>
        <w:pBdr>
          <w:bottom w:val="single" w:sz="4" w:space="1" w:color="auto"/>
        </w:pBdr>
        <w:jc w:val="right"/>
        <w:rPr>
          <w:rFonts w:ascii="Arial" w:hAnsi="Arial" w:cs="Arial"/>
          <w:sz w:val="18"/>
          <w:szCs w:val="18"/>
        </w:rPr>
      </w:pPr>
      <w:r w:rsidRPr="00596179">
        <w:rPr>
          <w:rFonts w:ascii="Arial" w:hAnsi="Arial" w:cs="Arial"/>
          <w:sz w:val="18"/>
          <w:szCs w:val="18"/>
        </w:rPr>
        <w:t xml:space="preserve">Общим условиям </w:t>
      </w:r>
      <w:r w:rsidR="00B77DDA" w:rsidRPr="00596179">
        <w:rPr>
          <w:rFonts w:ascii="Arial" w:hAnsi="Arial" w:cs="Arial"/>
          <w:sz w:val="18"/>
          <w:szCs w:val="18"/>
        </w:rPr>
        <w:t>лизинга транспортных средств и самоходных машин</w:t>
      </w:r>
    </w:p>
    <w:p w14:paraId="08372726" w14:textId="77777777" w:rsidR="00B77DDA" w:rsidRPr="00596179" w:rsidRDefault="00B77DDA" w:rsidP="007F653D">
      <w:pPr>
        <w:tabs>
          <w:tab w:val="num" w:pos="709"/>
          <w:tab w:val="num" w:pos="960"/>
          <w:tab w:val="left" w:pos="4770"/>
        </w:tabs>
        <w:spacing w:after="0" w:line="240" w:lineRule="auto"/>
        <w:ind w:right="283" w:firstLine="567"/>
        <w:jc w:val="right"/>
        <w:rPr>
          <w:rFonts w:ascii="Arial" w:eastAsia="Times New Roman" w:hAnsi="Arial" w:cs="Arial"/>
          <w:b/>
          <w:sz w:val="18"/>
          <w:szCs w:val="18"/>
          <w:lang w:eastAsia="ru-RU"/>
        </w:rPr>
      </w:pPr>
    </w:p>
    <w:bookmarkEnd w:id="71"/>
    <w:p w14:paraId="1FB6E3FB" w14:textId="721CEA70" w:rsidR="007F653D" w:rsidRPr="00596179" w:rsidRDefault="008B62AF" w:rsidP="00CE7488">
      <w:pPr>
        <w:tabs>
          <w:tab w:val="num" w:pos="709"/>
          <w:tab w:val="num" w:pos="960"/>
          <w:tab w:val="left" w:pos="4770"/>
        </w:tabs>
        <w:spacing w:after="0" w:line="240" w:lineRule="auto"/>
        <w:ind w:right="283"/>
        <w:rPr>
          <w:rFonts w:ascii="Arial" w:eastAsia="Times New Roman" w:hAnsi="Arial" w:cs="Arial"/>
          <w:b/>
          <w:i/>
          <w:sz w:val="18"/>
          <w:szCs w:val="18"/>
          <w:lang w:eastAsia="ru-RU"/>
        </w:rPr>
      </w:pPr>
      <w:r w:rsidRPr="00596179">
        <w:rPr>
          <w:rFonts w:ascii="Arial" w:eastAsia="Times New Roman" w:hAnsi="Arial" w:cs="Arial"/>
          <w:b/>
          <w:i/>
          <w:sz w:val="18"/>
          <w:szCs w:val="18"/>
          <w:lang w:eastAsia="ru-RU"/>
        </w:rPr>
        <w:t>Примерная ф</w:t>
      </w:r>
      <w:r w:rsidR="007F653D" w:rsidRPr="00596179">
        <w:rPr>
          <w:rFonts w:ascii="Arial" w:eastAsia="Times New Roman" w:hAnsi="Arial" w:cs="Arial"/>
          <w:b/>
          <w:i/>
          <w:sz w:val="18"/>
          <w:szCs w:val="18"/>
          <w:lang w:eastAsia="ru-RU"/>
        </w:rPr>
        <w:t xml:space="preserve">орма </w:t>
      </w:r>
    </w:p>
    <w:p w14:paraId="4654C663" w14:textId="77777777" w:rsidR="007F653D" w:rsidRPr="00596179" w:rsidRDefault="007F653D" w:rsidP="007F653D">
      <w:pPr>
        <w:tabs>
          <w:tab w:val="num" w:pos="709"/>
          <w:tab w:val="num" w:pos="960"/>
        </w:tabs>
        <w:spacing w:after="0" w:line="240" w:lineRule="auto"/>
        <w:jc w:val="center"/>
        <w:rPr>
          <w:rFonts w:ascii="Arial" w:eastAsia="Times New Roman" w:hAnsi="Arial" w:cs="Arial"/>
          <w:b/>
          <w:sz w:val="18"/>
          <w:szCs w:val="18"/>
          <w:lang w:eastAsia="ru-RU"/>
        </w:rPr>
      </w:pPr>
    </w:p>
    <w:bookmarkEnd w:id="72"/>
    <w:p w14:paraId="3D4B9244" w14:textId="02D1BE07" w:rsidR="007F653D" w:rsidRPr="00596179" w:rsidRDefault="007F653D" w:rsidP="007F653D">
      <w:pPr>
        <w:spacing w:after="0" w:line="240" w:lineRule="auto"/>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 xml:space="preserve">АКТ ПЕРЕДАЧИ </w:t>
      </w:r>
      <w:r w:rsidR="001807D4" w:rsidRPr="00596179">
        <w:rPr>
          <w:rFonts w:ascii="Arial" w:eastAsia="Times New Roman" w:hAnsi="Arial" w:cs="Arial"/>
          <w:b/>
          <w:sz w:val="18"/>
          <w:szCs w:val="18"/>
          <w:lang w:eastAsia="ru-RU"/>
        </w:rPr>
        <w:t>ИМУЩЕСТВА В</w:t>
      </w:r>
      <w:r w:rsidRPr="00596179">
        <w:rPr>
          <w:rFonts w:ascii="Arial" w:eastAsia="Times New Roman" w:hAnsi="Arial" w:cs="Arial"/>
          <w:b/>
          <w:sz w:val="18"/>
          <w:szCs w:val="18"/>
          <w:lang w:eastAsia="ru-RU"/>
        </w:rPr>
        <w:t xml:space="preserve"> ЛИЗИНГ</w:t>
      </w:r>
    </w:p>
    <w:p w14:paraId="17370D6D" w14:textId="684A1330" w:rsidR="007F653D" w:rsidRPr="00596179" w:rsidRDefault="007F653D" w:rsidP="007F653D">
      <w:pPr>
        <w:spacing w:after="0" w:line="240" w:lineRule="auto"/>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___________________                  </w:t>
      </w:r>
      <w:r w:rsidRPr="00596179">
        <w:rPr>
          <w:rFonts w:ascii="Arial" w:eastAsia="Times New Roman" w:hAnsi="Arial" w:cs="Arial"/>
          <w:sz w:val="18"/>
          <w:szCs w:val="18"/>
          <w:lang w:eastAsia="ru-RU"/>
        </w:rPr>
        <w:tab/>
      </w:r>
      <w:r w:rsidRPr="00596179">
        <w:rPr>
          <w:rFonts w:ascii="Arial" w:eastAsia="Times New Roman" w:hAnsi="Arial" w:cs="Arial"/>
          <w:sz w:val="18"/>
          <w:szCs w:val="18"/>
          <w:lang w:eastAsia="ru-RU"/>
        </w:rPr>
        <w:tab/>
      </w:r>
      <w:r w:rsidRPr="00596179">
        <w:rPr>
          <w:rFonts w:ascii="Arial" w:eastAsia="Times New Roman" w:hAnsi="Arial" w:cs="Arial"/>
          <w:sz w:val="18"/>
          <w:szCs w:val="18"/>
          <w:lang w:eastAsia="ru-RU"/>
        </w:rPr>
        <w:tab/>
      </w:r>
      <w:r w:rsidRPr="00596179">
        <w:rPr>
          <w:rFonts w:ascii="Arial" w:eastAsia="Times New Roman" w:hAnsi="Arial" w:cs="Arial"/>
          <w:sz w:val="18"/>
          <w:szCs w:val="18"/>
          <w:lang w:eastAsia="ru-RU"/>
        </w:rPr>
        <w:tab/>
      </w:r>
      <w:r w:rsidRPr="00596179">
        <w:rPr>
          <w:rFonts w:ascii="Arial" w:eastAsia="Times New Roman" w:hAnsi="Arial" w:cs="Arial"/>
          <w:sz w:val="18"/>
          <w:szCs w:val="18"/>
          <w:lang w:eastAsia="ru-RU"/>
        </w:rPr>
        <w:tab/>
      </w:r>
      <w:r w:rsidR="00145705" w:rsidRPr="00596179">
        <w:rPr>
          <w:rFonts w:ascii="Arial" w:eastAsia="Times New Roman" w:hAnsi="Arial" w:cs="Arial"/>
          <w:sz w:val="18"/>
          <w:szCs w:val="18"/>
          <w:lang w:eastAsia="ru-RU"/>
        </w:rPr>
        <w:t xml:space="preserve">          </w:t>
      </w:r>
      <w:r w:rsidRPr="00596179">
        <w:rPr>
          <w:rFonts w:ascii="Arial" w:eastAsia="Times New Roman" w:hAnsi="Arial" w:cs="Arial"/>
          <w:sz w:val="18"/>
          <w:szCs w:val="18"/>
          <w:lang w:eastAsia="ru-RU"/>
        </w:rPr>
        <w:t>от «____»_________________ 20__ г.</w:t>
      </w:r>
    </w:p>
    <w:p w14:paraId="360AD674" w14:textId="77777777" w:rsidR="007F653D" w:rsidRPr="00596179" w:rsidRDefault="007F653D" w:rsidP="002942ED">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b/>
          <w:sz w:val="18"/>
          <w:szCs w:val="18"/>
          <w:lang w:eastAsia="ru-RU"/>
        </w:rPr>
        <w:t>Общество с ограниченной ответственностью «РСХБ Лизинг»</w:t>
      </w:r>
      <w:r w:rsidRPr="00596179">
        <w:rPr>
          <w:rFonts w:ascii="Arial" w:eastAsia="Times New Roman" w:hAnsi="Arial" w:cs="Arial"/>
          <w:sz w:val="18"/>
          <w:szCs w:val="18"/>
          <w:lang w:eastAsia="ru-RU"/>
        </w:rPr>
        <w:t xml:space="preserve">, именуемое в дальнейшем </w:t>
      </w:r>
      <w:r w:rsidRPr="00596179">
        <w:rPr>
          <w:rFonts w:ascii="Arial" w:eastAsia="Times New Roman" w:hAnsi="Arial" w:cs="Arial"/>
          <w:b/>
          <w:sz w:val="18"/>
          <w:szCs w:val="18"/>
          <w:lang w:eastAsia="ru-RU"/>
        </w:rPr>
        <w:t>«Лизингодатель»</w:t>
      </w:r>
      <w:r w:rsidRPr="00596179">
        <w:rPr>
          <w:rFonts w:ascii="Arial" w:eastAsia="Times New Roman" w:hAnsi="Arial" w:cs="Arial"/>
          <w:sz w:val="18"/>
          <w:szCs w:val="18"/>
          <w:lang w:eastAsia="ru-RU"/>
        </w:rPr>
        <w:t xml:space="preserve">, в лице </w:t>
      </w:r>
      <w:r w:rsidRPr="00596179">
        <w:rPr>
          <w:rFonts w:ascii="Arial" w:eastAsia="Times New Roman" w:hAnsi="Arial" w:cs="Arial"/>
          <w:i/>
          <w:color w:val="E36C0A"/>
          <w:sz w:val="18"/>
          <w:szCs w:val="18"/>
          <w:lang w:eastAsia="ru-RU"/>
        </w:rPr>
        <w:t>[указывается должность и Ф.И.О. представителя юридического лица]</w:t>
      </w:r>
      <w:r w:rsidRPr="00596179">
        <w:rPr>
          <w:rFonts w:ascii="Arial" w:eastAsia="Times New Roman" w:hAnsi="Arial" w:cs="Arial"/>
          <w:bCs/>
          <w:sz w:val="18"/>
          <w:szCs w:val="18"/>
          <w:lang w:eastAsia="ru-RU"/>
        </w:rPr>
        <w:t xml:space="preserve">, </w:t>
      </w:r>
      <w:r w:rsidRPr="00596179">
        <w:rPr>
          <w:rFonts w:ascii="Arial" w:eastAsia="Times New Roman" w:hAnsi="Arial" w:cs="Arial"/>
          <w:sz w:val="18"/>
          <w:szCs w:val="18"/>
          <w:lang w:eastAsia="ru-RU"/>
        </w:rPr>
        <w:t xml:space="preserve">действующего на основании </w:t>
      </w:r>
      <w:r w:rsidRPr="00596179">
        <w:rPr>
          <w:rFonts w:ascii="Arial" w:eastAsia="Times New Roman" w:hAnsi="Arial" w:cs="Arial"/>
          <w:i/>
          <w:color w:val="E36C0A"/>
          <w:sz w:val="18"/>
          <w:szCs w:val="18"/>
          <w:lang w:eastAsia="ru-RU"/>
        </w:rPr>
        <w:t xml:space="preserve">[ВЫБРАТЬ: </w:t>
      </w:r>
      <w:r w:rsidRPr="00596179">
        <w:rPr>
          <w:rFonts w:ascii="Arial" w:eastAsia="Times New Roman" w:hAnsi="Arial" w:cs="Arial"/>
          <w:i/>
          <w:sz w:val="18"/>
          <w:szCs w:val="18"/>
          <w:lang w:eastAsia="ru-RU"/>
        </w:rPr>
        <w:t>Устава</w:t>
      </w:r>
      <w:r w:rsidRPr="00596179">
        <w:rPr>
          <w:rFonts w:ascii="Arial" w:eastAsia="Times New Roman" w:hAnsi="Arial" w:cs="Arial"/>
          <w:i/>
          <w:color w:val="E36C0A"/>
          <w:sz w:val="18"/>
          <w:szCs w:val="18"/>
          <w:lang w:eastAsia="ru-RU"/>
        </w:rPr>
        <w:t xml:space="preserve"> ЛИБО </w:t>
      </w:r>
      <w:r w:rsidRPr="00596179">
        <w:rPr>
          <w:rFonts w:ascii="Arial" w:eastAsia="Times New Roman" w:hAnsi="Arial" w:cs="Arial"/>
          <w:i/>
          <w:sz w:val="18"/>
          <w:szCs w:val="18"/>
          <w:lang w:eastAsia="ru-RU"/>
        </w:rPr>
        <w:t>доверенности №_____ от ________________</w:t>
      </w:r>
      <w:r w:rsidRPr="00596179">
        <w:rPr>
          <w:rFonts w:ascii="Arial" w:eastAsia="Times New Roman" w:hAnsi="Arial" w:cs="Arial"/>
          <w:i/>
          <w:color w:val="E36C0A"/>
          <w:sz w:val="18"/>
          <w:szCs w:val="18"/>
          <w:lang w:eastAsia="ru-RU"/>
        </w:rPr>
        <w:t>]</w:t>
      </w:r>
      <w:r w:rsidRPr="00596179">
        <w:rPr>
          <w:rFonts w:ascii="Arial" w:eastAsia="Times New Roman" w:hAnsi="Arial" w:cs="Arial"/>
          <w:sz w:val="18"/>
          <w:szCs w:val="18"/>
          <w:lang w:eastAsia="ru-RU"/>
        </w:rPr>
        <w:t xml:space="preserve">, с одной стороны, и </w:t>
      </w:r>
    </w:p>
    <w:p w14:paraId="58D20165" w14:textId="77777777" w:rsidR="007F653D" w:rsidRPr="00596179" w:rsidRDefault="007F653D" w:rsidP="002942ED">
      <w:pPr>
        <w:spacing w:after="0" w:line="240" w:lineRule="auto"/>
        <w:ind w:right="22" w:firstLine="567"/>
        <w:jc w:val="both"/>
        <w:rPr>
          <w:rFonts w:ascii="Arial" w:eastAsia="Times New Roman" w:hAnsi="Arial" w:cs="Arial"/>
          <w:b/>
          <w:i/>
          <w:color w:val="E36C0A"/>
          <w:sz w:val="18"/>
          <w:szCs w:val="18"/>
          <w:lang w:eastAsia="ru-RU"/>
        </w:rPr>
      </w:pPr>
      <w:r w:rsidRPr="00596179">
        <w:rPr>
          <w:rFonts w:ascii="Arial" w:eastAsia="Times New Roman" w:hAnsi="Arial" w:cs="Arial"/>
          <w:b/>
          <w:i/>
          <w:color w:val="E36C0A"/>
          <w:sz w:val="18"/>
          <w:szCs w:val="18"/>
          <w:lang w:eastAsia="ru-RU"/>
        </w:rPr>
        <w:t>ВАРИАНТ 1:</w:t>
      </w:r>
      <w:r w:rsidRPr="00596179">
        <w:rPr>
          <w:rFonts w:ascii="Arial" w:eastAsia="Times New Roman" w:hAnsi="Arial" w:cs="Arial"/>
          <w:b/>
          <w:color w:val="E36C0A"/>
          <w:sz w:val="18"/>
          <w:szCs w:val="18"/>
          <w:lang w:eastAsia="ru-RU"/>
        </w:rPr>
        <w:t xml:space="preserve"> </w:t>
      </w:r>
      <w:r w:rsidRPr="00596179">
        <w:rPr>
          <w:rFonts w:ascii="Arial" w:eastAsia="Times New Roman" w:hAnsi="Arial" w:cs="Arial"/>
          <w:b/>
          <w:i/>
          <w:color w:val="E36C0A"/>
          <w:sz w:val="18"/>
          <w:szCs w:val="18"/>
          <w:lang w:eastAsia="ru-RU"/>
        </w:rPr>
        <w:t>если Лизингополучатель – юридическое лицо</w:t>
      </w:r>
    </w:p>
    <w:p w14:paraId="0B8C770E" w14:textId="77777777" w:rsidR="007F653D" w:rsidRPr="00596179" w:rsidRDefault="007F653D" w:rsidP="002942ED">
      <w:pPr>
        <w:spacing w:after="0" w:line="240" w:lineRule="auto"/>
        <w:ind w:right="22" w:firstLine="567"/>
        <w:jc w:val="both"/>
        <w:rPr>
          <w:rFonts w:ascii="Arial" w:eastAsia="Times New Roman" w:hAnsi="Arial" w:cs="Arial"/>
          <w:sz w:val="18"/>
          <w:szCs w:val="18"/>
          <w:lang w:eastAsia="ru-RU"/>
        </w:rPr>
      </w:pPr>
      <w:r w:rsidRPr="00596179">
        <w:rPr>
          <w:rFonts w:ascii="Arial" w:eastAsia="Times New Roman" w:hAnsi="Arial" w:cs="Arial"/>
          <w:i/>
          <w:color w:val="E36C0A"/>
          <w:sz w:val="18"/>
          <w:szCs w:val="18"/>
          <w:lang w:eastAsia="ru-RU"/>
        </w:rPr>
        <w:t>[указывается наименование юридического лица]</w:t>
      </w:r>
      <w:r w:rsidRPr="00596179">
        <w:rPr>
          <w:rFonts w:ascii="Arial" w:eastAsia="Times New Roman" w:hAnsi="Arial" w:cs="Arial"/>
          <w:i/>
          <w:sz w:val="18"/>
          <w:szCs w:val="18"/>
          <w:lang w:eastAsia="ru-RU"/>
        </w:rPr>
        <w:t>,</w:t>
      </w:r>
      <w:r w:rsidRPr="00596179">
        <w:rPr>
          <w:rFonts w:ascii="Arial" w:eastAsia="Times New Roman" w:hAnsi="Arial" w:cs="Arial"/>
          <w:b/>
          <w:bCs/>
          <w:iCs/>
          <w:sz w:val="18"/>
          <w:szCs w:val="18"/>
          <w:lang w:eastAsia="ru-RU"/>
        </w:rPr>
        <w:t xml:space="preserve"> </w:t>
      </w:r>
      <w:r w:rsidRPr="00596179">
        <w:rPr>
          <w:rFonts w:ascii="Arial" w:eastAsia="Times New Roman" w:hAnsi="Arial" w:cs="Arial"/>
          <w:sz w:val="18"/>
          <w:szCs w:val="18"/>
          <w:lang w:eastAsia="ru-RU"/>
        </w:rPr>
        <w:t xml:space="preserve">именуемое в дальнейшем </w:t>
      </w:r>
      <w:r w:rsidRPr="00596179">
        <w:rPr>
          <w:rFonts w:ascii="Arial" w:eastAsia="Times New Roman" w:hAnsi="Arial" w:cs="Arial"/>
          <w:b/>
          <w:bCs/>
          <w:sz w:val="18"/>
          <w:szCs w:val="18"/>
          <w:lang w:eastAsia="ru-RU"/>
        </w:rPr>
        <w:t>«Лизингополучатель»</w:t>
      </w:r>
      <w:r w:rsidRPr="00596179">
        <w:rPr>
          <w:rFonts w:ascii="Arial" w:eastAsia="Times New Roman" w:hAnsi="Arial" w:cs="Arial"/>
          <w:sz w:val="18"/>
          <w:szCs w:val="18"/>
          <w:lang w:eastAsia="ru-RU"/>
        </w:rPr>
        <w:t xml:space="preserve">, в лице </w:t>
      </w:r>
      <w:r w:rsidRPr="00596179">
        <w:rPr>
          <w:rFonts w:ascii="Arial" w:eastAsia="Times New Roman" w:hAnsi="Arial" w:cs="Arial"/>
          <w:i/>
          <w:color w:val="E36C0A"/>
          <w:sz w:val="18"/>
          <w:szCs w:val="18"/>
          <w:lang w:eastAsia="ru-RU"/>
        </w:rPr>
        <w:t>[указывается должность и Ф.И.О. представителя юридического лица]</w:t>
      </w:r>
      <w:r w:rsidRPr="00596179">
        <w:rPr>
          <w:rFonts w:ascii="Arial" w:eastAsia="Times New Roman" w:hAnsi="Arial" w:cs="Arial"/>
          <w:sz w:val="18"/>
          <w:szCs w:val="18"/>
          <w:lang w:eastAsia="ru-RU"/>
        </w:rPr>
        <w:t xml:space="preserve">, действующего на основании </w:t>
      </w:r>
      <w:r w:rsidRPr="00596179">
        <w:rPr>
          <w:rFonts w:ascii="Arial" w:eastAsia="Times New Roman" w:hAnsi="Arial" w:cs="Arial"/>
          <w:i/>
          <w:color w:val="E36C0A"/>
          <w:sz w:val="18"/>
          <w:szCs w:val="18"/>
          <w:lang w:eastAsia="ru-RU"/>
        </w:rPr>
        <w:t xml:space="preserve">[ВЫБРАТЬ: </w:t>
      </w:r>
      <w:r w:rsidRPr="00596179">
        <w:rPr>
          <w:rFonts w:ascii="Arial" w:eastAsia="Times New Roman" w:hAnsi="Arial" w:cs="Arial"/>
          <w:sz w:val="18"/>
          <w:szCs w:val="18"/>
          <w:lang w:eastAsia="ru-RU"/>
        </w:rPr>
        <w:t>Устава</w:t>
      </w:r>
      <w:r w:rsidRPr="00596179">
        <w:rPr>
          <w:rFonts w:ascii="Arial" w:eastAsia="Times New Roman" w:hAnsi="Arial" w:cs="Arial"/>
          <w:i/>
          <w:color w:val="E36C0A"/>
          <w:sz w:val="18"/>
          <w:szCs w:val="18"/>
          <w:lang w:eastAsia="ru-RU"/>
        </w:rPr>
        <w:t xml:space="preserve"> ЛИБО </w:t>
      </w:r>
      <w:r w:rsidRPr="00596179">
        <w:rPr>
          <w:rFonts w:ascii="Arial" w:eastAsia="Times New Roman" w:hAnsi="Arial" w:cs="Arial"/>
          <w:i/>
          <w:sz w:val="18"/>
          <w:szCs w:val="18"/>
          <w:lang w:eastAsia="ru-RU"/>
        </w:rPr>
        <w:t>доверенности №_____ от ________________</w:t>
      </w:r>
      <w:r w:rsidRPr="00596179">
        <w:rPr>
          <w:rFonts w:ascii="Arial" w:eastAsia="Times New Roman" w:hAnsi="Arial" w:cs="Arial"/>
          <w:i/>
          <w:color w:val="E36C0A"/>
          <w:sz w:val="18"/>
          <w:szCs w:val="18"/>
          <w:lang w:eastAsia="ru-RU"/>
        </w:rPr>
        <w:t>]</w:t>
      </w:r>
      <w:r w:rsidRPr="00596179">
        <w:rPr>
          <w:rFonts w:ascii="Arial" w:eastAsia="Times New Roman" w:hAnsi="Arial" w:cs="Arial"/>
          <w:sz w:val="18"/>
          <w:szCs w:val="18"/>
          <w:lang w:eastAsia="ru-RU"/>
        </w:rPr>
        <w:t>, с другой стороны,</w:t>
      </w:r>
      <w:r w:rsidRPr="00596179">
        <w:rPr>
          <w:rFonts w:ascii="Arial" w:eastAsia="Times New Roman" w:hAnsi="Arial" w:cs="Arial"/>
          <w:color w:val="E36C0A"/>
          <w:sz w:val="18"/>
          <w:szCs w:val="18"/>
          <w:lang w:eastAsia="ru-RU"/>
        </w:rPr>
        <w:t>}</w:t>
      </w:r>
      <w:r w:rsidRPr="00596179">
        <w:rPr>
          <w:rFonts w:ascii="Arial" w:eastAsia="Times New Roman" w:hAnsi="Arial" w:cs="Arial"/>
          <w:sz w:val="18"/>
          <w:szCs w:val="18"/>
          <w:lang w:eastAsia="ru-RU"/>
        </w:rPr>
        <w:t xml:space="preserve"> </w:t>
      </w:r>
    </w:p>
    <w:p w14:paraId="26C01520" w14:textId="77777777" w:rsidR="007F653D" w:rsidRPr="00596179" w:rsidRDefault="007F653D" w:rsidP="002942ED">
      <w:pPr>
        <w:tabs>
          <w:tab w:val="left" w:pos="4770"/>
        </w:tabs>
        <w:spacing w:after="0" w:line="240" w:lineRule="auto"/>
        <w:ind w:right="22" w:firstLine="567"/>
        <w:jc w:val="both"/>
        <w:rPr>
          <w:rFonts w:ascii="Arial" w:eastAsia="Times New Roman" w:hAnsi="Arial" w:cs="Arial"/>
          <w:b/>
          <w:i/>
          <w:color w:val="E36C0A"/>
          <w:sz w:val="18"/>
          <w:szCs w:val="18"/>
          <w:lang w:eastAsia="ru-RU"/>
        </w:rPr>
      </w:pPr>
      <w:r w:rsidRPr="00596179">
        <w:rPr>
          <w:rFonts w:ascii="Arial" w:eastAsia="Times New Roman" w:hAnsi="Arial" w:cs="Arial"/>
          <w:b/>
          <w:i/>
          <w:color w:val="E36C0A"/>
          <w:sz w:val="18"/>
          <w:szCs w:val="18"/>
          <w:lang w:eastAsia="ru-RU"/>
        </w:rPr>
        <w:t>ВАРИАНТ 2: если Лизингополучатель – индивидуальный предприниматель</w:t>
      </w:r>
    </w:p>
    <w:p w14:paraId="31F73994" w14:textId="77777777" w:rsidR="007F653D" w:rsidRPr="00596179" w:rsidRDefault="007F653D" w:rsidP="002942ED">
      <w:pPr>
        <w:spacing w:after="0" w:line="240" w:lineRule="auto"/>
        <w:jc w:val="both"/>
        <w:rPr>
          <w:rFonts w:ascii="Arial" w:eastAsia="Times New Roman" w:hAnsi="Arial" w:cs="Arial"/>
          <w:color w:val="E36C0A"/>
          <w:sz w:val="18"/>
          <w:szCs w:val="18"/>
          <w:lang w:eastAsia="ru-RU"/>
        </w:rPr>
      </w:pPr>
      <w:r w:rsidRPr="00596179">
        <w:rPr>
          <w:rFonts w:ascii="Arial" w:eastAsia="Times New Roman" w:hAnsi="Arial" w:cs="Arial"/>
          <w:color w:val="E36C0A"/>
          <w:sz w:val="18"/>
          <w:szCs w:val="18"/>
          <w:lang w:eastAsia="ru-RU"/>
        </w:rPr>
        <w:t>{</w:t>
      </w:r>
      <w:r w:rsidRPr="00596179">
        <w:rPr>
          <w:rFonts w:ascii="Arial" w:eastAsia="Times New Roman" w:hAnsi="Arial" w:cs="Arial"/>
          <w:sz w:val="18"/>
          <w:szCs w:val="18"/>
          <w:lang w:eastAsia="ru-RU"/>
        </w:rPr>
        <w:t xml:space="preserve">Индивидуальный предприниматель </w:t>
      </w:r>
      <w:r w:rsidRPr="00596179">
        <w:rPr>
          <w:rFonts w:ascii="Arial" w:eastAsia="Times New Roman" w:hAnsi="Arial" w:cs="Arial"/>
          <w:i/>
          <w:color w:val="E36C0A"/>
          <w:sz w:val="18"/>
          <w:szCs w:val="18"/>
          <w:lang w:eastAsia="ru-RU"/>
        </w:rPr>
        <w:t>[указывается Ф.И.О. индивидуального предпринимателя]</w:t>
      </w:r>
      <w:r w:rsidRPr="00596179">
        <w:rPr>
          <w:rFonts w:ascii="Arial" w:eastAsia="Times New Roman" w:hAnsi="Arial" w:cs="Arial"/>
          <w:color w:val="E36C0A"/>
          <w:sz w:val="18"/>
          <w:szCs w:val="18"/>
          <w:lang w:eastAsia="ru-RU"/>
        </w:rPr>
        <w:t xml:space="preserve">, </w:t>
      </w:r>
      <w:r w:rsidRPr="00596179">
        <w:rPr>
          <w:rFonts w:ascii="Arial" w:eastAsia="Times New Roman" w:hAnsi="Arial" w:cs="Arial"/>
          <w:sz w:val="18"/>
          <w:szCs w:val="18"/>
          <w:lang w:eastAsia="ru-RU"/>
        </w:rPr>
        <w:t>ОГРНИП</w:t>
      </w:r>
      <w:r w:rsidRPr="00596179">
        <w:rPr>
          <w:rFonts w:ascii="Arial" w:eastAsia="Times New Roman" w:hAnsi="Arial" w:cs="Arial"/>
          <w:color w:val="E36C0A"/>
          <w:sz w:val="18"/>
          <w:szCs w:val="18"/>
          <w:lang w:eastAsia="ru-RU"/>
        </w:rPr>
        <w:t xml:space="preserve"> </w:t>
      </w:r>
      <w:r w:rsidRPr="00596179">
        <w:rPr>
          <w:rFonts w:ascii="Arial" w:eastAsia="Times New Roman" w:hAnsi="Arial" w:cs="Arial"/>
          <w:i/>
          <w:color w:val="E36C0A"/>
          <w:sz w:val="18"/>
          <w:szCs w:val="18"/>
          <w:lang w:eastAsia="ru-RU"/>
        </w:rPr>
        <w:t xml:space="preserve">[указывается </w:t>
      </w:r>
      <w:r w:rsidRPr="00596179">
        <w:rPr>
          <w:rFonts w:ascii="Arial" w:eastAsia="Times New Roman" w:hAnsi="Arial" w:cs="Arial"/>
          <w:color w:val="E36C0A"/>
          <w:sz w:val="18"/>
          <w:szCs w:val="18"/>
          <w:lang w:eastAsia="ru-RU"/>
        </w:rPr>
        <w:t>ОГРНИП</w:t>
      </w:r>
      <w:r w:rsidRPr="00596179">
        <w:rPr>
          <w:rFonts w:ascii="Arial" w:eastAsia="Times New Roman" w:hAnsi="Arial" w:cs="Arial"/>
          <w:i/>
          <w:color w:val="E36C0A"/>
          <w:sz w:val="18"/>
          <w:szCs w:val="18"/>
          <w:lang w:eastAsia="ru-RU"/>
        </w:rPr>
        <w:t xml:space="preserve"> индивидуального предпринимателя]</w:t>
      </w:r>
      <w:r w:rsidRPr="00596179">
        <w:rPr>
          <w:rFonts w:ascii="Arial" w:eastAsia="Times New Roman" w:hAnsi="Arial" w:cs="Arial"/>
          <w:color w:val="E36C0A"/>
          <w:sz w:val="18"/>
          <w:szCs w:val="18"/>
          <w:lang w:eastAsia="ru-RU"/>
        </w:rPr>
        <w:t xml:space="preserve">, </w:t>
      </w:r>
      <w:r w:rsidRPr="00596179">
        <w:rPr>
          <w:rFonts w:ascii="Arial" w:eastAsia="Times New Roman" w:hAnsi="Arial" w:cs="Arial"/>
          <w:sz w:val="18"/>
          <w:szCs w:val="18"/>
          <w:lang w:eastAsia="ru-RU"/>
        </w:rPr>
        <w:t>именуемый в дальнейшем «Лизингополучатель», с другой стороны,</w:t>
      </w:r>
      <w:r w:rsidRPr="00596179">
        <w:rPr>
          <w:rFonts w:ascii="Arial" w:eastAsia="Times New Roman" w:hAnsi="Arial" w:cs="Arial"/>
          <w:color w:val="E36C0A"/>
          <w:sz w:val="18"/>
          <w:szCs w:val="18"/>
          <w:lang w:eastAsia="ru-RU"/>
        </w:rPr>
        <w:t xml:space="preserve">} </w:t>
      </w:r>
    </w:p>
    <w:p w14:paraId="7468AB25" w14:textId="77777777" w:rsidR="007F653D" w:rsidRPr="00596179" w:rsidRDefault="007F653D" w:rsidP="007F653D">
      <w:pPr>
        <w:spacing w:after="0" w:line="240" w:lineRule="auto"/>
        <w:ind w:firstLine="567"/>
        <w:jc w:val="both"/>
        <w:rPr>
          <w:rFonts w:ascii="Arial" w:eastAsia="Times New Roman" w:hAnsi="Arial" w:cs="Arial"/>
          <w:sz w:val="18"/>
          <w:szCs w:val="18"/>
          <w:lang w:eastAsia="ru-RU"/>
        </w:rPr>
      </w:pPr>
      <w:bookmarkStart w:id="77" w:name="_Hlk120557514"/>
      <w:r w:rsidRPr="00596179">
        <w:rPr>
          <w:rFonts w:ascii="Arial" w:eastAsia="Times New Roman" w:hAnsi="Arial" w:cs="Arial"/>
          <w:sz w:val="18"/>
          <w:szCs w:val="18"/>
          <w:lang w:eastAsia="ru-RU"/>
        </w:rPr>
        <w:t>вместе именуемые «Стороны», а по отдельности – «Сторона», составили настоящий Акт о нижеследующем:</w:t>
      </w:r>
      <w:bookmarkEnd w:id="77"/>
    </w:p>
    <w:p w14:paraId="6E7A961C" w14:textId="77777777" w:rsidR="007F653D" w:rsidRPr="00596179" w:rsidRDefault="007F653D" w:rsidP="007F653D">
      <w:pPr>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 Все термины и определения, используемые в настоящем Акте, трактуются в соответствии с условиями Договора лизинга №____  от «__» __________ 20__ г. (далее – «Договор лизинга»).</w:t>
      </w:r>
    </w:p>
    <w:p w14:paraId="6FDDB11F" w14:textId="77777777" w:rsidR="007F653D" w:rsidRPr="00596179" w:rsidRDefault="007F653D" w:rsidP="007F653D">
      <w:pPr>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2. В соответствии с условиями Договора лизинга Лизингодатель передал во владение Лизингополучателю, а Лизингополучатель принял Предмет лизинга:</w:t>
      </w:r>
    </w:p>
    <w:p w14:paraId="26E0E355" w14:textId="77777777" w:rsidR="007F653D" w:rsidRPr="00596179" w:rsidRDefault="007F653D" w:rsidP="007F653D">
      <w:pPr>
        <w:tabs>
          <w:tab w:val="left" w:pos="360"/>
        </w:tabs>
        <w:spacing w:after="0" w:line="240" w:lineRule="auto"/>
        <w:jc w:val="both"/>
        <w:rPr>
          <w:rFonts w:ascii="Arial" w:eastAsia="Times New Roman" w:hAnsi="Arial" w:cs="Arial"/>
          <w:b/>
          <w:i/>
          <w:color w:val="E36C0A"/>
          <w:sz w:val="18"/>
          <w:szCs w:val="18"/>
          <w:lang w:eastAsia="ru-RU"/>
        </w:rPr>
      </w:pPr>
      <w:r w:rsidRPr="00596179">
        <w:rPr>
          <w:rFonts w:ascii="Arial" w:eastAsia="Times New Roman" w:hAnsi="Arial" w:cs="Arial"/>
          <w:i/>
          <w:color w:val="E36C0A"/>
          <w:sz w:val="18"/>
          <w:szCs w:val="18"/>
          <w:lang w:eastAsia="ru-RU"/>
        </w:rPr>
        <w:t>[</w:t>
      </w:r>
      <w:r w:rsidRPr="00596179">
        <w:rPr>
          <w:rFonts w:ascii="Arial" w:eastAsia="Times New Roman" w:hAnsi="Arial" w:cs="Arial"/>
          <w:b/>
          <w:i/>
          <w:color w:val="E36C0A"/>
          <w:sz w:val="18"/>
          <w:szCs w:val="18"/>
          <w:lang w:eastAsia="ru-RU"/>
        </w:rPr>
        <w:t>приводится описание Предмета лизинга</w:t>
      </w:r>
      <w:r w:rsidRPr="00596179">
        <w:rPr>
          <w:rFonts w:ascii="Arial" w:eastAsia="Times New Roman" w:hAnsi="Arial" w:cs="Arial"/>
          <w:i/>
          <w:color w:val="E36C0A"/>
          <w:sz w:val="18"/>
          <w:szCs w:val="18"/>
          <w:lang w:eastAsia="ru-RU"/>
        </w:rPr>
        <w:t>]</w:t>
      </w:r>
    </w:p>
    <w:p w14:paraId="1C7DEB1B" w14:textId="77777777" w:rsidR="007F653D" w:rsidRPr="00596179" w:rsidRDefault="007F653D" w:rsidP="007F653D">
      <w:pPr>
        <w:tabs>
          <w:tab w:val="left" w:pos="360"/>
        </w:tabs>
        <w:spacing w:after="0" w:line="240" w:lineRule="auto"/>
        <w:ind w:firstLine="284"/>
        <w:jc w:val="both"/>
        <w:rPr>
          <w:rFonts w:ascii="Arial" w:eastAsia="Times New Roman" w:hAnsi="Arial" w:cs="Arial"/>
          <w:b/>
          <w:sz w:val="18"/>
          <w:szCs w:val="18"/>
          <w:lang w:eastAsia="ru-RU"/>
        </w:rPr>
      </w:pPr>
      <w:r w:rsidRPr="00596179">
        <w:rPr>
          <w:rFonts w:ascii="Arial" w:eastAsia="Times New Roman" w:hAnsi="Arial" w:cs="Arial"/>
          <w:sz w:val="18"/>
          <w:szCs w:val="18"/>
          <w:lang w:eastAsia="ru-RU"/>
        </w:rPr>
        <w:t>3. Лизингополучатель не имеет претензий к Лизингодателю по срокам передачи Предмета лизинга.</w:t>
      </w:r>
    </w:p>
    <w:p w14:paraId="25B11944" w14:textId="77777777" w:rsidR="007F653D" w:rsidRPr="00596179" w:rsidRDefault="007F653D" w:rsidP="007F653D">
      <w:pPr>
        <w:tabs>
          <w:tab w:val="left" w:pos="360"/>
        </w:tabs>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4. С момента подписания настоящего Акта начинает течь Срок лизинга, Предмет лизинга считается переданным в лизинг и может использоваться по прямому назначению. </w:t>
      </w:r>
    </w:p>
    <w:p w14:paraId="162310DC" w14:textId="4A3709C2" w:rsidR="007F653D" w:rsidRPr="00596179" w:rsidRDefault="007F653D" w:rsidP="007F653D">
      <w:pPr>
        <w:tabs>
          <w:tab w:val="left" w:pos="360"/>
        </w:tabs>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5. Дата окончания Срока лизинга «___» _______ ___ г. </w:t>
      </w:r>
    </w:p>
    <w:p w14:paraId="5A4A8284" w14:textId="77777777" w:rsidR="007F653D" w:rsidRPr="00596179" w:rsidRDefault="007F653D" w:rsidP="007F653D">
      <w:pPr>
        <w:tabs>
          <w:tab w:val="left" w:pos="360"/>
        </w:tabs>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6. Предмет лизинга по номенклатуре, качеству и комплектации полностью соответствует Спецификации (Приложение №1 к Договору лизинга) и имеет надлежащие технико-экономические показатели. </w:t>
      </w:r>
    </w:p>
    <w:p w14:paraId="777DDD70" w14:textId="77777777" w:rsidR="007F653D" w:rsidRPr="00596179" w:rsidRDefault="007F653D" w:rsidP="007F653D">
      <w:pPr>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7. Внешних и внутренних дефектов, препятствующих нормальной эксплуатации, Предмет лизинга не имеет. </w:t>
      </w:r>
    </w:p>
    <w:p w14:paraId="32A50993" w14:textId="77777777" w:rsidR="007F653D" w:rsidRPr="00596179" w:rsidRDefault="007F653D" w:rsidP="004F1120">
      <w:pPr>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8. Лизингодатель подтверждает, что после подписания настоящего Акта Лизингополучатель имеет равные с Лизингодателем в рамках </w:t>
      </w:r>
      <w:bookmarkStart w:id="78" w:name="_Hlk39003330"/>
      <w:r w:rsidRPr="00596179">
        <w:rPr>
          <w:rFonts w:ascii="Arial" w:eastAsia="Times New Roman" w:hAnsi="Arial" w:cs="Arial"/>
          <w:sz w:val="18"/>
          <w:szCs w:val="18"/>
          <w:lang w:eastAsia="ru-RU"/>
        </w:rPr>
        <w:t>Договора поставки</w:t>
      </w:r>
      <w:bookmarkEnd w:id="78"/>
      <w:r w:rsidRPr="00596179">
        <w:rPr>
          <w:rFonts w:ascii="Arial" w:eastAsia="Times New Roman" w:hAnsi="Arial" w:cs="Arial"/>
          <w:sz w:val="18"/>
          <w:szCs w:val="18"/>
          <w:lang w:eastAsia="ru-RU"/>
        </w:rPr>
        <w:t xml:space="preserve"> права требования по вопросам:</w:t>
      </w:r>
    </w:p>
    <w:p w14:paraId="006D17DC" w14:textId="77777777" w:rsidR="007F653D" w:rsidRPr="00596179" w:rsidRDefault="007F653D" w:rsidP="004F1120">
      <w:pPr>
        <w:widowControl w:val="0"/>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срока и комплектности поставки Предмета лизинга;</w:t>
      </w:r>
    </w:p>
    <w:p w14:paraId="74390306" w14:textId="77777777" w:rsidR="007F653D" w:rsidRPr="00596179" w:rsidRDefault="007F653D" w:rsidP="004F1120">
      <w:pPr>
        <w:widowControl w:val="0"/>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качества Предмета лизинга и гарантийных обязательств Поставщика.</w:t>
      </w:r>
    </w:p>
    <w:p w14:paraId="30D1FAE2" w14:textId="07D19B68" w:rsidR="007011F3" w:rsidRPr="00596179" w:rsidRDefault="007F653D" w:rsidP="007011F3">
      <w:pPr>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9. </w:t>
      </w:r>
      <w:r w:rsidR="007011F3" w:rsidRPr="00596179">
        <w:rPr>
          <w:rFonts w:ascii="Arial" w:eastAsia="Times New Roman" w:hAnsi="Arial" w:cs="Arial"/>
          <w:sz w:val="18"/>
          <w:szCs w:val="18"/>
          <w:lang w:eastAsia="ru-RU"/>
        </w:rPr>
        <w:t xml:space="preserve">Принадлежности Предмета лизинга и </w:t>
      </w:r>
      <w:r w:rsidRPr="00596179">
        <w:rPr>
          <w:rFonts w:ascii="Arial" w:eastAsia="Times New Roman" w:hAnsi="Arial" w:cs="Arial"/>
          <w:sz w:val="18"/>
          <w:szCs w:val="18"/>
          <w:lang w:eastAsia="ru-RU"/>
        </w:rPr>
        <w:t>Техническая документация, относящаяся к Предмету лизинга, передан</w:t>
      </w:r>
      <w:r w:rsidR="007011F3" w:rsidRPr="00596179">
        <w:rPr>
          <w:rFonts w:ascii="Arial" w:eastAsia="Times New Roman" w:hAnsi="Arial" w:cs="Arial"/>
          <w:sz w:val="18"/>
          <w:szCs w:val="18"/>
          <w:lang w:eastAsia="ru-RU"/>
        </w:rPr>
        <w:t>ы</w:t>
      </w:r>
      <w:r w:rsidRPr="00596179">
        <w:rPr>
          <w:rFonts w:ascii="Arial" w:eastAsia="Times New Roman" w:hAnsi="Arial" w:cs="Arial"/>
          <w:sz w:val="18"/>
          <w:szCs w:val="18"/>
          <w:lang w:eastAsia="ru-RU"/>
        </w:rPr>
        <w:t xml:space="preserve"> Лизингополучателю в полном объеме</w:t>
      </w:r>
      <w:r w:rsidR="007011F3" w:rsidRPr="00596179">
        <w:rPr>
          <w:rFonts w:ascii="Arial" w:eastAsia="Times New Roman" w:hAnsi="Arial" w:cs="Arial"/>
          <w:sz w:val="18"/>
          <w:szCs w:val="18"/>
          <w:lang w:eastAsia="ru-RU"/>
        </w:rPr>
        <w:t>, а именно: __________________________________________</w:t>
      </w:r>
    </w:p>
    <w:p w14:paraId="120D4F7F" w14:textId="494B78B3" w:rsidR="007F653D" w:rsidRPr="00596179" w:rsidRDefault="007F653D" w:rsidP="007F653D">
      <w:pPr>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10. Лизингополучатель подтверждает, что он несет все риски, связанные с владением Предметом лизинга, и принимает на себя все обязательства по обеспечению его сохранности от преднамеренных и/или неосторожных действий третьих лиц, иных внешних воздействий.</w:t>
      </w:r>
    </w:p>
    <w:p w14:paraId="23AF7E6D" w14:textId="73909743" w:rsidR="007F653D" w:rsidRPr="00596179" w:rsidRDefault="009F63B7" w:rsidP="007F653D">
      <w:pPr>
        <w:tabs>
          <w:tab w:val="left" w:pos="0"/>
        </w:tabs>
        <w:spacing w:after="0" w:line="240" w:lineRule="auto"/>
        <w:ind w:firstLine="284"/>
        <w:jc w:val="both"/>
        <w:rPr>
          <w:rFonts w:ascii="Arial" w:eastAsia="Times New Roman" w:hAnsi="Arial" w:cs="Arial"/>
          <w:sz w:val="18"/>
          <w:szCs w:val="18"/>
          <w:lang w:eastAsia="ru-RU"/>
        </w:rPr>
      </w:pPr>
      <w:r w:rsidRPr="00596179">
        <w:rPr>
          <w:rFonts w:ascii="Arial" w:eastAsia="Times New Roman" w:hAnsi="Arial" w:cs="Arial"/>
          <w:i/>
          <w:sz w:val="18"/>
          <w:szCs w:val="18"/>
          <w:lang w:eastAsia="ru-RU"/>
        </w:rPr>
        <w:t xml:space="preserve">ВАРИАНТ 1. Акт составляется и подписывается на бумажном носителе: </w:t>
      </w:r>
      <w:r w:rsidR="007F653D" w:rsidRPr="00596179">
        <w:rPr>
          <w:rFonts w:ascii="Arial" w:eastAsia="Times New Roman" w:hAnsi="Arial" w:cs="Arial"/>
          <w:sz w:val="18"/>
          <w:szCs w:val="18"/>
          <w:lang w:eastAsia="ru-RU"/>
        </w:rPr>
        <w:t>11. Настоящий Акт составлен в 2 (двух) экземплярах равной юридической силы, по одному для каждой из Сторон. В случае необходимости Стороны по обоюдному согласию подписывают дополнительные экземпляры настоящего Акта.</w:t>
      </w:r>
      <w:r w:rsidR="00AE2643" w:rsidRPr="00596179">
        <w:rPr>
          <w:rFonts w:ascii="Arial" w:eastAsia="Times New Roman" w:hAnsi="Arial" w:cs="Arial"/>
          <w:sz w:val="18"/>
          <w:szCs w:val="18"/>
          <w:lang w:eastAsia="ru-RU"/>
        </w:rPr>
        <w:t xml:space="preserve"> </w:t>
      </w:r>
    </w:p>
    <w:p w14:paraId="4C0B5DC8" w14:textId="46C5AD4D" w:rsidR="009F63B7" w:rsidRPr="00596179" w:rsidRDefault="009F63B7" w:rsidP="009F63B7">
      <w:pPr>
        <w:spacing w:after="0" w:line="240" w:lineRule="auto"/>
        <w:ind w:firstLine="284"/>
        <w:jc w:val="both"/>
        <w:rPr>
          <w:rFonts w:ascii="Arial" w:eastAsia="Times New Roman" w:hAnsi="Arial" w:cs="Arial"/>
          <w:i/>
          <w:sz w:val="18"/>
          <w:szCs w:val="18"/>
          <w:lang w:eastAsia="ru-RU"/>
        </w:rPr>
      </w:pPr>
      <w:r w:rsidRPr="00596179">
        <w:rPr>
          <w:rFonts w:ascii="Arial" w:eastAsia="Times New Roman" w:hAnsi="Arial" w:cs="Arial"/>
          <w:i/>
          <w:sz w:val="18"/>
          <w:szCs w:val="18"/>
          <w:lang w:eastAsia="ru-RU"/>
        </w:rPr>
        <w:t xml:space="preserve">ВАРИАНТ 1. Акт составляется и подписывается в электронной форме посредством ЭД: </w:t>
      </w:r>
    </w:p>
    <w:p w14:paraId="02D7B91E" w14:textId="309AF17B" w:rsidR="003C061C" w:rsidRPr="00596179" w:rsidRDefault="009F63B7" w:rsidP="00CE7488">
      <w:pPr>
        <w:tabs>
          <w:tab w:val="left" w:pos="0"/>
        </w:tabs>
        <w:spacing w:line="240" w:lineRule="auto"/>
        <w:ind w:firstLine="284"/>
        <w:jc w:val="both"/>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11. Настоящий Акт </w:t>
      </w:r>
      <w:r w:rsidR="003C061C" w:rsidRPr="00596179">
        <w:rPr>
          <w:rFonts w:ascii="Arial" w:eastAsia="Times New Roman" w:hAnsi="Arial" w:cs="Arial"/>
          <w:sz w:val="18"/>
          <w:szCs w:val="18"/>
          <w:lang w:eastAsia="ru-RU"/>
        </w:rPr>
        <w:t xml:space="preserve">составлен </w:t>
      </w:r>
      <w:r w:rsidRPr="00596179">
        <w:rPr>
          <w:rFonts w:ascii="Arial" w:eastAsia="Times New Roman" w:hAnsi="Arial" w:cs="Arial"/>
          <w:sz w:val="18"/>
          <w:szCs w:val="18"/>
          <w:lang w:eastAsia="ru-RU"/>
        </w:rPr>
        <w:t>в электронной форме</w:t>
      </w:r>
      <w:r w:rsidR="003C061C" w:rsidRPr="00596179">
        <w:rPr>
          <w:rFonts w:ascii="Arial" w:eastAsia="Times New Roman" w:hAnsi="Arial" w:cs="Arial"/>
          <w:sz w:val="18"/>
          <w:szCs w:val="18"/>
          <w:lang w:eastAsia="ru-RU"/>
        </w:rPr>
        <w:t xml:space="preserve"> и подписан </w:t>
      </w:r>
      <w:r w:rsidRPr="00596179">
        <w:rPr>
          <w:rFonts w:ascii="Arial" w:eastAsia="Times New Roman" w:hAnsi="Arial" w:cs="Arial"/>
          <w:sz w:val="18"/>
          <w:szCs w:val="18"/>
          <w:lang w:eastAsia="ru-RU"/>
        </w:rPr>
        <w:t xml:space="preserve"> </w:t>
      </w:r>
      <w:r w:rsidR="003C061C" w:rsidRPr="00596179">
        <w:rPr>
          <w:rFonts w:ascii="Arial" w:eastAsia="Times New Roman" w:hAnsi="Arial" w:cs="Arial"/>
          <w:sz w:val="18"/>
          <w:szCs w:val="18"/>
          <w:lang w:eastAsia="ru-RU"/>
        </w:rPr>
        <w:t>усиленной квалифицированной электронной подписью, соответствующей требованиям действующему законодательству РФ в сфере электронной подписи, по телекоммуникационным каналам связи в системе электронного документооборота через удостоверяющие центры, являющиеся операторами электронного документооборота</w:t>
      </w:r>
      <w:r w:rsidRPr="00596179">
        <w:rPr>
          <w:rFonts w:ascii="Arial" w:eastAsia="Times New Roman" w:hAnsi="Arial" w:cs="Arial"/>
          <w:sz w:val="18"/>
          <w:szCs w:val="18"/>
          <w:lang w:eastAsia="ru-RU"/>
        </w:rPr>
        <w:t xml:space="preserve">. В целях осуществления регистрационных действий с Предметом лизинга, Стороны вправе составить и подписать экземпляр </w:t>
      </w:r>
      <w:r w:rsidR="003C061C" w:rsidRPr="00596179">
        <w:rPr>
          <w:rFonts w:ascii="Arial" w:eastAsia="Times New Roman" w:hAnsi="Arial" w:cs="Arial"/>
          <w:sz w:val="18"/>
          <w:szCs w:val="18"/>
          <w:lang w:eastAsia="ru-RU"/>
        </w:rPr>
        <w:t xml:space="preserve">Акта </w:t>
      </w:r>
      <w:r w:rsidRPr="00596179">
        <w:rPr>
          <w:rFonts w:ascii="Arial" w:eastAsia="Times New Roman" w:hAnsi="Arial" w:cs="Arial"/>
          <w:sz w:val="18"/>
          <w:szCs w:val="18"/>
          <w:lang w:eastAsia="ru-RU"/>
        </w:rPr>
        <w:t>на бумажном носителе.</w:t>
      </w:r>
    </w:p>
    <w:bookmarkEnd w:id="73"/>
    <w:bookmarkEnd w:id="74"/>
    <w:p w14:paraId="1E91D36C" w14:textId="77777777" w:rsidR="007F653D" w:rsidRPr="00596179" w:rsidRDefault="007F653D" w:rsidP="009F63B7">
      <w:pPr>
        <w:tabs>
          <w:tab w:val="left" w:pos="0"/>
        </w:tabs>
        <w:spacing w:after="0" w:line="240" w:lineRule="auto"/>
        <w:ind w:firstLine="284"/>
        <w:jc w:val="both"/>
        <w:rPr>
          <w:rFonts w:ascii="Arial" w:eastAsia="Times New Roman" w:hAnsi="Arial" w:cs="Arial"/>
          <w:b/>
          <w:sz w:val="18"/>
          <w:szCs w:val="18"/>
          <w:lang w:eastAsia="ru-RU"/>
        </w:rPr>
      </w:pPr>
      <w:r w:rsidRPr="00596179">
        <w:rPr>
          <w:rFonts w:ascii="Arial" w:eastAsia="Times New Roman" w:hAnsi="Arial" w:cs="Arial"/>
          <w:b/>
          <w:sz w:val="18"/>
          <w:szCs w:val="18"/>
          <w:lang w:eastAsia="ru-RU"/>
        </w:rPr>
        <w:t>ПОДПИСИ СТОРОН:</w:t>
      </w:r>
    </w:p>
    <w:tbl>
      <w:tblPr>
        <w:tblW w:w="9923" w:type="dxa"/>
        <w:tblInd w:w="-8" w:type="dxa"/>
        <w:tblLayout w:type="fixed"/>
        <w:tblLook w:val="0000" w:firstRow="0" w:lastRow="0" w:firstColumn="0" w:lastColumn="0" w:noHBand="0" w:noVBand="0"/>
      </w:tblPr>
      <w:tblGrid>
        <w:gridCol w:w="4961"/>
        <w:gridCol w:w="4962"/>
      </w:tblGrid>
      <w:tr w:rsidR="007F653D" w:rsidRPr="005B6180" w14:paraId="16A4DD0C" w14:textId="77777777" w:rsidTr="007F653D">
        <w:trPr>
          <w:trHeight w:val="160"/>
        </w:trPr>
        <w:tc>
          <w:tcPr>
            <w:tcW w:w="4961" w:type="dxa"/>
            <w:shd w:val="clear" w:color="auto" w:fill="FFFFFF"/>
          </w:tcPr>
          <w:p w14:paraId="5B689612" w14:textId="77777777" w:rsidR="007F653D" w:rsidRPr="00596179" w:rsidRDefault="007F653D" w:rsidP="007F653D">
            <w:pPr>
              <w:tabs>
                <w:tab w:val="left" w:pos="3686"/>
              </w:tabs>
              <w:spacing w:after="0" w:line="240" w:lineRule="atLeast"/>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За Лизингодателя:</w:t>
            </w:r>
          </w:p>
          <w:p w14:paraId="56522773" w14:textId="77777777" w:rsidR="007F653D" w:rsidRPr="00596179" w:rsidRDefault="007F653D" w:rsidP="007F653D">
            <w:pPr>
              <w:tabs>
                <w:tab w:val="left" w:pos="3686"/>
              </w:tabs>
              <w:spacing w:after="0" w:line="240" w:lineRule="atLeast"/>
              <w:rPr>
                <w:rFonts w:ascii="Arial" w:eastAsia="Times New Roman" w:hAnsi="Arial" w:cs="Arial"/>
                <w:sz w:val="18"/>
                <w:szCs w:val="18"/>
                <w:lang w:eastAsia="ru-RU"/>
              </w:rPr>
            </w:pPr>
          </w:p>
          <w:p w14:paraId="28C04ABC" w14:textId="0D07E971" w:rsidR="007F653D" w:rsidRPr="00596179" w:rsidRDefault="007F653D" w:rsidP="007F653D">
            <w:pPr>
              <w:tabs>
                <w:tab w:val="left" w:pos="3686"/>
              </w:tabs>
              <w:spacing w:after="0" w:line="240" w:lineRule="atLeast"/>
              <w:rPr>
                <w:rFonts w:ascii="Arial" w:eastAsia="Times New Roman" w:hAnsi="Arial" w:cs="Arial"/>
                <w:sz w:val="18"/>
                <w:szCs w:val="18"/>
                <w:lang w:eastAsia="ru-RU"/>
              </w:rPr>
            </w:pPr>
            <w:r w:rsidRPr="00596179">
              <w:rPr>
                <w:rFonts w:ascii="Arial" w:eastAsia="Times New Roman" w:hAnsi="Arial" w:cs="Arial"/>
                <w:sz w:val="18"/>
                <w:szCs w:val="18"/>
                <w:lang w:eastAsia="ru-RU"/>
              </w:rPr>
              <w:t>___________________________________________</w:t>
            </w:r>
          </w:p>
          <w:p w14:paraId="73FFCD9C" w14:textId="77777777" w:rsidR="007F653D" w:rsidRPr="00596179" w:rsidRDefault="007F653D" w:rsidP="007F653D">
            <w:pPr>
              <w:tabs>
                <w:tab w:val="left" w:pos="3686"/>
              </w:tabs>
              <w:spacing w:after="0" w:line="240" w:lineRule="atLeast"/>
              <w:rPr>
                <w:rFonts w:ascii="Arial" w:eastAsia="Times New Roman" w:hAnsi="Arial" w:cs="Arial"/>
                <w:sz w:val="18"/>
                <w:szCs w:val="18"/>
                <w:lang w:eastAsia="ru-RU"/>
              </w:rPr>
            </w:pPr>
          </w:p>
          <w:p w14:paraId="377FC62B" w14:textId="03935086" w:rsidR="007F653D" w:rsidRPr="00596179" w:rsidRDefault="007F653D" w:rsidP="007F653D">
            <w:pPr>
              <w:tabs>
                <w:tab w:val="left" w:pos="3686"/>
              </w:tabs>
              <w:spacing w:after="0" w:line="240" w:lineRule="atLeast"/>
              <w:rPr>
                <w:rFonts w:ascii="Arial" w:eastAsia="Times New Roman" w:hAnsi="Arial" w:cs="Arial"/>
                <w:sz w:val="18"/>
                <w:szCs w:val="18"/>
                <w:lang w:eastAsia="ru-RU"/>
              </w:rPr>
            </w:pPr>
            <w:r w:rsidRPr="00596179">
              <w:rPr>
                <w:rFonts w:ascii="Arial" w:eastAsia="Times New Roman" w:hAnsi="Arial" w:cs="Arial"/>
                <w:sz w:val="18"/>
                <w:szCs w:val="18"/>
                <w:lang w:eastAsia="ru-RU"/>
              </w:rPr>
              <w:t>_________________/____________________________/</w:t>
            </w:r>
          </w:p>
          <w:p w14:paraId="3BE23A0F" w14:textId="77777777" w:rsidR="007F653D" w:rsidRPr="00596179" w:rsidRDefault="007F653D" w:rsidP="007F653D">
            <w:pPr>
              <w:tabs>
                <w:tab w:val="left" w:pos="3686"/>
              </w:tabs>
              <w:spacing w:after="0" w:line="240" w:lineRule="atLeast"/>
              <w:rPr>
                <w:rFonts w:ascii="Arial" w:eastAsia="Times New Roman" w:hAnsi="Arial" w:cs="Arial"/>
                <w:b/>
                <w:bCs/>
                <w:color w:val="000000"/>
                <w:sz w:val="18"/>
                <w:szCs w:val="18"/>
                <w:lang w:eastAsia="ru-RU"/>
              </w:rPr>
            </w:pPr>
            <w:r w:rsidRPr="00596179">
              <w:rPr>
                <w:rFonts w:ascii="Arial" w:eastAsia="Times New Roman" w:hAnsi="Arial" w:cs="Arial"/>
                <w:sz w:val="18"/>
                <w:szCs w:val="18"/>
                <w:lang w:eastAsia="ru-RU"/>
              </w:rPr>
              <w:t xml:space="preserve">           М.П.</w:t>
            </w:r>
          </w:p>
        </w:tc>
        <w:tc>
          <w:tcPr>
            <w:tcW w:w="4962" w:type="dxa"/>
            <w:shd w:val="clear" w:color="auto" w:fill="FFFFFF"/>
          </w:tcPr>
          <w:p w14:paraId="70DA3480" w14:textId="77777777" w:rsidR="007F653D" w:rsidRPr="00596179" w:rsidRDefault="007F653D" w:rsidP="007F653D">
            <w:pPr>
              <w:tabs>
                <w:tab w:val="left" w:pos="3686"/>
              </w:tabs>
              <w:spacing w:after="0" w:line="240" w:lineRule="atLeast"/>
              <w:jc w:val="center"/>
              <w:rPr>
                <w:rFonts w:ascii="Arial" w:eastAsia="Times New Roman" w:hAnsi="Arial" w:cs="Arial"/>
                <w:b/>
                <w:sz w:val="18"/>
                <w:szCs w:val="18"/>
                <w:lang w:eastAsia="ru-RU"/>
              </w:rPr>
            </w:pPr>
            <w:r w:rsidRPr="00596179">
              <w:rPr>
                <w:rFonts w:ascii="Arial" w:eastAsia="Times New Roman" w:hAnsi="Arial" w:cs="Arial"/>
                <w:b/>
                <w:sz w:val="18"/>
                <w:szCs w:val="18"/>
                <w:lang w:eastAsia="ru-RU"/>
              </w:rPr>
              <w:t>За Лизингополучателя:</w:t>
            </w:r>
          </w:p>
          <w:p w14:paraId="7E1D17A5" w14:textId="77777777" w:rsidR="007F653D" w:rsidRPr="00596179" w:rsidRDefault="007F653D" w:rsidP="007F653D">
            <w:pPr>
              <w:tabs>
                <w:tab w:val="left" w:pos="3686"/>
              </w:tabs>
              <w:spacing w:after="0" w:line="240" w:lineRule="atLeast"/>
              <w:rPr>
                <w:rFonts w:ascii="Arial" w:eastAsia="Times New Roman" w:hAnsi="Arial" w:cs="Arial"/>
                <w:sz w:val="18"/>
                <w:szCs w:val="18"/>
                <w:lang w:eastAsia="ru-RU"/>
              </w:rPr>
            </w:pPr>
          </w:p>
          <w:p w14:paraId="3D210C9A" w14:textId="4584C832" w:rsidR="007F653D" w:rsidRPr="00596179" w:rsidRDefault="007F653D" w:rsidP="007F653D">
            <w:pPr>
              <w:tabs>
                <w:tab w:val="left" w:pos="3686"/>
              </w:tabs>
              <w:spacing w:after="0" w:line="240" w:lineRule="atLeast"/>
              <w:rPr>
                <w:rFonts w:ascii="Arial" w:eastAsia="Times New Roman" w:hAnsi="Arial" w:cs="Arial"/>
                <w:sz w:val="18"/>
                <w:szCs w:val="18"/>
                <w:lang w:eastAsia="ru-RU"/>
              </w:rPr>
            </w:pPr>
            <w:r w:rsidRPr="00596179">
              <w:rPr>
                <w:rFonts w:ascii="Arial" w:eastAsia="Times New Roman" w:hAnsi="Arial" w:cs="Arial"/>
                <w:sz w:val="18"/>
                <w:szCs w:val="18"/>
                <w:lang w:eastAsia="ru-RU"/>
              </w:rPr>
              <w:t>___________</w:t>
            </w:r>
            <w:r w:rsidR="003C061C" w:rsidRPr="00596179">
              <w:rPr>
                <w:rFonts w:ascii="Arial" w:eastAsia="Times New Roman" w:hAnsi="Arial" w:cs="Arial"/>
                <w:sz w:val="18"/>
                <w:szCs w:val="18"/>
                <w:lang w:eastAsia="ru-RU"/>
              </w:rPr>
              <w:t>_</w:t>
            </w:r>
            <w:r w:rsidRPr="00596179">
              <w:rPr>
                <w:rFonts w:ascii="Arial" w:eastAsia="Times New Roman" w:hAnsi="Arial" w:cs="Arial"/>
                <w:sz w:val="18"/>
                <w:szCs w:val="18"/>
                <w:lang w:eastAsia="ru-RU"/>
              </w:rPr>
              <w:t>_________________________________</w:t>
            </w:r>
          </w:p>
          <w:p w14:paraId="37ED4CEF" w14:textId="77777777" w:rsidR="007F653D" w:rsidRPr="00596179" w:rsidRDefault="007F653D" w:rsidP="007F653D">
            <w:pPr>
              <w:tabs>
                <w:tab w:val="left" w:pos="3686"/>
              </w:tabs>
              <w:spacing w:after="0" w:line="240" w:lineRule="atLeast"/>
              <w:rPr>
                <w:rFonts w:ascii="Arial" w:eastAsia="Times New Roman" w:hAnsi="Arial" w:cs="Arial"/>
                <w:sz w:val="18"/>
                <w:szCs w:val="18"/>
                <w:lang w:eastAsia="ru-RU"/>
              </w:rPr>
            </w:pPr>
          </w:p>
          <w:p w14:paraId="25AD3043" w14:textId="4BF9B192" w:rsidR="007F653D" w:rsidRPr="00596179" w:rsidRDefault="007F653D" w:rsidP="007F653D">
            <w:pPr>
              <w:tabs>
                <w:tab w:val="left" w:pos="3686"/>
              </w:tabs>
              <w:spacing w:after="0" w:line="240" w:lineRule="atLeast"/>
              <w:rPr>
                <w:rFonts w:ascii="Arial" w:eastAsia="Times New Roman" w:hAnsi="Arial" w:cs="Arial"/>
                <w:sz w:val="18"/>
                <w:szCs w:val="18"/>
                <w:lang w:eastAsia="ru-RU"/>
              </w:rPr>
            </w:pPr>
            <w:r w:rsidRPr="00596179">
              <w:rPr>
                <w:rFonts w:ascii="Arial" w:eastAsia="Times New Roman" w:hAnsi="Arial" w:cs="Arial"/>
                <w:sz w:val="18"/>
                <w:szCs w:val="18"/>
                <w:lang w:eastAsia="ru-RU"/>
              </w:rPr>
              <w:t>_________________/____________________________/</w:t>
            </w:r>
          </w:p>
          <w:p w14:paraId="0021401A" w14:textId="77777777" w:rsidR="007F653D" w:rsidRPr="00F81BD0" w:rsidRDefault="007F653D" w:rsidP="007F653D">
            <w:pPr>
              <w:spacing w:after="0" w:line="240" w:lineRule="auto"/>
              <w:rPr>
                <w:rFonts w:ascii="Arial" w:eastAsia="Times New Roman" w:hAnsi="Arial" w:cs="Arial"/>
                <w:sz w:val="18"/>
                <w:szCs w:val="18"/>
                <w:lang w:eastAsia="ru-RU"/>
              </w:rPr>
            </w:pPr>
            <w:r w:rsidRPr="00596179">
              <w:rPr>
                <w:rFonts w:ascii="Arial" w:eastAsia="Times New Roman" w:hAnsi="Arial" w:cs="Arial"/>
                <w:sz w:val="18"/>
                <w:szCs w:val="18"/>
                <w:lang w:eastAsia="ru-RU"/>
              </w:rPr>
              <w:t xml:space="preserve">           М.П.</w:t>
            </w:r>
          </w:p>
        </w:tc>
      </w:tr>
    </w:tbl>
    <w:p w14:paraId="4DC0C04B" w14:textId="77777777" w:rsidR="007F653D" w:rsidRPr="00F81BD0" w:rsidRDefault="007F653D" w:rsidP="007F653D">
      <w:pPr>
        <w:keepNext/>
        <w:spacing w:after="0" w:line="240" w:lineRule="auto"/>
        <w:jc w:val="center"/>
        <w:rPr>
          <w:rFonts w:ascii="Arial" w:eastAsia="Times New Roman" w:hAnsi="Arial" w:cs="Arial"/>
          <w:b/>
          <w:sz w:val="18"/>
          <w:szCs w:val="18"/>
          <w:lang w:eastAsia="ru-RU"/>
        </w:rPr>
      </w:pPr>
    </w:p>
    <w:bookmarkEnd w:id="75"/>
    <w:p w14:paraId="2FE50D51" w14:textId="77777777" w:rsidR="00092F92" w:rsidRPr="00F81BD0" w:rsidRDefault="00092F92">
      <w:pPr>
        <w:jc w:val="both"/>
        <w:rPr>
          <w:rFonts w:ascii="Arial" w:eastAsia="Times New Roman" w:hAnsi="Arial" w:cs="Arial"/>
          <w:sz w:val="18"/>
          <w:szCs w:val="18"/>
          <w:lang w:eastAsia="ru-RU"/>
        </w:rPr>
      </w:pPr>
    </w:p>
    <w:sectPr w:rsidR="00092F92" w:rsidRPr="00F81BD0" w:rsidSect="00F46886">
      <w:headerReference w:type="default" r:id="rId8"/>
      <w:footerReference w:type="default" r:id="rId9"/>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EBF9B" w14:textId="77777777" w:rsidR="00A958BE" w:rsidRDefault="00A958BE" w:rsidP="00877F5E">
      <w:pPr>
        <w:spacing w:after="0" w:line="240" w:lineRule="auto"/>
      </w:pPr>
      <w:r>
        <w:separator/>
      </w:r>
    </w:p>
  </w:endnote>
  <w:endnote w:type="continuationSeparator" w:id="0">
    <w:p w14:paraId="1AC3158E" w14:textId="77777777" w:rsidR="00A958BE" w:rsidRDefault="00A958BE" w:rsidP="00877F5E">
      <w:pPr>
        <w:spacing w:after="0" w:line="240" w:lineRule="auto"/>
      </w:pPr>
      <w:r>
        <w:continuationSeparator/>
      </w:r>
    </w:p>
  </w:endnote>
  <w:endnote w:type="continuationNotice" w:id="1">
    <w:p w14:paraId="3CB9D678" w14:textId="77777777" w:rsidR="00A958BE" w:rsidRDefault="00A95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DAD8E" w14:textId="77777777" w:rsidR="00A958BE" w:rsidRPr="001643E6" w:rsidRDefault="00A958BE">
    <w:pPr>
      <w:pStyle w:val="ad"/>
      <w:framePr w:wrap="auto" w:vAnchor="text" w:hAnchor="margin" w:xAlign="right" w:y="1"/>
      <w:rPr>
        <w:rStyle w:val="af2"/>
        <w:rFonts w:ascii="Cambria" w:hAnsi="Cambria" w:cs="Verdana"/>
        <w:sz w:val="18"/>
        <w:szCs w:val="18"/>
      </w:rPr>
    </w:pPr>
    <w:r w:rsidRPr="001643E6">
      <w:rPr>
        <w:rStyle w:val="af2"/>
        <w:rFonts w:ascii="Cambria" w:hAnsi="Cambria" w:cs="Verdana"/>
        <w:sz w:val="18"/>
        <w:szCs w:val="18"/>
      </w:rPr>
      <w:fldChar w:fldCharType="begin"/>
    </w:r>
    <w:r w:rsidRPr="001643E6">
      <w:rPr>
        <w:rStyle w:val="af2"/>
        <w:rFonts w:ascii="Cambria" w:hAnsi="Cambria" w:cs="Verdana"/>
        <w:sz w:val="18"/>
        <w:szCs w:val="18"/>
      </w:rPr>
      <w:instrText xml:space="preserve">PAGE  </w:instrText>
    </w:r>
    <w:r w:rsidRPr="001643E6">
      <w:rPr>
        <w:rStyle w:val="af2"/>
        <w:rFonts w:ascii="Cambria" w:hAnsi="Cambria" w:cs="Verdana"/>
        <w:sz w:val="18"/>
        <w:szCs w:val="18"/>
      </w:rPr>
      <w:fldChar w:fldCharType="separate"/>
    </w:r>
    <w:r>
      <w:rPr>
        <w:rStyle w:val="af2"/>
        <w:rFonts w:ascii="Cambria" w:hAnsi="Cambria" w:cs="Verdana"/>
        <w:noProof/>
        <w:sz w:val="18"/>
        <w:szCs w:val="18"/>
      </w:rPr>
      <w:t>4</w:t>
    </w:r>
    <w:r w:rsidRPr="001643E6">
      <w:rPr>
        <w:rStyle w:val="af2"/>
        <w:rFonts w:ascii="Cambria" w:hAnsi="Cambria" w:cs="Verdana"/>
        <w:sz w:val="18"/>
        <w:szCs w:val="18"/>
      </w:rPr>
      <w:fldChar w:fldCharType="end"/>
    </w:r>
  </w:p>
  <w:p w14:paraId="2B08127B" w14:textId="60A2EE72" w:rsidR="00A958BE" w:rsidRPr="007F653D" w:rsidRDefault="00A958BE" w:rsidP="00B66653">
    <w:pPr>
      <w:pStyle w:val="1"/>
      <w:ind w:right="360"/>
      <w:jc w:val="left"/>
      <w:rPr>
        <w:rFonts w:cs="Verdana"/>
        <w:color w:val="C0C0C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388CC" w14:textId="77777777" w:rsidR="00A958BE" w:rsidRDefault="00A958BE" w:rsidP="00877F5E">
      <w:pPr>
        <w:spacing w:after="0" w:line="240" w:lineRule="auto"/>
      </w:pPr>
      <w:r>
        <w:separator/>
      </w:r>
    </w:p>
  </w:footnote>
  <w:footnote w:type="continuationSeparator" w:id="0">
    <w:p w14:paraId="787634E8" w14:textId="77777777" w:rsidR="00A958BE" w:rsidRDefault="00A958BE" w:rsidP="00877F5E">
      <w:pPr>
        <w:spacing w:after="0" w:line="240" w:lineRule="auto"/>
      </w:pPr>
      <w:r>
        <w:continuationSeparator/>
      </w:r>
    </w:p>
  </w:footnote>
  <w:footnote w:type="continuationNotice" w:id="1">
    <w:p w14:paraId="7E7DA1E5" w14:textId="77777777" w:rsidR="00A958BE" w:rsidRDefault="00A958BE">
      <w:pPr>
        <w:spacing w:after="0" w:line="240" w:lineRule="auto"/>
      </w:pPr>
    </w:p>
  </w:footnote>
  <w:footnote w:id="2">
    <w:p w14:paraId="5094BDDB" w14:textId="590A5C59" w:rsidR="00A958BE" w:rsidRPr="00CE7488" w:rsidRDefault="00A958BE" w:rsidP="00CE7488">
      <w:pPr>
        <w:pStyle w:val="aff4"/>
        <w:jc w:val="both"/>
        <w:rPr>
          <w:rFonts w:ascii="Arial" w:hAnsi="Arial" w:cs="Arial"/>
          <w:sz w:val="16"/>
          <w:szCs w:val="16"/>
        </w:rPr>
      </w:pPr>
      <w:r w:rsidRPr="00CE7488">
        <w:rPr>
          <w:rStyle w:val="aff6"/>
          <w:rFonts w:ascii="Arial" w:hAnsi="Arial" w:cs="Arial"/>
          <w:sz w:val="16"/>
          <w:szCs w:val="16"/>
        </w:rPr>
        <w:footnoteRef/>
      </w:r>
      <w:r w:rsidRPr="00CE7488">
        <w:rPr>
          <w:rFonts w:ascii="Arial" w:hAnsi="Arial" w:cs="Arial"/>
          <w:sz w:val="16"/>
          <w:szCs w:val="16"/>
        </w:rPr>
        <w:t xml:space="preserve"> Здесь и далее по тексту Общих условий - Правила оказания дополнительных услуг ООО «РСХБ Лизинг», </w:t>
      </w:r>
      <w:bookmarkStart w:id="21" w:name="_Hlk181203625"/>
      <w:bookmarkStart w:id="22" w:name="_Hlk181203626"/>
      <w:r w:rsidRPr="00CE7488">
        <w:rPr>
          <w:rFonts w:ascii="Arial" w:hAnsi="Arial" w:cs="Arial"/>
          <w:sz w:val="16"/>
          <w:szCs w:val="16"/>
        </w:rPr>
        <w:t xml:space="preserve">опубликованные на официальном сайте Лизингодателя в сети «Интернет» по адресу: </w:t>
      </w:r>
      <w:hyperlink r:id="rId1" w:history="1">
        <w:r w:rsidRPr="00CE7488">
          <w:rPr>
            <w:rStyle w:val="af"/>
            <w:rFonts w:ascii="Arial" w:hAnsi="Arial" w:cs="Arial"/>
            <w:sz w:val="16"/>
            <w:szCs w:val="16"/>
          </w:rPr>
          <w:t>https://www.rshbl.ru</w:t>
        </w:r>
      </w:hyperlink>
      <w:bookmarkEnd w:id="21"/>
      <w:bookmarkEnd w:id="22"/>
      <w:r w:rsidRPr="00CE7488">
        <w:rPr>
          <w:rFonts w:ascii="Arial" w:hAnsi="Arial" w:cs="Arial"/>
          <w:sz w:val="16"/>
          <w:szCs w:val="16"/>
        </w:rPr>
        <w:t>.</w:t>
      </w:r>
    </w:p>
  </w:footnote>
  <w:footnote w:id="3">
    <w:p w14:paraId="2CAEAC36" w14:textId="0BDE55CF" w:rsidR="00A958BE" w:rsidRPr="00E74B44" w:rsidRDefault="00A958BE" w:rsidP="00E74B44">
      <w:pPr>
        <w:pStyle w:val="aff4"/>
        <w:jc w:val="both"/>
        <w:rPr>
          <w:rFonts w:ascii="Arial" w:hAnsi="Arial" w:cs="Arial"/>
        </w:rPr>
      </w:pPr>
      <w:r w:rsidRPr="00E74B44">
        <w:rPr>
          <w:rStyle w:val="aff6"/>
          <w:rFonts w:ascii="Arial" w:hAnsi="Arial" w:cs="Arial"/>
          <w:sz w:val="18"/>
        </w:rPr>
        <w:footnoteRef/>
      </w:r>
      <w:r w:rsidRPr="00E74B44">
        <w:rPr>
          <w:rFonts w:ascii="Arial" w:hAnsi="Arial" w:cs="Arial"/>
          <w:sz w:val="18"/>
        </w:rPr>
        <w:t xml:space="preserve"> Отсутствие ответа Лизингополучателя на сообщения/звонки Лизингодателя или иных уполномоченных им лиц</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A9C3" w14:textId="77777777" w:rsidR="00A958BE" w:rsidRDefault="00A958B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8DC"/>
    <w:multiLevelType w:val="multilevel"/>
    <w:tmpl w:val="26BECF2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062E3ABE"/>
    <w:multiLevelType w:val="hybridMultilevel"/>
    <w:tmpl w:val="54A6E9C4"/>
    <w:lvl w:ilvl="0" w:tplc="C960063A">
      <w:start w:val="1"/>
      <w:numFmt w:val="decimal"/>
      <w:lvlText w:val="%1."/>
      <w:lvlJc w:val="left"/>
      <w:pPr>
        <w:ind w:left="10992" w:hanging="360"/>
      </w:pPr>
      <w:rPr>
        <w:rFonts w:cs="Times New Roman" w:hint="default"/>
        <w:b w:val="0"/>
      </w:rPr>
    </w:lvl>
    <w:lvl w:ilvl="1" w:tplc="04190019" w:tentative="1">
      <w:start w:val="1"/>
      <w:numFmt w:val="lowerLetter"/>
      <w:lvlText w:val="%2."/>
      <w:lvlJc w:val="left"/>
      <w:pPr>
        <w:ind w:left="11712" w:hanging="360"/>
      </w:pPr>
      <w:rPr>
        <w:rFonts w:cs="Times New Roman"/>
      </w:rPr>
    </w:lvl>
    <w:lvl w:ilvl="2" w:tplc="0419001B" w:tentative="1">
      <w:start w:val="1"/>
      <w:numFmt w:val="lowerRoman"/>
      <w:lvlText w:val="%3."/>
      <w:lvlJc w:val="right"/>
      <w:pPr>
        <w:ind w:left="12432" w:hanging="180"/>
      </w:pPr>
      <w:rPr>
        <w:rFonts w:cs="Times New Roman"/>
      </w:rPr>
    </w:lvl>
    <w:lvl w:ilvl="3" w:tplc="0419000F" w:tentative="1">
      <w:start w:val="1"/>
      <w:numFmt w:val="decimal"/>
      <w:lvlText w:val="%4."/>
      <w:lvlJc w:val="left"/>
      <w:pPr>
        <w:ind w:left="13152" w:hanging="360"/>
      </w:pPr>
      <w:rPr>
        <w:rFonts w:cs="Times New Roman"/>
      </w:rPr>
    </w:lvl>
    <w:lvl w:ilvl="4" w:tplc="04190019" w:tentative="1">
      <w:start w:val="1"/>
      <w:numFmt w:val="lowerLetter"/>
      <w:lvlText w:val="%5."/>
      <w:lvlJc w:val="left"/>
      <w:pPr>
        <w:ind w:left="13872" w:hanging="360"/>
      </w:pPr>
      <w:rPr>
        <w:rFonts w:cs="Times New Roman"/>
      </w:rPr>
    </w:lvl>
    <w:lvl w:ilvl="5" w:tplc="0419001B" w:tentative="1">
      <w:start w:val="1"/>
      <w:numFmt w:val="lowerRoman"/>
      <w:lvlText w:val="%6."/>
      <w:lvlJc w:val="right"/>
      <w:pPr>
        <w:ind w:left="14592" w:hanging="180"/>
      </w:pPr>
      <w:rPr>
        <w:rFonts w:cs="Times New Roman"/>
      </w:rPr>
    </w:lvl>
    <w:lvl w:ilvl="6" w:tplc="0419000F" w:tentative="1">
      <w:start w:val="1"/>
      <w:numFmt w:val="decimal"/>
      <w:lvlText w:val="%7."/>
      <w:lvlJc w:val="left"/>
      <w:pPr>
        <w:ind w:left="15312" w:hanging="360"/>
      </w:pPr>
      <w:rPr>
        <w:rFonts w:cs="Times New Roman"/>
      </w:rPr>
    </w:lvl>
    <w:lvl w:ilvl="7" w:tplc="04190019" w:tentative="1">
      <w:start w:val="1"/>
      <w:numFmt w:val="lowerLetter"/>
      <w:lvlText w:val="%8."/>
      <w:lvlJc w:val="left"/>
      <w:pPr>
        <w:ind w:left="16032" w:hanging="360"/>
      </w:pPr>
      <w:rPr>
        <w:rFonts w:cs="Times New Roman"/>
      </w:rPr>
    </w:lvl>
    <w:lvl w:ilvl="8" w:tplc="0419001B" w:tentative="1">
      <w:start w:val="1"/>
      <w:numFmt w:val="lowerRoman"/>
      <w:lvlText w:val="%9."/>
      <w:lvlJc w:val="right"/>
      <w:pPr>
        <w:ind w:left="16752" w:hanging="180"/>
      </w:pPr>
      <w:rPr>
        <w:rFonts w:cs="Times New Roman"/>
      </w:rPr>
    </w:lvl>
  </w:abstractNum>
  <w:abstractNum w:abstractNumId="2" w15:restartNumberingAfterBreak="0">
    <w:nsid w:val="0F1C4EB3"/>
    <w:multiLevelType w:val="multilevel"/>
    <w:tmpl w:val="F970CC12"/>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AD91C59"/>
    <w:multiLevelType w:val="multilevel"/>
    <w:tmpl w:val="322413C8"/>
    <w:lvl w:ilvl="0">
      <w:start w:val="1"/>
      <w:numFmt w:val="decimal"/>
      <w:lvlText w:val="%1."/>
      <w:lvlJc w:val="left"/>
      <w:pPr>
        <w:ind w:left="8582" w:hanging="360"/>
      </w:pPr>
      <w:rPr>
        <w:rFonts w:hint="default"/>
      </w:rPr>
    </w:lvl>
    <w:lvl w:ilvl="1">
      <w:start w:val="2"/>
      <w:numFmt w:val="decimal"/>
      <w:isLgl/>
      <w:lvlText w:val="%1.%2."/>
      <w:lvlJc w:val="left"/>
      <w:pPr>
        <w:ind w:left="8582" w:hanging="360"/>
      </w:pPr>
      <w:rPr>
        <w:rFonts w:hint="default"/>
      </w:rPr>
    </w:lvl>
    <w:lvl w:ilvl="2">
      <w:start w:val="1"/>
      <w:numFmt w:val="decimal"/>
      <w:isLgl/>
      <w:lvlText w:val="%1.%2.%3."/>
      <w:lvlJc w:val="left"/>
      <w:pPr>
        <w:ind w:left="8942" w:hanging="720"/>
      </w:pPr>
      <w:rPr>
        <w:rFonts w:hint="default"/>
      </w:rPr>
    </w:lvl>
    <w:lvl w:ilvl="3">
      <w:start w:val="1"/>
      <w:numFmt w:val="decimal"/>
      <w:isLgl/>
      <w:lvlText w:val="%1.%2.%3.%4."/>
      <w:lvlJc w:val="left"/>
      <w:pPr>
        <w:ind w:left="8942" w:hanging="720"/>
      </w:pPr>
      <w:rPr>
        <w:rFonts w:hint="default"/>
      </w:rPr>
    </w:lvl>
    <w:lvl w:ilvl="4">
      <w:start w:val="1"/>
      <w:numFmt w:val="decimal"/>
      <w:isLgl/>
      <w:lvlText w:val="%1.%2.%3.%4.%5."/>
      <w:lvlJc w:val="left"/>
      <w:pPr>
        <w:ind w:left="9302" w:hanging="1080"/>
      </w:pPr>
      <w:rPr>
        <w:rFonts w:hint="default"/>
      </w:rPr>
    </w:lvl>
    <w:lvl w:ilvl="5">
      <w:start w:val="1"/>
      <w:numFmt w:val="decimal"/>
      <w:isLgl/>
      <w:lvlText w:val="%1.%2.%3.%4.%5.%6."/>
      <w:lvlJc w:val="left"/>
      <w:pPr>
        <w:ind w:left="9302" w:hanging="1080"/>
      </w:pPr>
      <w:rPr>
        <w:rFonts w:hint="default"/>
      </w:rPr>
    </w:lvl>
    <w:lvl w:ilvl="6">
      <w:start w:val="1"/>
      <w:numFmt w:val="decimal"/>
      <w:isLgl/>
      <w:lvlText w:val="%1.%2.%3.%4.%5.%6.%7."/>
      <w:lvlJc w:val="left"/>
      <w:pPr>
        <w:ind w:left="9662" w:hanging="1440"/>
      </w:pPr>
      <w:rPr>
        <w:rFonts w:hint="default"/>
      </w:rPr>
    </w:lvl>
    <w:lvl w:ilvl="7">
      <w:start w:val="1"/>
      <w:numFmt w:val="decimal"/>
      <w:isLgl/>
      <w:lvlText w:val="%1.%2.%3.%4.%5.%6.%7.%8."/>
      <w:lvlJc w:val="left"/>
      <w:pPr>
        <w:ind w:left="9662" w:hanging="1440"/>
      </w:pPr>
      <w:rPr>
        <w:rFonts w:hint="default"/>
      </w:rPr>
    </w:lvl>
    <w:lvl w:ilvl="8">
      <w:start w:val="1"/>
      <w:numFmt w:val="decimal"/>
      <w:isLgl/>
      <w:lvlText w:val="%1.%2.%3.%4.%5.%6.%7.%8.%9."/>
      <w:lvlJc w:val="left"/>
      <w:pPr>
        <w:ind w:left="10022" w:hanging="1800"/>
      </w:pPr>
      <w:rPr>
        <w:rFonts w:hint="default"/>
      </w:rPr>
    </w:lvl>
  </w:abstractNum>
  <w:abstractNum w:abstractNumId="4" w15:restartNumberingAfterBreak="0">
    <w:nsid w:val="219220D4"/>
    <w:multiLevelType w:val="hybridMultilevel"/>
    <w:tmpl w:val="5E905276"/>
    <w:lvl w:ilvl="0" w:tplc="FFFFFFFF">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8205155"/>
    <w:multiLevelType w:val="hybridMultilevel"/>
    <w:tmpl w:val="B62EAFE2"/>
    <w:lvl w:ilvl="0" w:tplc="676E87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53037"/>
    <w:multiLevelType w:val="multilevel"/>
    <w:tmpl w:val="FAEE4A42"/>
    <w:lvl w:ilvl="0">
      <w:start w:val="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B862054"/>
    <w:multiLevelType w:val="multilevel"/>
    <w:tmpl w:val="E9588D2A"/>
    <w:lvl w:ilvl="0">
      <w:start w:val="8"/>
      <w:numFmt w:val="decimal"/>
      <w:lvlText w:val="%1."/>
      <w:lvlJc w:val="left"/>
      <w:pPr>
        <w:ind w:left="450" w:hanging="450"/>
      </w:pPr>
      <w:rPr>
        <w:rFonts w:hint="default"/>
        <w:b/>
      </w:rPr>
    </w:lvl>
    <w:lvl w:ilvl="1">
      <w:start w:val="3"/>
      <w:numFmt w:val="decimal"/>
      <w:lvlText w:val="%1.%2."/>
      <w:lvlJc w:val="left"/>
      <w:pPr>
        <w:ind w:left="675" w:hanging="450"/>
      </w:pPr>
      <w:rPr>
        <w:rFonts w:hint="default"/>
        <w:b/>
      </w:rPr>
    </w:lvl>
    <w:lvl w:ilvl="2">
      <w:start w:val="2"/>
      <w:numFmt w:val="decimal"/>
      <w:lvlText w:val="%1.%2.%3."/>
      <w:lvlJc w:val="left"/>
      <w:pPr>
        <w:ind w:left="1170" w:hanging="720"/>
      </w:pPr>
      <w:rPr>
        <w:rFonts w:hint="default"/>
        <w:b/>
      </w:rPr>
    </w:lvl>
    <w:lvl w:ilvl="3">
      <w:start w:val="1"/>
      <w:numFmt w:val="decimal"/>
      <w:lvlText w:val="%1.%2.%3.%4."/>
      <w:lvlJc w:val="left"/>
      <w:pPr>
        <w:ind w:left="1395" w:hanging="720"/>
      </w:pPr>
      <w:rPr>
        <w:rFonts w:hint="default"/>
        <w:b/>
      </w:rPr>
    </w:lvl>
    <w:lvl w:ilvl="4">
      <w:start w:val="1"/>
      <w:numFmt w:val="decimal"/>
      <w:lvlText w:val="%1.%2.%3.%4.%5."/>
      <w:lvlJc w:val="left"/>
      <w:pPr>
        <w:ind w:left="1980" w:hanging="1080"/>
      </w:pPr>
      <w:rPr>
        <w:rFonts w:hint="default"/>
        <w:b/>
      </w:rPr>
    </w:lvl>
    <w:lvl w:ilvl="5">
      <w:start w:val="1"/>
      <w:numFmt w:val="decimal"/>
      <w:lvlText w:val="%1.%2.%3.%4.%5.%6."/>
      <w:lvlJc w:val="left"/>
      <w:pPr>
        <w:ind w:left="2205" w:hanging="1080"/>
      </w:pPr>
      <w:rPr>
        <w:rFonts w:hint="default"/>
        <w:b/>
      </w:rPr>
    </w:lvl>
    <w:lvl w:ilvl="6">
      <w:start w:val="1"/>
      <w:numFmt w:val="decimal"/>
      <w:lvlText w:val="%1.%2.%3.%4.%5.%6.%7."/>
      <w:lvlJc w:val="left"/>
      <w:pPr>
        <w:ind w:left="2430" w:hanging="1080"/>
      </w:pPr>
      <w:rPr>
        <w:rFonts w:hint="default"/>
        <w:b/>
      </w:rPr>
    </w:lvl>
    <w:lvl w:ilvl="7">
      <w:start w:val="1"/>
      <w:numFmt w:val="decimal"/>
      <w:lvlText w:val="%1.%2.%3.%4.%5.%6.%7.%8."/>
      <w:lvlJc w:val="left"/>
      <w:pPr>
        <w:ind w:left="3015" w:hanging="1440"/>
      </w:pPr>
      <w:rPr>
        <w:rFonts w:hint="default"/>
        <w:b/>
      </w:rPr>
    </w:lvl>
    <w:lvl w:ilvl="8">
      <w:start w:val="1"/>
      <w:numFmt w:val="decimal"/>
      <w:lvlText w:val="%1.%2.%3.%4.%5.%6.%7.%8.%9."/>
      <w:lvlJc w:val="left"/>
      <w:pPr>
        <w:ind w:left="3240" w:hanging="1440"/>
      </w:pPr>
      <w:rPr>
        <w:rFonts w:hint="default"/>
        <w:b/>
      </w:rPr>
    </w:lvl>
  </w:abstractNum>
  <w:abstractNum w:abstractNumId="8" w15:restartNumberingAfterBreak="0">
    <w:nsid w:val="50811A15"/>
    <w:multiLevelType w:val="multilevel"/>
    <w:tmpl w:val="BF78EC62"/>
    <w:lvl w:ilvl="0">
      <w:start w:val="7"/>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15:restartNumberingAfterBreak="0">
    <w:nsid w:val="5CA161B2"/>
    <w:multiLevelType w:val="multilevel"/>
    <w:tmpl w:val="3D0072C4"/>
    <w:lvl w:ilvl="0">
      <w:start w:val="8"/>
      <w:numFmt w:val="decimal"/>
      <w:lvlText w:val="%1."/>
      <w:lvlJc w:val="left"/>
      <w:pPr>
        <w:ind w:left="450" w:hanging="450"/>
      </w:pPr>
      <w:rPr>
        <w:rFonts w:eastAsia="SimSun" w:hint="default"/>
        <w:b/>
      </w:rPr>
    </w:lvl>
    <w:lvl w:ilvl="1">
      <w:start w:val="4"/>
      <w:numFmt w:val="decimal"/>
      <w:lvlText w:val="%1.%2."/>
      <w:lvlJc w:val="left"/>
      <w:pPr>
        <w:ind w:left="450" w:hanging="450"/>
      </w:pPr>
      <w:rPr>
        <w:rFonts w:eastAsia="SimSun" w:hint="default"/>
        <w:b/>
      </w:rPr>
    </w:lvl>
    <w:lvl w:ilvl="2">
      <w:start w:val="4"/>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080" w:hanging="108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440" w:hanging="1440"/>
      </w:pPr>
      <w:rPr>
        <w:rFonts w:eastAsia="SimSun" w:hint="default"/>
        <w:b/>
      </w:rPr>
    </w:lvl>
  </w:abstractNum>
  <w:abstractNum w:abstractNumId="10" w15:restartNumberingAfterBreak="0">
    <w:nsid w:val="625C2346"/>
    <w:multiLevelType w:val="multilevel"/>
    <w:tmpl w:val="6C9AC96A"/>
    <w:lvl w:ilvl="0">
      <w:start w:val="1"/>
      <w:numFmt w:val="decimal"/>
      <w:pStyle w:val="a"/>
      <w:isLgl/>
      <w:suff w:val="space"/>
      <w:lvlText w:val="%1."/>
      <w:lvlJc w:val="left"/>
      <w:pPr>
        <w:ind w:left="1586" w:hanging="1406"/>
      </w:pPr>
      <w:rPr>
        <w:rFonts w:cs="Times New Roman" w:hint="default"/>
        <w:b/>
        <w:bCs/>
      </w:rPr>
    </w:lvl>
    <w:lvl w:ilvl="1">
      <w:start w:val="1"/>
      <w:numFmt w:val="decimal"/>
      <w:pStyle w:val="a0"/>
      <w:isLgl/>
      <w:lvlText w:val="%1.%2."/>
      <w:lvlJc w:val="left"/>
      <w:pPr>
        <w:tabs>
          <w:tab w:val="num" w:pos="1425"/>
        </w:tabs>
        <w:ind w:left="1425" w:hanging="705"/>
      </w:pPr>
      <w:rPr>
        <w:rFonts w:ascii="Times New Roman" w:hAnsi="Times New Roman" w:cs="Times New Roman" w:hint="default"/>
        <w:b/>
        <w:bCs/>
        <w:sz w:val="22"/>
        <w:szCs w:val="22"/>
      </w:rPr>
    </w:lvl>
    <w:lvl w:ilvl="2">
      <w:start w:val="1"/>
      <w:numFmt w:val="decimal"/>
      <w:pStyle w:val="a1"/>
      <w:lvlText w:val="%1.%2.%3."/>
      <w:lvlJc w:val="left"/>
      <w:pPr>
        <w:tabs>
          <w:tab w:val="num" w:pos="720"/>
        </w:tabs>
        <w:ind w:left="720" w:hanging="720"/>
      </w:pPr>
      <w:rPr>
        <w:rFonts w:ascii="Times New Roman" w:hAnsi="Times New Roman" w:cs="Times New Roman" w:hint="default"/>
        <w:b/>
        <w:bCs/>
        <w:sz w:val="22"/>
        <w:szCs w:val="22"/>
      </w:rPr>
    </w:lvl>
    <w:lvl w:ilvl="3">
      <w:start w:val="1"/>
      <w:numFmt w:val="decimal"/>
      <w:pStyle w:val="a2"/>
      <w:lvlText w:val="%1.%2.%3.%4."/>
      <w:lvlJc w:val="left"/>
      <w:pPr>
        <w:tabs>
          <w:tab w:val="num" w:pos="108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11" w15:restartNumberingAfterBreak="0">
    <w:nsid w:val="6572255C"/>
    <w:multiLevelType w:val="multilevel"/>
    <w:tmpl w:val="A0DEE3F4"/>
    <w:lvl w:ilvl="0">
      <w:start w:val="1"/>
      <w:numFmt w:val="decimal"/>
      <w:pStyle w:val="a3"/>
      <w:lvlText w:val="%1."/>
      <w:lvlJc w:val="left"/>
      <w:pPr>
        <w:ind w:left="1494" w:hanging="360"/>
      </w:pPr>
    </w:lvl>
    <w:lvl w:ilvl="1">
      <w:start w:val="1"/>
      <w:numFmt w:val="decimal"/>
      <w:pStyle w:val="2"/>
      <w:lvlText w:val="%1.%2."/>
      <w:lvlJc w:val="left"/>
      <w:pPr>
        <w:ind w:left="6811" w:hanging="432"/>
      </w:pPr>
      <w:rPr>
        <w:i w:val="0"/>
      </w:rPr>
    </w:lvl>
    <w:lvl w:ilvl="2">
      <w:start w:val="1"/>
      <w:numFmt w:val="decimal"/>
      <w:pStyle w:val="3"/>
      <w:lvlText w:val="%1.%2.%3."/>
      <w:lvlJc w:val="left"/>
      <w:pPr>
        <w:ind w:left="2358" w:hanging="504"/>
      </w:pPr>
    </w:lvl>
    <w:lvl w:ilvl="3">
      <w:start w:val="1"/>
      <w:numFmt w:val="decimal"/>
      <w:pStyle w:val="4"/>
      <w:lvlText w:val="%1.%2.%3.%4."/>
      <w:lvlJc w:val="left"/>
      <w:pPr>
        <w:ind w:left="2862" w:hanging="648"/>
      </w:pPr>
    </w:lvl>
    <w:lvl w:ilvl="4">
      <w:start w:val="1"/>
      <w:numFmt w:val="decimal"/>
      <w:pStyle w:val="5"/>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12" w15:restartNumberingAfterBreak="0">
    <w:nsid w:val="6A5A529C"/>
    <w:multiLevelType w:val="multilevel"/>
    <w:tmpl w:val="DDEE851E"/>
    <w:lvl w:ilvl="0">
      <w:start w:val="8"/>
      <w:numFmt w:val="decimal"/>
      <w:lvlText w:val="%1."/>
      <w:lvlJc w:val="left"/>
      <w:pPr>
        <w:ind w:left="450" w:hanging="450"/>
      </w:pPr>
      <w:rPr>
        <w:rFonts w:hint="default"/>
      </w:rPr>
    </w:lvl>
    <w:lvl w:ilvl="1">
      <w:start w:val="3"/>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D9B2958"/>
    <w:multiLevelType w:val="hybridMultilevel"/>
    <w:tmpl w:val="97484BC0"/>
    <w:lvl w:ilvl="0" w:tplc="26FA9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FB2A70"/>
    <w:multiLevelType w:val="multilevel"/>
    <w:tmpl w:val="DD861D6C"/>
    <w:lvl w:ilvl="0">
      <w:start w:val="1"/>
      <w:numFmt w:val="decimal"/>
      <w:lvlText w:val="%1."/>
      <w:lvlJc w:val="left"/>
      <w:pPr>
        <w:ind w:left="360" w:hanging="360"/>
      </w:pPr>
      <w:rPr>
        <w:rFonts w:hint="default"/>
      </w:rPr>
    </w:lvl>
    <w:lvl w:ilvl="1">
      <w:start w:val="1"/>
      <w:numFmt w:val="decimal"/>
      <w:lvlText w:val="%1.%2."/>
      <w:lvlJc w:val="left"/>
      <w:pPr>
        <w:ind w:left="4613"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1"/>
  </w:num>
  <w:num w:numId="3">
    <w:abstractNumId w:val="10"/>
  </w:num>
  <w:num w:numId="4">
    <w:abstractNumId w:val="11"/>
  </w:num>
  <w:num w:numId="5">
    <w:abstractNumId w:val="0"/>
  </w:num>
  <w:num w:numId="6">
    <w:abstractNumId w:val="4"/>
  </w:num>
  <w:num w:numId="7">
    <w:abstractNumId w:val="5"/>
  </w:num>
  <w:num w:numId="8">
    <w:abstractNumId w:val="12"/>
  </w:num>
  <w:num w:numId="9">
    <w:abstractNumId w:val="7"/>
  </w:num>
  <w:num w:numId="10">
    <w:abstractNumId w:val="9"/>
  </w:num>
  <w:num w:numId="11">
    <w:abstractNumId w:val="2"/>
  </w:num>
  <w:num w:numId="12">
    <w:abstractNumId w:val="6"/>
  </w:num>
  <w:num w:numId="13">
    <w:abstractNumId w:val="14"/>
  </w:num>
  <w:num w:numId="14">
    <w:abstractNumId w:val="13"/>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80"/>
    <w:rsid w:val="00000D2E"/>
    <w:rsid w:val="0000410F"/>
    <w:rsid w:val="00004513"/>
    <w:rsid w:val="00004AE5"/>
    <w:rsid w:val="000055A4"/>
    <w:rsid w:val="00006625"/>
    <w:rsid w:val="0000706E"/>
    <w:rsid w:val="000103F6"/>
    <w:rsid w:val="00010C89"/>
    <w:rsid w:val="00010DCB"/>
    <w:rsid w:val="00010DE8"/>
    <w:rsid w:val="0001102E"/>
    <w:rsid w:val="00011E2B"/>
    <w:rsid w:val="000140C0"/>
    <w:rsid w:val="0001500E"/>
    <w:rsid w:val="00016DA8"/>
    <w:rsid w:val="00016F71"/>
    <w:rsid w:val="00020517"/>
    <w:rsid w:val="000224FB"/>
    <w:rsid w:val="00025205"/>
    <w:rsid w:val="00026763"/>
    <w:rsid w:val="0003045C"/>
    <w:rsid w:val="00036368"/>
    <w:rsid w:val="000366DC"/>
    <w:rsid w:val="0003795A"/>
    <w:rsid w:val="00040547"/>
    <w:rsid w:val="000406F9"/>
    <w:rsid w:val="00043CD4"/>
    <w:rsid w:val="00045EE6"/>
    <w:rsid w:val="00047469"/>
    <w:rsid w:val="0005250B"/>
    <w:rsid w:val="000536F7"/>
    <w:rsid w:val="00053C7C"/>
    <w:rsid w:val="000557D6"/>
    <w:rsid w:val="000558F5"/>
    <w:rsid w:val="000560E9"/>
    <w:rsid w:val="00061048"/>
    <w:rsid w:val="00061A38"/>
    <w:rsid w:val="00061EC5"/>
    <w:rsid w:val="00061FFE"/>
    <w:rsid w:val="00062561"/>
    <w:rsid w:val="0006342E"/>
    <w:rsid w:val="000642B0"/>
    <w:rsid w:val="00064D97"/>
    <w:rsid w:val="0006543B"/>
    <w:rsid w:val="0006711B"/>
    <w:rsid w:val="00070AEE"/>
    <w:rsid w:val="00071CB9"/>
    <w:rsid w:val="000730E2"/>
    <w:rsid w:val="000744BC"/>
    <w:rsid w:val="00074679"/>
    <w:rsid w:val="00075C08"/>
    <w:rsid w:val="00077596"/>
    <w:rsid w:val="00080401"/>
    <w:rsid w:val="000821FA"/>
    <w:rsid w:val="0008271B"/>
    <w:rsid w:val="0008329B"/>
    <w:rsid w:val="00083625"/>
    <w:rsid w:val="000845B4"/>
    <w:rsid w:val="00084FE5"/>
    <w:rsid w:val="00085E45"/>
    <w:rsid w:val="00086EC5"/>
    <w:rsid w:val="00090BB9"/>
    <w:rsid w:val="000911CB"/>
    <w:rsid w:val="00091FF8"/>
    <w:rsid w:val="00092BE8"/>
    <w:rsid w:val="00092F92"/>
    <w:rsid w:val="00093822"/>
    <w:rsid w:val="00096EA3"/>
    <w:rsid w:val="000975FD"/>
    <w:rsid w:val="000A0D42"/>
    <w:rsid w:val="000A29AA"/>
    <w:rsid w:val="000A2D0C"/>
    <w:rsid w:val="000A2E83"/>
    <w:rsid w:val="000A2F9E"/>
    <w:rsid w:val="000A4219"/>
    <w:rsid w:val="000A53D3"/>
    <w:rsid w:val="000A5561"/>
    <w:rsid w:val="000A77F5"/>
    <w:rsid w:val="000B2AFE"/>
    <w:rsid w:val="000B3810"/>
    <w:rsid w:val="000C0874"/>
    <w:rsid w:val="000C13A2"/>
    <w:rsid w:val="000C413F"/>
    <w:rsid w:val="000D2933"/>
    <w:rsid w:val="000D3E33"/>
    <w:rsid w:val="000D62F4"/>
    <w:rsid w:val="000D6832"/>
    <w:rsid w:val="000E06BA"/>
    <w:rsid w:val="000E0B49"/>
    <w:rsid w:val="000E0BB8"/>
    <w:rsid w:val="000E1F5B"/>
    <w:rsid w:val="000E4D8F"/>
    <w:rsid w:val="000E7304"/>
    <w:rsid w:val="000F0AAB"/>
    <w:rsid w:val="000F1831"/>
    <w:rsid w:val="000F1EC3"/>
    <w:rsid w:val="000F2511"/>
    <w:rsid w:val="000F3AD5"/>
    <w:rsid w:val="000F5233"/>
    <w:rsid w:val="000F5298"/>
    <w:rsid w:val="0010276B"/>
    <w:rsid w:val="00102DB1"/>
    <w:rsid w:val="00104028"/>
    <w:rsid w:val="00105A24"/>
    <w:rsid w:val="00105A7E"/>
    <w:rsid w:val="00106B85"/>
    <w:rsid w:val="00107849"/>
    <w:rsid w:val="00107BD3"/>
    <w:rsid w:val="00115E02"/>
    <w:rsid w:val="00116A4A"/>
    <w:rsid w:val="00117A0B"/>
    <w:rsid w:val="00117F55"/>
    <w:rsid w:val="00120CED"/>
    <w:rsid w:val="001218CD"/>
    <w:rsid w:val="0012343F"/>
    <w:rsid w:val="0012391E"/>
    <w:rsid w:val="00123D1C"/>
    <w:rsid w:val="001243EE"/>
    <w:rsid w:val="001268E1"/>
    <w:rsid w:val="00127FAD"/>
    <w:rsid w:val="0013112D"/>
    <w:rsid w:val="001326EB"/>
    <w:rsid w:val="001363FC"/>
    <w:rsid w:val="001375BD"/>
    <w:rsid w:val="00137F1B"/>
    <w:rsid w:val="001401A3"/>
    <w:rsid w:val="00144B86"/>
    <w:rsid w:val="00144F6B"/>
    <w:rsid w:val="00145074"/>
    <w:rsid w:val="00145705"/>
    <w:rsid w:val="00145F3E"/>
    <w:rsid w:val="00146961"/>
    <w:rsid w:val="00146FD4"/>
    <w:rsid w:val="0014703F"/>
    <w:rsid w:val="00147516"/>
    <w:rsid w:val="00151A58"/>
    <w:rsid w:val="0015270E"/>
    <w:rsid w:val="0015337A"/>
    <w:rsid w:val="00154F62"/>
    <w:rsid w:val="00157A5C"/>
    <w:rsid w:val="0016030C"/>
    <w:rsid w:val="0016048A"/>
    <w:rsid w:val="0016084B"/>
    <w:rsid w:val="00161392"/>
    <w:rsid w:val="0016212F"/>
    <w:rsid w:val="00162987"/>
    <w:rsid w:val="001726A3"/>
    <w:rsid w:val="00172D7C"/>
    <w:rsid w:val="0017361B"/>
    <w:rsid w:val="001744C4"/>
    <w:rsid w:val="0017509A"/>
    <w:rsid w:val="001756AC"/>
    <w:rsid w:val="0017657B"/>
    <w:rsid w:val="001771B4"/>
    <w:rsid w:val="001778E6"/>
    <w:rsid w:val="00177D4C"/>
    <w:rsid w:val="001801B8"/>
    <w:rsid w:val="001807D4"/>
    <w:rsid w:val="00180888"/>
    <w:rsid w:val="00180F97"/>
    <w:rsid w:val="001829E0"/>
    <w:rsid w:val="00183891"/>
    <w:rsid w:val="00183DD6"/>
    <w:rsid w:val="00184E6D"/>
    <w:rsid w:val="00184EEC"/>
    <w:rsid w:val="00186972"/>
    <w:rsid w:val="001876A1"/>
    <w:rsid w:val="00194E83"/>
    <w:rsid w:val="00195B54"/>
    <w:rsid w:val="001A1C13"/>
    <w:rsid w:val="001B0422"/>
    <w:rsid w:val="001B12DE"/>
    <w:rsid w:val="001B1E6C"/>
    <w:rsid w:val="001B4D3B"/>
    <w:rsid w:val="001C4283"/>
    <w:rsid w:val="001C4FDD"/>
    <w:rsid w:val="001C6714"/>
    <w:rsid w:val="001C7A29"/>
    <w:rsid w:val="001D29D8"/>
    <w:rsid w:val="001D331B"/>
    <w:rsid w:val="001D39A8"/>
    <w:rsid w:val="001D50D2"/>
    <w:rsid w:val="001D56AB"/>
    <w:rsid w:val="001D6214"/>
    <w:rsid w:val="001E021F"/>
    <w:rsid w:val="001E06F7"/>
    <w:rsid w:val="001E193E"/>
    <w:rsid w:val="001E1B24"/>
    <w:rsid w:val="001E24C9"/>
    <w:rsid w:val="001F1509"/>
    <w:rsid w:val="001F2287"/>
    <w:rsid w:val="001F2C8B"/>
    <w:rsid w:val="001F3802"/>
    <w:rsid w:val="001F4304"/>
    <w:rsid w:val="001F552B"/>
    <w:rsid w:val="001F6097"/>
    <w:rsid w:val="001F639B"/>
    <w:rsid w:val="001F7742"/>
    <w:rsid w:val="002002B6"/>
    <w:rsid w:val="00201487"/>
    <w:rsid w:val="00201924"/>
    <w:rsid w:val="002021A6"/>
    <w:rsid w:val="002033E9"/>
    <w:rsid w:val="002042E6"/>
    <w:rsid w:val="00215C3A"/>
    <w:rsid w:val="00215E43"/>
    <w:rsid w:val="00216CD4"/>
    <w:rsid w:val="002217B7"/>
    <w:rsid w:val="00221D8B"/>
    <w:rsid w:val="0022309B"/>
    <w:rsid w:val="002236C3"/>
    <w:rsid w:val="002245F3"/>
    <w:rsid w:val="00224C66"/>
    <w:rsid w:val="00225000"/>
    <w:rsid w:val="002254F6"/>
    <w:rsid w:val="00231A04"/>
    <w:rsid w:val="002358DB"/>
    <w:rsid w:val="0024200E"/>
    <w:rsid w:val="0024268F"/>
    <w:rsid w:val="002435B0"/>
    <w:rsid w:val="00244333"/>
    <w:rsid w:val="002448AF"/>
    <w:rsid w:val="00244C32"/>
    <w:rsid w:val="0024517A"/>
    <w:rsid w:val="002457A4"/>
    <w:rsid w:val="002463C1"/>
    <w:rsid w:val="002508EB"/>
    <w:rsid w:val="00251F54"/>
    <w:rsid w:val="00254D91"/>
    <w:rsid w:val="00255C87"/>
    <w:rsid w:val="0025606F"/>
    <w:rsid w:val="00257CBF"/>
    <w:rsid w:val="00261E3A"/>
    <w:rsid w:val="00261E91"/>
    <w:rsid w:val="002625EC"/>
    <w:rsid w:val="002649C8"/>
    <w:rsid w:val="00264B6E"/>
    <w:rsid w:val="002653EA"/>
    <w:rsid w:val="002653F1"/>
    <w:rsid w:val="00265941"/>
    <w:rsid w:val="002748C6"/>
    <w:rsid w:val="002765F8"/>
    <w:rsid w:val="00277E73"/>
    <w:rsid w:val="0028059E"/>
    <w:rsid w:val="00280991"/>
    <w:rsid w:val="00280F39"/>
    <w:rsid w:val="002823F6"/>
    <w:rsid w:val="0028291B"/>
    <w:rsid w:val="00283C1C"/>
    <w:rsid w:val="00283CC2"/>
    <w:rsid w:val="002841FE"/>
    <w:rsid w:val="002842AF"/>
    <w:rsid w:val="00284FE7"/>
    <w:rsid w:val="00285FF0"/>
    <w:rsid w:val="00286615"/>
    <w:rsid w:val="00291D64"/>
    <w:rsid w:val="0029267A"/>
    <w:rsid w:val="0029333D"/>
    <w:rsid w:val="002942ED"/>
    <w:rsid w:val="00295FAB"/>
    <w:rsid w:val="002A0E60"/>
    <w:rsid w:val="002A27BD"/>
    <w:rsid w:val="002A2DF9"/>
    <w:rsid w:val="002A39EC"/>
    <w:rsid w:val="002A3D55"/>
    <w:rsid w:val="002A53BC"/>
    <w:rsid w:val="002A597F"/>
    <w:rsid w:val="002A5A68"/>
    <w:rsid w:val="002A6806"/>
    <w:rsid w:val="002B0E53"/>
    <w:rsid w:val="002B1768"/>
    <w:rsid w:val="002B23EA"/>
    <w:rsid w:val="002B360E"/>
    <w:rsid w:val="002B5989"/>
    <w:rsid w:val="002B5B39"/>
    <w:rsid w:val="002B5D32"/>
    <w:rsid w:val="002B6577"/>
    <w:rsid w:val="002C1A62"/>
    <w:rsid w:val="002C3368"/>
    <w:rsid w:val="002C3564"/>
    <w:rsid w:val="002C5633"/>
    <w:rsid w:val="002C6888"/>
    <w:rsid w:val="002C68D8"/>
    <w:rsid w:val="002C6C4A"/>
    <w:rsid w:val="002D146A"/>
    <w:rsid w:val="002D16FD"/>
    <w:rsid w:val="002D1CB1"/>
    <w:rsid w:val="002D22B6"/>
    <w:rsid w:val="002D2F76"/>
    <w:rsid w:val="002D3413"/>
    <w:rsid w:val="002D3C18"/>
    <w:rsid w:val="002D4770"/>
    <w:rsid w:val="002D4B3A"/>
    <w:rsid w:val="002D4D12"/>
    <w:rsid w:val="002D5346"/>
    <w:rsid w:val="002D7A31"/>
    <w:rsid w:val="002E35C6"/>
    <w:rsid w:val="002E44C3"/>
    <w:rsid w:val="002E5061"/>
    <w:rsid w:val="002E5145"/>
    <w:rsid w:val="002E6F95"/>
    <w:rsid w:val="002F0780"/>
    <w:rsid w:val="002F0C49"/>
    <w:rsid w:val="002F14C8"/>
    <w:rsid w:val="002F2972"/>
    <w:rsid w:val="002F4570"/>
    <w:rsid w:val="002F4E3F"/>
    <w:rsid w:val="002F50D4"/>
    <w:rsid w:val="00301ABC"/>
    <w:rsid w:val="00302163"/>
    <w:rsid w:val="00303FB3"/>
    <w:rsid w:val="00303FDB"/>
    <w:rsid w:val="00306FB5"/>
    <w:rsid w:val="00307E02"/>
    <w:rsid w:val="00310833"/>
    <w:rsid w:val="00317E79"/>
    <w:rsid w:val="00320519"/>
    <w:rsid w:val="0032067F"/>
    <w:rsid w:val="00320D8A"/>
    <w:rsid w:val="00326037"/>
    <w:rsid w:val="00327050"/>
    <w:rsid w:val="0033039D"/>
    <w:rsid w:val="003312CF"/>
    <w:rsid w:val="00331AB3"/>
    <w:rsid w:val="0033379A"/>
    <w:rsid w:val="00333EF0"/>
    <w:rsid w:val="00334F5F"/>
    <w:rsid w:val="003400B5"/>
    <w:rsid w:val="00340930"/>
    <w:rsid w:val="00340E1E"/>
    <w:rsid w:val="00341187"/>
    <w:rsid w:val="00341A6F"/>
    <w:rsid w:val="0034225A"/>
    <w:rsid w:val="00342B92"/>
    <w:rsid w:val="00343BF0"/>
    <w:rsid w:val="00344CC2"/>
    <w:rsid w:val="00346BC5"/>
    <w:rsid w:val="0034704C"/>
    <w:rsid w:val="00347AE0"/>
    <w:rsid w:val="00350996"/>
    <w:rsid w:val="0035182C"/>
    <w:rsid w:val="00355EDD"/>
    <w:rsid w:val="003622A0"/>
    <w:rsid w:val="00362AA5"/>
    <w:rsid w:val="00362D42"/>
    <w:rsid w:val="00365D26"/>
    <w:rsid w:val="003669C8"/>
    <w:rsid w:val="003669EB"/>
    <w:rsid w:val="00367AE6"/>
    <w:rsid w:val="003754E1"/>
    <w:rsid w:val="00375892"/>
    <w:rsid w:val="0038077B"/>
    <w:rsid w:val="003807D8"/>
    <w:rsid w:val="00380906"/>
    <w:rsid w:val="00381253"/>
    <w:rsid w:val="003840FB"/>
    <w:rsid w:val="0038529F"/>
    <w:rsid w:val="0038577D"/>
    <w:rsid w:val="00387418"/>
    <w:rsid w:val="00393375"/>
    <w:rsid w:val="0039338B"/>
    <w:rsid w:val="00395767"/>
    <w:rsid w:val="003971C1"/>
    <w:rsid w:val="00397608"/>
    <w:rsid w:val="003A2AC3"/>
    <w:rsid w:val="003A592A"/>
    <w:rsid w:val="003A5DCA"/>
    <w:rsid w:val="003A66A8"/>
    <w:rsid w:val="003B5231"/>
    <w:rsid w:val="003B6829"/>
    <w:rsid w:val="003B743A"/>
    <w:rsid w:val="003B7C7F"/>
    <w:rsid w:val="003C061C"/>
    <w:rsid w:val="003C2840"/>
    <w:rsid w:val="003C4434"/>
    <w:rsid w:val="003C4789"/>
    <w:rsid w:val="003D3D5F"/>
    <w:rsid w:val="003D4218"/>
    <w:rsid w:val="003D4EEE"/>
    <w:rsid w:val="003D66B5"/>
    <w:rsid w:val="003E17C3"/>
    <w:rsid w:val="003E2E2F"/>
    <w:rsid w:val="003E332C"/>
    <w:rsid w:val="003E3865"/>
    <w:rsid w:val="003E4F12"/>
    <w:rsid w:val="003E5C8A"/>
    <w:rsid w:val="003E65D9"/>
    <w:rsid w:val="003E6C2D"/>
    <w:rsid w:val="003E7616"/>
    <w:rsid w:val="003F13DA"/>
    <w:rsid w:val="003F175A"/>
    <w:rsid w:val="003F18AA"/>
    <w:rsid w:val="003F239C"/>
    <w:rsid w:val="003F2473"/>
    <w:rsid w:val="003F2FFA"/>
    <w:rsid w:val="003F73E7"/>
    <w:rsid w:val="003F7B12"/>
    <w:rsid w:val="00400115"/>
    <w:rsid w:val="004030D2"/>
    <w:rsid w:val="00405771"/>
    <w:rsid w:val="00410FF0"/>
    <w:rsid w:val="004113B5"/>
    <w:rsid w:val="00412BDC"/>
    <w:rsid w:val="00413E87"/>
    <w:rsid w:val="00414C34"/>
    <w:rsid w:val="00415807"/>
    <w:rsid w:val="004163D1"/>
    <w:rsid w:val="0041787D"/>
    <w:rsid w:val="00421531"/>
    <w:rsid w:val="00423C6F"/>
    <w:rsid w:val="004242F1"/>
    <w:rsid w:val="004259A1"/>
    <w:rsid w:val="00425E6E"/>
    <w:rsid w:val="00432648"/>
    <w:rsid w:val="004327DD"/>
    <w:rsid w:val="00433FE4"/>
    <w:rsid w:val="00436C06"/>
    <w:rsid w:val="0043782B"/>
    <w:rsid w:val="00442278"/>
    <w:rsid w:val="00443FFD"/>
    <w:rsid w:val="00445146"/>
    <w:rsid w:val="00445893"/>
    <w:rsid w:val="004475FB"/>
    <w:rsid w:val="00447610"/>
    <w:rsid w:val="00450D0B"/>
    <w:rsid w:val="004526C9"/>
    <w:rsid w:val="00452748"/>
    <w:rsid w:val="00452BA2"/>
    <w:rsid w:val="0045397C"/>
    <w:rsid w:val="00454A79"/>
    <w:rsid w:val="00454AC7"/>
    <w:rsid w:val="004551D1"/>
    <w:rsid w:val="0045538C"/>
    <w:rsid w:val="00455F4B"/>
    <w:rsid w:val="00460848"/>
    <w:rsid w:val="00460E87"/>
    <w:rsid w:val="00461BD4"/>
    <w:rsid w:val="004624F4"/>
    <w:rsid w:val="00463A5D"/>
    <w:rsid w:val="00463F50"/>
    <w:rsid w:val="004661A0"/>
    <w:rsid w:val="00466244"/>
    <w:rsid w:val="0047054A"/>
    <w:rsid w:val="0047111D"/>
    <w:rsid w:val="00472E11"/>
    <w:rsid w:val="0047334C"/>
    <w:rsid w:val="00473BAD"/>
    <w:rsid w:val="00473C05"/>
    <w:rsid w:val="00473FBF"/>
    <w:rsid w:val="0047497C"/>
    <w:rsid w:val="00475A2F"/>
    <w:rsid w:val="00477024"/>
    <w:rsid w:val="00477726"/>
    <w:rsid w:val="00482003"/>
    <w:rsid w:val="004831C5"/>
    <w:rsid w:val="0048347F"/>
    <w:rsid w:val="00484157"/>
    <w:rsid w:val="00484DE6"/>
    <w:rsid w:val="00486B70"/>
    <w:rsid w:val="00487D26"/>
    <w:rsid w:val="004903AB"/>
    <w:rsid w:val="00491465"/>
    <w:rsid w:val="0049175D"/>
    <w:rsid w:val="00493684"/>
    <w:rsid w:val="00494907"/>
    <w:rsid w:val="0049721E"/>
    <w:rsid w:val="004974F8"/>
    <w:rsid w:val="004977E6"/>
    <w:rsid w:val="00497AD6"/>
    <w:rsid w:val="004A0997"/>
    <w:rsid w:val="004A0C9E"/>
    <w:rsid w:val="004A0ECA"/>
    <w:rsid w:val="004A1B58"/>
    <w:rsid w:val="004A236C"/>
    <w:rsid w:val="004A2A08"/>
    <w:rsid w:val="004A2AD1"/>
    <w:rsid w:val="004A4153"/>
    <w:rsid w:val="004A468D"/>
    <w:rsid w:val="004A60E2"/>
    <w:rsid w:val="004A68DA"/>
    <w:rsid w:val="004A7789"/>
    <w:rsid w:val="004B0AA4"/>
    <w:rsid w:val="004B23DA"/>
    <w:rsid w:val="004B294B"/>
    <w:rsid w:val="004B4B49"/>
    <w:rsid w:val="004B69CF"/>
    <w:rsid w:val="004C17A8"/>
    <w:rsid w:val="004C486F"/>
    <w:rsid w:val="004C6D1D"/>
    <w:rsid w:val="004C7174"/>
    <w:rsid w:val="004D0133"/>
    <w:rsid w:val="004D1742"/>
    <w:rsid w:val="004D2110"/>
    <w:rsid w:val="004D2B6B"/>
    <w:rsid w:val="004D3764"/>
    <w:rsid w:val="004D45FB"/>
    <w:rsid w:val="004D4F42"/>
    <w:rsid w:val="004D6573"/>
    <w:rsid w:val="004D6682"/>
    <w:rsid w:val="004D7DC9"/>
    <w:rsid w:val="004D7DE7"/>
    <w:rsid w:val="004E0373"/>
    <w:rsid w:val="004E0ACB"/>
    <w:rsid w:val="004E1FEB"/>
    <w:rsid w:val="004E3448"/>
    <w:rsid w:val="004E4973"/>
    <w:rsid w:val="004E6B63"/>
    <w:rsid w:val="004F1120"/>
    <w:rsid w:val="004F301B"/>
    <w:rsid w:val="004F32B6"/>
    <w:rsid w:val="004F3B22"/>
    <w:rsid w:val="004F3EF9"/>
    <w:rsid w:val="004F47E1"/>
    <w:rsid w:val="004F7347"/>
    <w:rsid w:val="005001A2"/>
    <w:rsid w:val="00500700"/>
    <w:rsid w:val="00502CE4"/>
    <w:rsid w:val="00506709"/>
    <w:rsid w:val="00510B81"/>
    <w:rsid w:val="005115B4"/>
    <w:rsid w:val="00511CC4"/>
    <w:rsid w:val="00513CF1"/>
    <w:rsid w:val="00514342"/>
    <w:rsid w:val="00514F31"/>
    <w:rsid w:val="00522227"/>
    <w:rsid w:val="005252A9"/>
    <w:rsid w:val="00525371"/>
    <w:rsid w:val="005258C1"/>
    <w:rsid w:val="00526DCC"/>
    <w:rsid w:val="00530EED"/>
    <w:rsid w:val="005315E3"/>
    <w:rsid w:val="00531900"/>
    <w:rsid w:val="0053209E"/>
    <w:rsid w:val="00532A0D"/>
    <w:rsid w:val="00533E74"/>
    <w:rsid w:val="005340EA"/>
    <w:rsid w:val="0053583B"/>
    <w:rsid w:val="0054018F"/>
    <w:rsid w:val="00541365"/>
    <w:rsid w:val="00545A6C"/>
    <w:rsid w:val="005534B5"/>
    <w:rsid w:val="0055352E"/>
    <w:rsid w:val="00553715"/>
    <w:rsid w:val="00555615"/>
    <w:rsid w:val="00555A23"/>
    <w:rsid w:val="0055650E"/>
    <w:rsid w:val="005577B5"/>
    <w:rsid w:val="00560E92"/>
    <w:rsid w:val="00561140"/>
    <w:rsid w:val="005626F1"/>
    <w:rsid w:val="00563AA5"/>
    <w:rsid w:val="00563AA9"/>
    <w:rsid w:val="00565187"/>
    <w:rsid w:val="0056548B"/>
    <w:rsid w:val="00570868"/>
    <w:rsid w:val="00570D20"/>
    <w:rsid w:val="00572863"/>
    <w:rsid w:val="00574606"/>
    <w:rsid w:val="00575C76"/>
    <w:rsid w:val="0057640E"/>
    <w:rsid w:val="00577416"/>
    <w:rsid w:val="0058280F"/>
    <w:rsid w:val="00585B23"/>
    <w:rsid w:val="00585FED"/>
    <w:rsid w:val="0058612C"/>
    <w:rsid w:val="00586FA0"/>
    <w:rsid w:val="0058703D"/>
    <w:rsid w:val="00591165"/>
    <w:rsid w:val="0059145B"/>
    <w:rsid w:val="0059239D"/>
    <w:rsid w:val="00593552"/>
    <w:rsid w:val="00593A26"/>
    <w:rsid w:val="005945A7"/>
    <w:rsid w:val="005959D0"/>
    <w:rsid w:val="00596179"/>
    <w:rsid w:val="0059706C"/>
    <w:rsid w:val="005A0341"/>
    <w:rsid w:val="005A24E9"/>
    <w:rsid w:val="005A4286"/>
    <w:rsid w:val="005A5E33"/>
    <w:rsid w:val="005A7CE7"/>
    <w:rsid w:val="005B0850"/>
    <w:rsid w:val="005B0C0D"/>
    <w:rsid w:val="005B20C1"/>
    <w:rsid w:val="005B3BD4"/>
    <w:rsid w:val="005B3D70"/>
    <w:rsid w:val="005B6180"/>
    <w:rsid w:val="005B6AE6"/>
    <w:rsid w:val="005C015F"/>
    <w:rsid w:val="005C0180"/>
    <w:rsid w:val="005C0712"/>
    <w:rsid w:val="005C1302"/>
    <w:rsid w:val="005C1CCE"/>
    <w:rsid w:val="005C1D42"/>
    <w:rsid w:val="005C20C7"/>
    <w:rsid w:val="005C2EAF"/>
    <w:rsid w:val="005C34EF"/>
    <w:rsid w:val="005C3D3D"/>
    <w:rsid w:val="005C4A75"/>
    <w:rsid w:val="005C5D61"/>
    <w:rsid w:val="005C5F7B"/>
    <w:rsid w:val="005C626D"/>
    <w:rsid w:val="005D005C"/>
    <w:rsid w:val="005D1BF7"/>
    <w:rsid w:val="005D4457"/>
    <w:rsid w:val="005D63FC"/>
    <w:rsid w:val="005D7BDC"/>
    <w:rsid w:val="005E164F"/>
    <w:rsid w:val="005E35E8"/>
    <w:rsid w:val="005E54B1"/>
    <w:rsid w:val="005E6B2E"/>
    <w:rsid w:val="005E74BC"/>
    <w:rsid w:val="005F038A"/>
    <w:rsid w:val="005F084F"/>
    <w:rsid w:val="005F1F84"/>
    <w:rsid w:val="005F5B68"/>
    <w:rsid w:val="00601F3C"/>
    <w:rsid w:val="006044DD"/>
    <w:rsid w:val="006050DD"/>
    <w:rsid w:val="006056E9"/>
    <w:rsid w:val="0060785C"/>
    <w:rsid w:val="006104A9"/>
    <w:rsid w:val="0061095A"/>
    <w:rsid w:val="00613CF3"/>
    <w:rsid w:val="0061434A"/>
    <w:rsid w:val="00614B62"/>
    <w:rsid w:val="00616068"/>
    <w:rsid w:val="006161C0"/>
    <w:rsid w:val="00616E00"/>
    <w:rsid w:val="00616F23"/>
    <w:rsid w:val="0061700C"/>
    <w:rsid w:val="00617303"/>
    <w:rsid w:val="00617910"/>
    <w:rsid w:val="00620F7E"/>
    <w:rsid w:val="006211C8"/>
    <w:rsid w:val="00622B9B"/>
    <w:rsid w:val="006237AA"/>
    <w:rsid w:val="00625280"/>
    <w:rsid w:val="006264A3"/>
    <w:rsid w:val="00633CD9"/>
    <w:rsid w:val="00634768"/>
    <w:rsid w:val="0063622B"/>
    <w:rsid w:val="00636DC4"/>
    <w:rsid w:val="006406E4"/>
    <w:rsid w:val="00642C85"/>
    <w:rsid w:val="00642DF3"/>
    <w:rsid w:val="00643146"/>
    <w:rsid w:val="00643222"/>
    <w:rsid w:val="006436EF"/>
    <w:rsid w:val="0064537D"/>
    <w:rsid w:val="00645A07"/>
    <w:rsid w:val="00645E73"/>
    <w:rsid w:val="00646417"/>
    <w:rsid w:val="00646E9A"/>
    <w:rsid w:val="00650912"/>
    <w:rsid w:val="00650D11"/>
    <w:rsid w:val="00653138"/>
    <w:rsid w:val="0065424B"/>
    <w:rsid w:val="006544A6"/>
    <w:rsid w:val="006544B8"/>
    <w:rsid w:val="00654A10"/>
    <w:rsid w:val="00654D6C"/>
    <w:rsid w:val="006552C6"/>
    <w:rsid w:val="00655C27"/>
    <w:rsid w:val="00655F80"/>
    <w:rsid w:val="00660086"/>
    <w:rsid w:val="006616B8"/>
    <w:rsid w:val="00662645"/>
    <w:rsid w:val="00665CAA"/>
    <w:rsid w:val="00666083"/>
    <w:rsid w:val="0067062E"/>
    <w:rsid w:val="006707DB"/>
    <w:rsid w:val="00670B77"/>
    <w:rsid w:val="00674400"/>
    <w:rsid w:val="00675A1A"/>
    <w:rsid w:val="00681374"/>
    <w:rsid w:val="006816B8"/>
    <w:rsid w:val="00685B83"/>
    <w:rsid w:val="00685D56"/>
    <w:rsid w:val="00685D98"/>
    <w:rsid w:val="00687FCC"/>
    <w:rsid w:val="0069110A"/>
    <w:rsid w:val="00692454"/>
    <w:rsid w:val="00695ADE"/>
    <w:rsid w:val="00695FC4"/>
    <w:rsid w:val="0069668B"/>
    <w:rsid w:val="00696D62"/>
    <w:rsid w:val="0069755F"/>
    <w:rsid w:val="006A056E"/>
    <w:rsid w:val="006A0CC0"/>
    <w:rsid w:val="006A16A3"/>
    <w:rsid w:val="006A2539"/>
    <w:rsid w:val="006A2C38"/>
    <w:rsid w:val="006A4576"/>
    <w:rsid w:val="006A5AC9"/>
    <w:rsid w:val="006B0393"/>
    <w:rsid w:val="006B088D"/>
    <w:rsid w:val="006B178C"/>
    <w:rsid w:val="006B3715"/>
    <w:rsid w:val="006B4463"/>
    <w:rsid w:val="006B4BE7"/>
    <w:rsid w:val="006B5835"/>
    <w:rsid w:val="006B63A1"/>
    <w:rsid w:val="006C1B1E"/>
    <w:rsid w:val="006C4C23"/>
    <w:rsid w:val="006C6116"/>
    <w:rsid w:val="006C76DA"/>
    <w:rsid w:val="006D0B50"/>
    <w:rsid w:val="006D2790"/>
    <w:rsid w:val="006D4743"/>
    <w:rsid w:val="006D5AB9"/>
    <w:rsid w:val="006D7E30"/>
    <w:rsid w:val="006E18B9"/>
    <w:rsid w:val="006E370B"/>
    <w:rsid w:val="006E5465"/>
    <w:rsid w:val="006E59C3"/>
    <w:rsid w:val="006F3371"/>
    <w:rsid w:val="007011F3"/>
    <w:rsid w:val="007015E0"/>
    <w:rsid w:val="00703C95"/>
    <w:rsid w:val="00704572"/>
    <w:rsid w:val="0070783E"/>
    <w:rsid w:val="00707AFC"/>
    <w:rsid w:val="00707DA4"/>
    <w:rsid w:val="007121CC"/>
    <w:rsid w:val="007137B5"/>
    <w:rsid w:val="00714E4A"/>
    <w:rsid w:val="00715548"/>
    <w:rsid w:val="007165CA"/>
    <w:rsid w:val="007177E0"/>
    <w:rsid w:val="00720916"/>
    <w:rsid w:val="0072223A"/>
    <w:rsid w:val="00722B4C"/>
    <w:rsid w:val="00722EC2"/>
    <w:rsid w:val="00725F15"/>
    <w:rsid w:val="007279A7"/>
    <w:rsid w:val="00735BCB"/>
    <w:rsid w:val="00736C53"/>
    <w:rsid w:val="00736FA6"/>
    <w:rsid w:val="00737BE3"/>
    <w:rsid w:val="00740D88"/>
    <w:rsid w:val="00741D48"/>
    <w:rsid w:val="007430A8"/>
    <w:rsid w:val="0074543F"/>
    <w:rsid w:val="007460BC"/>
    <w:rsid w:val="00746A1D"/>
    <w:rsid w:val="007479BA"/>
    <w:rsid w:val="00747DE6"/>
    <w:rsid w:val="00751A57"/>
    <w:rsid w:val="0075293C"/>
    <w:rsid w:val="00752A9C"/>
    <w:rsid w:val="0075325F"/>
    <w:rsid w:val="00753D7E"/>
    <w:rsid w:val="00755DB4"/>
    <w:rsid w:val="007570D2"/>
    <w:rsid w:val="00761A84"/>
    <w:rsid w:val="00762DD1"/>
    <w:rsid w:val="007631E4"/>
    <w:rsid w:val="00766C40"/>
    <w:rsid w:val="00767B98"/>
    <w:rsid w:val="007726DC"/>
    <w:rsid w:val="007737D7"/>
    <w:rsid w:val="00773B35"/>
    <w:rsid w:val="00774277"/>
    <w:rsid w:val="00777948"/>
    <w:rsid w:val="007809D5"/>
    <w:rsid w:val="00781B86"/>
    <w:rsid w:val="0078205C"/>
    <w:rsid w:val="00784459"/>
    <w:rsid w:val="00784F17"/>
    <w:rsid w:val="007850E9"/>
    <w:rsid w:val="007851D9"/>
    <w:rsid w:val="00787583"/>
    <w:rsid w:val="0079013E"/>
    <w:rsid w:val="0079363F"/>
    <w:rsid w:val="00794E36"/>
    <w:rsid w:val="00795F20"/>
    <w:rsid w:val="007976AB"/>
    <w:rsid w:val="00797F9A"/>
    <w:rsid w:val="007A2B49"/>
    <w:rsid w:val="007A4B54"/>
    <w:rsid w:val="007A5DEF"/>
    <w:rsid w:val="007A7323"/>
    <w:rsid w:val="007B0107"/>
    <w:rsid w:val="007B0970"/>
    <w:rsid w:val="007B1C57"/>
    <w:rsid w:val="007B1E6D"/>
    <w:rsid w:val="007B20F6"/>
    <w:rsid w:val="007B4505"/>
    <w:rsid w:val="007C091D"/>
    <w:rsid w:val="007C4462"/>
    <w:rsid w:val="007C4AA9"/>
    <w:rsid w:val="007C618E"/>
    <w:rsid w:val="007C6702"/>
    <w:rsid w:val="007C6FC6"/>
    <w:rsid w:val="007D131E"/>
    <w:rsid w:val="007D179B"/>
    <w:rsid w:val="007D2507"/>
    <w:rsid w:val="007D270C"/>
    <w:rsid w:val="007D42E3"/>
    <w:rsid w:val="007D45B3"/>
    <w:rsid w:val="007D4C7C"/>
    <w:rsid w:val="007E5089"/>
    <w:rsid w:val="007E6458"/>
    <w:rsid w:val="007F19B3"/>
    <w:rsid w:val="007F23E9"/>
    <w:rsid w:val="007F3805"/>
    <w:rsid w:val="007F3838"/>
    <w:rsid w:val="007F42AA"/>
    <w:rsid w:val="007F484D"/>
    <w:rsid w:val="007F653D"/>
    <w:rsid w:val="007F6CAC"/>
    <w:rsid w:val="00801096"/>
    <w:rsid w:val="00801AC2"/>
    <w:rsid w:val="0080213C"/>
    <w:rsid w:val="00802CD5"/>
    <w:rsid w:val="00803362"/>
    <w:rsid w:val="00805190"/>
    <w:rsid w:val="0080720E"/>
    <w:rsid w:val="00811666"/>
    <w:rsid w:val="00811B50"/>
    <w:rsid w:val="0081260B"/>
    <w:rsid w:val="00813747"/>
    <w:rsid w:val="008147D5"/>
    <w:rsid w:val="008225C6"/>
    <w:rsid w:val="008255C2"/>
    <w:rsid w:val="00827133"/>
    <w:rsid w:val="00827996"/>
    <w:rsid w:val="00827E1C"/>
    <w:rsid w:val="008308CC"/>
    <w:rsid w:val="0083131C"/>
    <w:rsid w:val="00833509"/>
    <w:rsid w:val="00833FF0"/>
    <w:rsid w:val="00834216"/>
    <w:rsid w:val="008342CD"/>
    <w:rsid w:val="008348F7"/>
    <w:rsid w:val="00834D58"/>
    <w:rsid w:val="0083533B"/>
    <w:rsid w:val="00835A62"/>
    <w:rsid w:val="00836933"/>
    <w:rsid w:val="0083694B"/>
    <w:rsid w:val="00837DDB"/>
    <w:rsid w:val="00840044"/>
    <w:rsid w:val="00841101"/>
    <w:rsid w:val="0084217C"/>
    <w:rsid w:val="0084269D"/>
    <w:rsid w:val="00842767"/>
    <w:rsid w:val="00842BFC"/>
    <w:rsid w:val="00844025"/>
    <w:rsid w:val="00844552"/>
    <w:rsid w:val="00845C87"/>
    <w:rsid w:val="008462B0"/>
    <w:rsid w:val="0085225E"/>
    <w:rsid w:val="0085580D"/>
    <w:rsid w:val="00865073"/>
    <w:rsid w:val="0086636B"/>
    <w:rsid w:val="0086702A"/>
    <w:rsid w:val="008716EF"/>
    <w:rsid w:val="00871D1C"/>
    <w:rsid w:val="008727D6"/>
    <w:rsid w:val="0087338F"/>
    <w:rsid w:val="00873888"/>
    <w:rsid w:val="008758A7"/>
    <w:rsid w:val="008763BB"/>
    <w:rsid w:val="00877F5E"/>
    <w:rsid w:val="00877FAE"/>
    <w:rsid w:val="008802C1"/>
    <w:rsid w:val="008817CA"/>
    <w:rsid w:val="00882A71"/>
    <w:rsid w:val="00884918"/>
    <w:rsid w:val="00885573"/>
    <w:rsid w:val="008858DD"/>
    <w:rsid w:val="008879BE"/>
    <w:rsid w:val="00887D39"/>
    <w:rsid w:val="0089016A"/>
    <w:rsid w:val="0089109A"/>
    <w:rsid w:val="0089144F"/>
    <w:rsid w:val="008918A2"/>
    <w:rsid w:val="008921BC"/>
    <w:rsid w:val="008937ED"/>
    <w:rsid w:val="00893A88"/>
    <w:rsid w:val="00895E46"/>
    <w:rsid w:val="00897353"/>
    <w:rsid w:val="008A0E5A"/>
    <w:rsid w:val="008A116A"/>
    <w:rsid w:val="008A135E"/>
    <w:rsid w:val="008A557D"/>
    <w:rsid w:val="008B0233"/>
    <w:rsid w:val="008B62AF"/>
    <w:rsid w:val="008B6CB7"/>
    <w:rsid w:val="008B7EC5"/>
    <w:rsid w:val="008C16A2"/>
    <w:rsid w:val="008C4D76"/>
    <w:rsid w:val="008C6B2E"/>
    <w:rsid w:val="008C6D31"/>
    <w:rsid w:val="008C7E5F"/>
    <w:rsid w:val="008D0DB1"/>
    <w:rsid w:val="008D5177"/>
    <w:rsid w:val="008D6AB9"/>
    <w:rsid w:val="008D7B95"/>
    <w:rsid w:val="008E0CA5"/>
    <w:rsid w:val="008E11CD"/>
    <w:rsid w:val="008E1A26"/>
    <w:rsid w:val="008E2FBC"/>
    <w:rsid w:val="008E3543"/>
    <w:rsid w:val="008E3B9E"/>
    <w:rsid w:val="008E3C7F"/>
    <w:rsid w:val="008E3CC2"/>
    <w:rsid w:val="008E43C6"/>
    <w:rsid w:val="008E447C"/>
    <w:rsid w:val="008E5BBA"/>
    <w:rsid w:val="008F154C"/>
    <w:rsid w:val="008F2318"/>
    <w:rsid w:val="008F313C"/>
    <w:rsid w:val="008F52A9"/>
    <w:rsid w:val="008F5A6D"/>
    <w:rsid w:val="008F78CF"/>
    <w:rsid w:val="00900281"/>
    <w:rsid w:val="0090350D"/>
    <w:rsid w:val="0090614B"/>
    <w:rsid w:val="00906642"/>
    <w:rsid w:val="00906907"/>
    <w:rsid w:val="00906AC3"/>
    <w:rsid w:val="00910C52"/>
    <w:rsid w:val="00910F1E"/>
    <w:rsid w:val="00914939"/>
    <w:rsid w:val="0092050D"/>
    <w:rsid w:val="00922000"/>
    <w:rsid w:val="009227E9"/>
    <w:rsid w:val="00922DCC"/>
    <w:rsid w:val="0092357A"/>
    <w:rsid w:val="00927206"/>
    <w:rsid w:val="009307A0"/>
    <w:rsid w:val="00930E91"/>
    <w:rsid w:val="00933BC5"/>
    <w:rsid w:val="009340A3"/>
    <w:rsid w:val="00935200"/>
    <w:rsid w:val="00936071"/>
    <w:rsid w:val="009424D3"/>
    <w:rsid w:val="00944CA2"/>
    <w:rsid w:val="0094591D"/>
    <w:rsid w:val="0094688F"/>
    <w:rsid w:val="00946BA9"/>
    <w:rsid w:val="009527AA"/>
    <w:rsid w:val="00955B57"/>
    <w:rsid w:val="00956335"/>
    <w:rsid w:val="009566EE"/>
    <w:rsid w:val="00960CC4"/>
    <w:rsid w:val="00962446"/>
    <w:rsid w:val="0096285B"/>
    <w:rsid w:val="009653DA"/>
    <w:rsid w:val="00965515"/>
    <w:rsid w:val="0096695B"/>
    <w:rsid w:val="009678FB"/>
    <w:rsid w:val="00967DFC"/>
    <w:rsid w:val="00972C33"/>
    <w:rsid w:val="00973DB1"/>
    <w:rsid w:val="00974A8A"/>
    <w:rsid w:val="00983464"/>
    <w:rsid w:val="0098525C"/>
    <w:rsid w:val="009904E8"/>
    <w:rsid w:val="009906F8"/>
    <w:rsid w:val="009909E7"/>
    <w:rsid w:val="00991652"/>
    <w:rsid w:val="0099319E"/>
    <w:rsid w:val="00993CED"/>
    <w:rsid w:val="009945B8"/>
    <w:rsid w:val="00994732"/>
    <w:rsid w:val="009978CD"/>
    <w:rsid w:val="00997DE0"/>
    <w:rsid w:val="009A0577"/>
    <w:rsid w:val="009A1DFE"/>
    <w:rsid w:val="009A46BE"/>
    <w:rsid w:val="009A4BE5"/>
    <w:rsid w:val="009A5CEA"/>
    <w:rsid w:val="009A605B"/>
    <w:rsid w:val="009B01E2"/>
    <w:rsid w:val="009B0533"/>
    <w:rsid w:val="009B4BD8"/>
    <w:rsid w:val="009B6590"/>
    <w:rsid w:val="009B6777"/>
    <w:rsid w:val="009B67E2"/>
    <w:rsid w:val="009C4C74"/>
    <w:rsid w:val="009C5A16"/>
    <w:rsid w:val="009C65D3"/>
    <w:rsid w:val="009C738E"/>
    <w:rsid w:val="009D0510"/>
    <w:rsid w:val="009D4572"/>
    <w:rsid w:val="009D484F"/>
    <w:rsid w:val="009D5181"/>
    <w:rsid w:val="009D664C"/>
    <w:rsid w:val="009E0AD3"/>
    <w:rsid w:val="009E209B"/>
    <w:rsid w:val="009E3AC8"/>
    <w:rsid w:val="009E44AB"/>
    <w:rsid w:val="009E694E"/>
    <w:rsid w:val="009E709C"/>
    <w:rsid w:val="009E775A"/>
    <w:rsid w:val="009F21E9"/>
    <w:rsid w:val="009F3541"/>
    <w:rsid w:val="009F3F4E"/>
    <w:rsid w:val="009F513E"/>
    <w:rsid w:val="009F63B7"/>
    <w:rsid w:val="009F6BB6"/>
    <w:rsid w:val="009F6E9A"/>
    <w:rsid w:val="009F7F41"/>
    <w:rsid w:val="00A021DA"/>
    <w:rsid w:val="00A02258"/>
    <w:rsid w:val="00A022A5"/>
    <w:rsid w:val="00A0245A"/>
    <w:rsid w:val="00A04FA6"/>
    <w:rsid w:val="00A07971"/>
    <w:rsid w:val="00A11ABD"/>
    <w:rsid w:val="00A14533"/>
    <w:rsid w:val="00A1494A"/>
    <w:rsid w:val="00A14B79"/>
    <w:rsid w:val="00A16762"/>
    <w:rsid w:val="00A17765"/>
    <w:rsid w:val="00A202BE"/>
    <w:rsid w:val="00A2200A"/>
    <w:rsid w:val="00A22D97"/>
    <w:rsid w:val="00A23279"/>
    <w:rsid w:val="00A24EF7"/>
    <w:rsid w:val="00A26E46"/>
    <w:rsid w:val="00A270E3"/>
    <w:rsid w:val="00A274AB"/>
    <w:rsid w:val="00A31AC7"/>
    <w:rsid w:val="00A32852"/>
    <w:rsid w:val="00A33C0B"/>
    <w:rsid w:val="00A34CE8"/>
    <w:rsid w:val="00A34E76"/>
    <w:rsid w:val="00A371D1"/>
    <w:rsid w:val="00A40B5F"/>
    <w:rsid w:val="00A40C1A"/>
    <w:rsid w:val="00A426D4"/>
    <w:rsid w:val="00A42C49"/>
    <w:rsid w:val="00A43020"/>
    <w:rsid w:val="00A45084"/>
    <w:rsid w:val="00A454BF"/>
    <w:rsid w:val="00A4710B"/>
    <w:rsid w:val="00A471B1"/>
    <w:rsid w:val="00A5075C"/>
    <w:rsid w:val="00A51F05"/>
    <w:rsid w:val="00A52D1C"/>
    <w:rsid w:val="00A53AE7"/>
    <w:rsid w:val="00A54D0D"/>
    <w:rsid w:val="00A54DAD"/>
    <w:rsid w:val="00A570CE"/>
    <w:rsid w:val="00A57E4E"/>
    <w:rsid w:val="00A6349D"/>
    <w:rsid w:val="00A66032"/>
    <w:rsid w:val="00A66FA9"/>
    <w:rsid w:val="00A73480"/>
    <w:rsid w:val="00A735EC"/>
    <w:rsid w:val="00A746D5"/>
    <w:rsid w:val="00A74CFE"/>
    <w:rsid w:val="00A74ED2"/>
    <w:rsid w:val="00A7511C"/>
    <w:rsid w:val="00A76421"/>
    <w:rsid w:val="00A7678C"/>
    <w:rsid w:val="00A81D5E"/>
    <w:rsid w:val="00A839E2"/>
    <w:rsid w:val="00A9461C"/>
    <w:rsid w:val="00A958BE"/>
    <w:rsid w:val="00A97237"/>
    <w:rsid w:val="00A97472"/>
    <w:rsid w:val="00A9784F"/>
    <w:rsid w:val="00AA2C56"/>
    <w:rsid w:val="00AA5A83"/>
    <w:rsid w:val="00AA5F25"/>
    <w:rsid w:val="00AA7F25"/>
    <w:rsid w:val="00AA7F85"/>
    <w:rsid w:val="00AB01A0"/>
    <w:rsid w:val="00AB2227"/>
    <w:rsid w:val="00AB33B1"/>
    <w:rsid w:val="00AB3406"/>
    <w:rsid w:val="00AB5B8B"/>
    <w:rsid w:val="00AB7F7C"/>
    <w:rsid w:val="00AC01B8"/>
    <w:rsid w:val="00AC0800"/>
    <w:rsid w:val="00AC0EAB"/>
    <w:rsid w:val="00AC168C"/>
    <w:rsid w:val="00AC245E"/>
    <w:rsid w:val="00AC431A"/>
    <w:rsid w:val="00AC5650"/>
    <w:rsid w:val="00AC6666"/>
    <w:rsid w:val="00AC79C7"/>
    <w:rsid w:val="00AD0661"/>
    <w:rsid w:val="00AD0B26"/>
    <w:rsid w:val="00AD2944"/>
    <w:rsid w:val="00AD36A3"/>
    <w:rsid w:val="00AD4C2D"/>
    <w:rsid w:val="00AD4CEE"/>
    <w:rsid w:val="00AE112B"/>
    <w:rsid w:val="00AE2643"/>
    <w:rsid w:val="00AE3134"/>
    <w:rsid w:val="00AE5E25"/>
    <w:rsid w:val="00AE7AEE"/>
    <w:rsid w:val="00AF2C0A"/>
    <w:rsid w:val="00AF3FAD"/>
    <w:rsid w:val="00AF57E2"/>
    <w:rsid w:val="00AF5A65"/>
    <w:rsid w:val="00AF6320"/>
    <w:rsid w:val="00AF6326"/>
    <w:rsid w:val="00B0181A"/>
    <w:rsid w:val="00B02AC2"/>
    <w:rsid w:val="00B042FA"/>
    <w:rsid w:val="00B05945"/>
    <w:rsid w:val="00B060E6"/>
    <w:rsid w:val="00B07146"/>
    <w:rsid w:val="00B14ED1"/>
    <w:rsid w:val="00B164E4"/>
    <w:rsid w:val="00B16D3C"/>
    <w:rsid w:val="00B17788"/>
    <w:rsid w:val="00B22B3A"/>
    <w:rsid w:val="00B22FBC"/>
    <w:rsid w:val="00B24791"/>
    <w:rsid w:val="00B25204"/>
    <w:rsid w:val="00B25B37"/>
    <w:rsid w:val="00B264D7"/>
    <w:rsid w:val="00B26B5D"/>
    <w:rsid w:val="00B26FE5"/>
    <w:rsid w:val="00B30791"/>
    <w:rsid w:val="00B30BC0"/>
    <w:rsid w:val="00B34638"/>
    <w:rsid w:val="00B348F9"/>
    <w:rsid w:val="00B349B8"/>
    <w:rsid w:val="00B3538F"/>
    <w:rsid w:val="00B35C49"/>
    <w:rsid w:val="00B369E4"/>
    <w:rsid w:val="00B37482"/>
    <w:rsid w:val="00B37A4A"/>
    <w:rsid w:val="00B40134"/>
    <w:rsid w:val="00B4238F"/>
    <w:rsid w:val="00B43108"/>
    <w:rsid w:val="00B450FB"/>
    <w:rsid w:val="00B453BC"/>
    <w:rsid w:val="00B468E5"/>
    <w:rsid w:val="00B46B2E"/>
    <w:rsid w:val="00B51027"/>
    <w:rsid w:val="00B51C8C"/>
    <w:rsid w:val="00B51DE1"/>
    <w:rsid w:val="00B52E28"/>
    <w:rsid w:val="00B56BBE"/>
    <w:rsid w:val="00B60750"/>
    <w:rsid w:val="00B61FB2"/>
    <w:rsid w:val="00B62F95"/>
    <w:rsid w:val="00B63037"/>
    <w:rsid w:val="00B633CA"/>
    <w:rsid w:val="00B63D89"/>
    <w:rsid w:val="00B63EA5"/>
    <w:rsid w:val="00B64B75"/>
    <w:rsid w:val="00B653AD"/>
    <w:rsid w:val="00B66653"/>
    <w:rsid w:val="00B6673C"/>
    <w:rsid w:val="00B673F1"/>
    <w:rsid w:val="00B727B5"/>
    <w:rsid w:val="00B7304E"/>
    <w:rsid w:val="00B74742"/>
    <w:rsid w:val="00B75476"/>
    <w:rsid w:val="00B76291"/>
    <w:rsid w:val="00B7647D"/>
    <w:rsid w:val="00B765E0"/>
    <w:rsid w:val="00B76FEB"/>
    <w:rsid w:val="00B7729B"/>
    <w:rsid w:val="00B77DDA"/>
    <w:rsid w:val="00B812DC"/>
    <w:rsid w:val="00B8151B"/>
    <w:rsid w:val="00B816A4"/>
    <w:rsid w:val="00B81969"/>
    <w:rsid w:val="00B858EB"/>
    <w:rsid w:val="00B86B6B"/>
    <w:rsid w:val="00B92DA7"/>
    <w:rsid w:val="00B93757"/>
    <w:rsid w:val="00B941A6"/>
    <w:rsid w:val="00B94CF8"/>
    <w:rsid w:val="00B96C7B"/>
    <w:rsid w:val="00BA0292"/>
    <w:rsid w:val="00BA27E6"/>
    <w:rsid w:val="00BA4956"/>
    <w:rsid w:val="00BA51E9"/>
    <w:rsid w:val="00BA61F5"/>
    <w:rsid w:val="00BA681A"/>
    <w:rsid w:val="00BA691B"/>
    <w:rsid w:val="00BB257E"/>
    <w:rsid w:val="00BB2E5A"/>
    <w:rsid w:val="00BB3303"/>
    <w:rsid w:val="00BB46A9"/>
    <w:rsid w:val="00BB4DE1"/>
    <w:rsid w:val="00BB52B1"/>
    <w:rsid w:val="00BB67EE"/>
    <w:rsid w:val="00BC1333"/>
    <w:rsid w:val="00BC31EF"/>
    <w:rsid w:val="00BC4B17"/>
    <w:rsid w:val="00BC4C24"/>
    <w:rsid w:val="00BC6070"/>
    <w:rsid w:val="00BC7702"/>
    <w:rsid w:val="00BD1327"/>
    <w:rsid w:val="00BD16BB"/>
    <w:rsid w:val="00BD23A5"/>
    <w:rsid w:val="00BD32A4"/>
    <w:rsid w:val="00BD356D"/>
    <w:rsid w:val="00BE0D17"/>
    <w:rsid w:val="00BE14E4"/>
    <w:rsid w:val="00BE1B27"/>
    <w:rsid w:val="00BE29EE"/>
    <w:rsid w:val="00BE59D1"/>
    <w:rsid w:val="00BE6EC7"/>
    <w:rsid w:val="00BE7B13"/>
    <w:rsid w:val="00BF3306"/>
    <w:rsid w:val="00BF3552"/>
    <w:rsid w:val="00BF4139"/>
    <w:rsid w:val="00BF49AC"/>
    <w:rsid w:val="00BF557E"/>
    <w:rsid w:val="00BF6059"/>
    <w:rsid w:val="00C00BBF"/>
    <w:rsid w:val="00C01B45"/>
    <w:rsid w:val="00C02990"/>
    <w:rsid w:val="00C0333C"/>
    <w:rsid w:val="00C040B1"/>
    <w:rsid w:val="00C06340"/>
    <w:rsid w:val="00C10C72"/>
    <w:rsid w:val="00C127DB"/>
    <w:rsid w:val="00C161DB"/>
    <w:rsid w:val="00C16651"/>
    <w:rsid w:val="00C179E2"/>
    <w:rsid w:val="00C2098A"/>
    <w:rsid w:val="00C209A9"/>
    <w:rsid w:val="00C22FA6"/>
    <w:rsid w:val="00C24F43"/>
    <w:rsid w:val="00C25A89"/>
    <w:rsid w:val="00C335BD"/>
    <w:rsid w:val="00C33E32"/>
    <w:rsid w:val="00C34A55"/>
    <w:rsid w:val="00C34EF1"/>
    <w:rsid w:val="00C35834"/>
    <w:rsid w:val="00C361D3"/>
    <w:rsid w:val="00C405EB"/>
    <w:rsid w:val="00C4073E"/>
    <w:rsid w:val="00C42925"/>
    <w:rsid w:val="00C45D1A"/>
    <w:rsid w:val="00C50DB7"/>
    <w:rsid w:val="00C515F2"/>
    <w:rsid w:val="00C52E10"/>
    <w:rsid w:val="00C536E9"/>
    <w:rsid w:val="00C53C19"/>
    <w:rsid w:val="00C54C95"/>
    <w:rsid w:val="00C61691"/>
    <w:rsid w:val="00C638FA"/>
    <w:rsid w:val="00C65881"/>
    <w:rsid w:val="00C65E80"/>
    <w:rsid w:val="00C67899"/>
    <w:rsid w:val="00C70297"/>
    <w:rsid w:val="00C71238"/>
    <w:rsid w:val="00C73D24"/>
    <w:rsid w:val="00C740AA"/>
    <w:rsid w:val="00C75465"/>
    <w:rsid w:val="00C75A47"/>
    <w:rsid w:val="00C76770"/>
    <w:rsid w:val="00C76D91"/>
    <w:rsid w:val="00C8059F"/>
    <w:rsid w:val="00C81CF4"/>
    <w:rsid w:val="00C8247D"/>
    <w:rsid w:val="00C82E93"/>
    <w:rsid w:val="00C83F41"/>
    <w:rsid w:val="00C84B90"/>
    <w:rsid w:val="00C86246"/>
    <w:rsid w:val="00C87F80"/>
    <w:rsid w:val="00C906D5"/>
    <w:rsid w:val="00C922E3"/>
    <w:rsid w:val="00C92A42"/>
    <w:rsid w:val="00C93933"/>
    <w:rsid w:val="00C964E4"/>
    <w:rsid w:val="00CA1A78"/>
    <w:rsid w:val="00CA234A"/>
    <w:rsid w:val="00CA3859"/>
    <w:rsid w:val="00CA4723"/>
    <w:rsid w:val="00CA6B87"/>
    <w:rsid w:val="00CA6C31"/>
    <w:rsid w:val="00CA6FC4"/>
    <w:rsid w:val="00CB1677"/>
    <w:rsid w:val="00CB2EE1"/>
    <w:rsid w:val="00CB3239"/>
    <w:rsid w:val="00CB4F22"/>
    <w:rsid w:val="00CB5E37"/>
    <w:rsid w:val="00CB6418"/>
    <w:rsid w:val="00CB7FE9"/>
    <w:rsid w:val="00CC13B2"/>
    <w:rsid w:val="00CC2453"/>
    <w:rsid w:val="00CC5F2A"/>
    <w:rsid w:val="00CD1DF0"/>
    <w:rsid w:val="00CD2C88"/>
    <w:rsid w:val="00CD3479"/>
    <w:rsid w:val="00CD56C2"/>
    <w:rsid w:val="00CD6534"/>
    <w:rsid w:val="00CE03EB"/>
    <w:rsid w:val="00CE0D9B"/>
    <w:rsid w:val="00CE0E88"/>
    <w:rsid w:val="00CE2AD2"/>
    <w:rsid w:val="00CE3008"/>
    <w:rsid w:val="00CE366B"/>
    <w:rsid w:val="00CE6A9E"/>
    <w:rsid w:val="00CE7488"/>
    <w:rsid w:val="00CE7D02"/>
    <w:rsid w:val="00CF028A"/>
    <w:rsid w:val="00CF3695"/>
    <w:rsid w:val="00CF4107"/>
    <w:rsid w:val="00CF4D53"/>
    <w:rsid w:val="00CF5095"/>
    <w:rsid w:val="00CF5AF7"/>
    <w:rsid w:val="00CF7994"/>
    <w:rsid w:val="00CF7AD4"/>
    <w:rsid w:val="00D00205"/>
    <w:rsid w:val="00D00487"/>
    <w:rsid w:val="00D017E5"/>
    <w:rsid w:val="00D01DE4"/>
    <w:rsid w:val="00D02AA9"/>
    <w:rsid w:val="00D03C67"/>
    <w:rsid w:val="00D0483B"/>
    <w:rsid w:val="00D050F6"/>
    <w:rsid w:val="00D06454"/>
    <w:rsid w:val="00D07DEA"/>
    <w:rsid w:val="00D07F26"/>
    <w:rsid w:val="00D1070E"/>
    <w:rsid w:val="00D1273C"/>
    <w:rsid w:val="00D135B0"/>
    <w:rsid w:val="00D20235"/>
    <w:rsid w:val="00D21CCC"/>
    <w:rsid w:val="00D22308"/>
    <w:rsid w:val="00D22EC4"/>
    <w:rsid w:val="00D2442B"/>
    <w:rsid w:val="00D244E8"/>
    <w:rsid w:val="00D24FDF"/>
    <w:rsid w:val="00D26D49"/>
    <w:rsid w:val="00D31D00"/>
    <w:rsid w:val="00D32858"/>
    <w:rsid w:val="00D330B2"/>
    <w:rsid w:val="00D3372C"/>
    <w:rsid w:val="00D337D5"/>
    <w:rsid w:val="00D33D9C"/>
    <w:rsid w:val="00D3536D"/>
    <w:rsid w:val="00D3539C"/>
    <w:rsid w:val="00D418D6"/>
    <w:rsid w:val="00D44343"/>
    <w:rsid w:val="00D443EC"/>
    <w:rsid w:val="00D447F8"/>
    <w:rsid w:val="00D44A59"/>
    <w:rsid w:val="00D44E55"/>
    <w:rsid w:val="00D452C1"/>
    <w:rsid w:val="00D5046E"/>
    <w:rsid w:val="00D506DF"/>
    <w:rsid w:val="00D50816"/>
    <w:rsid w:val="00D52652"/>
    <w:rsid w:val="00D53AF1"/>
    <w:rsid w:val="00D557F3"/>
    <w:rsid w:val="00D57DD9"/>
    <w:rsid w:val="00D60FB5"/>
    <w:rsid w:val="00D61FAD"/>
    <w:rsid w:val="00D62648"/>
    <w:rsid w:val="00D63442"/>
    <w:rsid w:val="00D63BD1"/>
    <w:rsid w:val="00D65ADE"/>
    <w:rsid w:val="00D6718B"/>
    <w:rsid w:val="00D71D79"/>
    <w:rsid w:val="00D71DB5"/>
    <w:rsid w:val="00D74A58"/>
    <w:rsid w:val="00D75BE3"/>
    <w:rsid w:val="00D772D3"/>
    <w:rsid w:val="00D77CE2"/>
    <w:rsid w:val="00D77DAB"/>
    <w:rsid w:val="00D77FB0"/>
    <w:rsid w:val="00D80AE9"/>
    <w:rsid w:val="00D80BBA"/>
    <w:rsid w:val="00D82244"/>
    <w:rsid w:val="00D82791"/>
    <w:rsid w:val="00D82C4B"/>
    <w:rsid w:val="00D843B2"/>
    <w:rsid w:val="00D84A5E"/>
    <w:rsid w:val="00D8621C"/>
    <w:rsid w:val="00D86A2F"/>
    <w:rsid w:val="00D871CC"/>
    <w:rsid w:val="00D87274"/>
    <w:rsid w:val="00D90111"/>
    <w:rsid w:val="00D90CD7"/>
    <w:rsid w:val="00D90DFC"/>
    <w:rsid w:val="00D91779"/>
    <w:rsid w:val="00D91BAC"/>
    <w:rsid w:val="00D9471C"/>
    <w:rsid w:val="00D94A76"/>
    <w:rsid w:val="00D9712E"/>
    <w:rsid w:val="00D978C4"/>
    <w:rsid w:val="00DA05D3"/>
    <w:rsid w:val="00DA2825"/>
    <w:rsid w:val="00DA3157"/>
    <w:rsid w:val="00DA492A"/>
    <w:rsid w:val="00DA55C3"/>
    <w:rsid w:val="00DA5829"/>
    <w:rsid w:val="00DA6958"/>
    <w:rsid w:val="00DA6ACB"/>
    <w:rsid w:val="00DA6CA5"/>
    <w:rsid w:val="00DA707E"/>
    <w:rsid w:val="00DB1391"/>
    <w:rsid w:val="00DB2523"/>
    <w:rsid w:val="00DB5B71"/>
    <w:rsid w:val="00DB6367"/>
    <w:rsid w:val="00DB76B6"/>
    <w:rsid w:val="00DB794F"/>
    <w:rsid w:val="00DC0197"/>
    <w:rsid w:val="00DC28AB"/>
    <w:rsid w:val="00DC3198"/>
    <w:rsid w:val="00DC34C3"/>
    <w:rsid w:val="00DC7888"/>
    <w:rsid w:val="00DC7AE9"/>
    <w:rsid w:val="00DD0FCE"/>
    <w:rsid w:val="00DD15AE"/>
    <w:rsid w:val="00DD181C"/>
    <w:rsid w:val="00DD560B"/>
    <w:rsid w:val="00DD604E"/>
    <w:rsid w:val="00DD76B6"/>
    <w:rsid w:val="00DE08D8"/>
    <w:rsid w:val="00DF1437"/>
    <w:rsid w:val="00DF173B"/>
    <w:rsid w:val="00DF1987"/>
    <w:rsid w:val="00E00115"/>
    <w:rsid w:val="00E00163"/>
    <w:rsid w:val="00E00B6D"/>
    <w:rsid w:val="00E01B99"/>
    <w:rsid w:val="00E01F60"/>
    <w:rsid w:val="00E025C1"/>
    <w:rsid w:val="00E02AE9"/>
    <w:rsid w:val="00E04CD2"/>
    <w:rsid w:val="00E0607B"/>
    <w:rsid w:val="00E070C3"/>
    <w:rsid w:val="00E07250"/>
    <w:rsid w:val="00E079A7"/>
    <w:rsid w:val="00E07C22"/>
    <w:rsid w:val="00E1167B"/>
    <w:rsid w:val="00E12E6D"/>
    <w:rsid w:val="00E13D83"/>
    <w:rsid w:val="00E14BD0"/>
    <w:rsid w:val="00E15A5A"/>
    <w:rsid w:val="00E15C9B"/>
    <w:rsid w:val="00E17902"/>
    <w:rsid w:val="00E20682"/>
    <w:rsid w:val="00E23103"/>
    <w:rsid w:val="00E23598"/>
    <w:rsid w:val="00E25480"/>
    <w:rsid w:val="00E2604C"/>
    <w:rsid w:val="00E27878"/>
    <w:rsid w:val="00E32676"/>
    <w:rsid w:val="00E32F27"/>
    <w:rsid w:val="00E3357F"/>
    <w:rsid w:val="00E35FC9"/>
    <w:rsid w:val="00E37363"/>
    <w:rsid w:val="00E376AC"/>
    <w:rsid w:val="00E37BC1"/>
    <w:rsid w:val="00E40811"/>
    <w:rsid w:val="00E42276"/>
    <w:rsid w:val="00E42D6D"/>
    <w:rsid w:val="00E42E51"/>
    <w:rsid w:val="00E43F17"/>
    <w:rsid w:val="00E44CD8"/>
    <w:rsid w:val="00E45418"/>
    <w:rsid w:val="00E4721C"/>
    <w:rsid w:val="00E476D9"/>
    <w:rsid w:val="00E53B62"/>
    <w:rsid w:val="00E53C99"/>
    <w:rsid w:val="00E56797"/>
    <w:rsid w:val="00E56818"/>
    <w:rsid w:val="00E617D7"/>
    <w:rsid w:val="00E63469"/>
    <w:rsid w:val="00E71EF6"/>
    <w:rsid w:val="00E74B44"/>
    <w:rsid w:val="00E814EE"/>
    <w:rsid w:val="00E8231A"/>
    <w:rsid w:val="00E82B8F"/>
    <w:rsid w:val="00E83211"/>
    <w:rsid w:val="00E874CC"/>
    <w:rsid w:val="00E87D6F"/>
    <w:rsid w:val="00E91A8D"/>
    <w:rsid w:val="00E92BC7"/>
    <w:rsid w:val="00E933C3"/>
    <w:rsid w:val="00E93B35"/>
    <w:rsid w:val="00E9408A"/>
    <w:rsid w:val="00E968E1"/>
    <w:rsid w:val="00E96954"/>
    <w:rsid w:val="00E96BFD"/>
    <w:rsid w:val="00E97918"/>
    <w:rsid w:val="00EA106F"/>
    <w:rsid w:val="00EA1832"/>
    <w:rsid w:val="00EA1A64"/>
    <w:rsid w:val="00EA2C2E"/>
    <w:rsid w:val="00EA2C8F"/>
    <w:rsid w:val="00EA3D78"/>
    <w:rsid w:val="00EA5690"/>
    <w:rsid w:val="00EA62C4"/>
    <w:rsid w:val="00EA7AB4"/>
    <w:rsid w:val="00EB145D"/>
    <w:rsid w:val="00EB4072"/>
    <w:rsid w:val="00EB588A"/>
    <w:rsid w:val="00EB58DA"/>
    <w:rsid w:val="00EB6C1D"/>
    <w:rsid w:val="00EB6FA5"/>
    <w:rsid w:val="00EC1932"/>
    <w:rsid w:val="00EC43B2"/>
    <w:rsid w:val="00EC562C"/>
    <w:rsid w:val="00EC59F9"/>
    <w:rsid w:val="00EC79E5"/>
    <w:rsid w:val="00ED0F8B"/>
    <w:rsid w:val="00ED19A8"/>
    <w:rsid w:val="00ED23DB"/>
    <w:rsid w:val="00ED37DB"/>
    <w:rsid w:val="00ED3E97"/>
    <w:rsid w:val="00ED4AFC"/>
    <w:rsid w:val="00ED556E"/>
    <w:rsid w:val="00ED634F"/>
    <w:rsid w:val="00ED6FAD"/>
    <w:rsid w:val="00EE106E"/>
    <w:rsid w:val="00EE5087"/>
    <w:rsid w:val="00EE67DD"/>
    <w:rsid w:val="00EE6B1B"/>
    <w:rsid w:val="00EE7D0B"/>
    <w:rsid w:val="00EE7EA2"/>
    <w:rsid w:val="00EE7EC7"/>
    <w:rsid w:val="00EF3EC4"/>
    <w:rsid w:val="00EF46B5"/>
    <w:rsid w:val="00EF6D54"/>
    <w:rsid w:val="00EF7D3A"/>
    <w:rsid w:val="00EF7D46"/>
    <w:rsid w:val="00F00449"/>
    <w:rsid w:val="00F007A7"/>
    <w:rsid w:val="00F029D9"/>
    <w:rsid w:val="00F03D6E"/>
    <w:rsid w:val="00F0483E"/>
    <w:rsid w:val="00F060B2"/>
    <w:rsid w:val="00F070FB"/>
    <w:rsid w:val="00F179F5"/>
    <w:rsid w:val="00F211DC"/>
    <w:rsid w:val="00F21972"/>
    <w:rsid w:val="00F21CE3"/>
    <w:rsid w:val="00F238CB"/>
    <w:rsid w:val="00F246FF"/>
    <w:rsid w:val="00F25A73"/>
    <w:rsid w:val="00F25B91"/>
    <w:rsid w:val="00F2735A"/>
    <w:rsid w:val="00F27881"/>
    <w:rsid w:val="00F30CA0"/>
    <w:rsid w:val="00F31123"/>
    <w:rsid w:val="00F324C8"/>
    <w:rsid w:val="00F356E0"/>
    <w:rsid w:val="00F36864"/>
    <w:rsid w:val="00F37F2B"/>
    <w:rsid w:val="00F40EC1"/>
    <w:rsid w:val="00F442CC"/>
    <w:rsid w:val="00F44D47"/>
    <w:rsid w:val="00F44E7D"/>
    <w:rsid w:val="00F46692"/>
    <w:rsid w:val="00F467F3"/>
    <w:rsid w:val="00F46886"/>
    <w:rsid w:val="00F47A2B"/>
    <w:rsid w:val="00F50281"/>
    <w:rsid w:val="00F5044E"/>
    <w:rsid w:val="00F51C35"/>
    <w:rsid w:val="00F52FF8"/>
    <w:rsid w:val="00F54A14"/>
    <w:rsid w:val="00F54D85"/>
    <w:rsid w:val="00F557FE"/>
    <w:rsid w:val="00F6064F"/>
    <w:rsid w:val="00F61385"/>
    <w:rsid w:val="00F620B2"/>
    <w:rsid w:val="00F63AC5"/>
    <w:rsid w:val="00F66F4D"/>
    <w:rsid w:val="00F67DBE"/>
    <w:rsid w:val="00F70D70"/>
    <w:rsid w:val="00F72545"/>
    <w:rsid w:val="00F729AB"/>
    <w:rsid w:val="00F757E5"/>
    <w:rsid w:val="00F75B57"/>
    <w:rsid w:val="00F777BD"/>
    <w:rsid w:val="00F806DB"/>
    <w:rsid w:val="00F81BD0"/>
    <w:rsid w:val="00F82C79"/>
    <w:rsid w:val="00F8331D"/>
    <w:rsid w:val="00F833E6"/>
    <w:rsid w:val="00F83718"/>
    <w:rsid w:val="00F84214"/>
    <w:rsid w:val="00F84FA1"/>
    <w:rsid w:val="00F852EB"/>
    <w:rsid w:val="00F87540"/>
    <w:rsid w:val="00F9054C"/>
    <w:rsid w:val="00F9078C"/>
    <w:rsid w:val="00F90C7B"/>
    <w:rsid w:val="00F90F02"/>
    <w:rsid w:val="00F91957"/>
    <w:rsid w:val="00F93422"/>
    <w:rsid w:val="00F95216"/>
    <w:rsid w:val="00FA1DEE"/>
    <w:rsid w:val="00FA28BB"/>
    <w:rsid w:val="00FA2C86"/>
    <w:rsid w:val="00FA3802"/>
    <w:rsid w:val="00FA4850"/>
    <w:rsid w:val="00FB0204"/>
    <w:rsid w:val="00FB0F9D"/>
    <w:rsid w:val="00FB17DC"/>
    <w:rsid w:val="00FB281F"/>
    <w:rsid w:val="00FB2888"/>
    <w:rsid w:val="00FB3F13"/>
    <w:rsid w:val="00FB44D6"/>
    <w:rsid w:val="00FB51F1"/>
    <w:rsid w:val="00FB5954"/>
    <w:rsid w:val="00FB5B7E"/>
    <w:rsid w:val="00FB5C17"/>
    <w:rsid w:val="00FB6AF4"/>
    <w:rsid w:val="00FB7517"/>
    <w:rsid w:val="00FC10C2"/>
    <w:rsid w:val="00FC311F"/>
    <w:rsid w:val="00FC368A"/>
    <w:rsid w:val="00FC3B9B"/>
    <w:rsid w:val="00FC3F10"/>
    <w:rsid w:val="00FC4856"/>
    <w:rsid w:val="00FC4D3B"/>
    <w:rsid w:val="00FD1215"/>
    <w:rsid w:val="00FD1B2F"/>
    <w:rsid w:val="00FD1F80"/>
    <w:rsid w:val="00FD230F"/>
    <w:rsid w:val="00FD310E"/>
    <w:rsid w:val="00FE00A2"/>
    <w:rsid w:val="00FE29B6"/>
    <w:rsid w:val="00FE429B"/>
    <w:rsid w:val="00FE49B6"/>
    <w:rsid w:val="00FE6141"/>
    <w:rsid w:val="00FE6190"/>
    <w:rsid w:val="00FE6913"/>
    <w:rsid w:val="00FE70FA"/>
    <w:rsid w:val="00FE7843"/>
    <w:rsid w:val="00FE7AB2"/>
    <w:rsid w:val="00FF2633"/>
    <w:rsid w:val="00FF3BFB"/>
    <w:rsid w:val="00FF4CDD"/>
    <w:rsid w:val="00FF4D61"/>
    <w:rsid w:val="00FF7557"/>
    <w:rsid w:val="00FF7657"/>
    <w:rsid w:val="00FF7A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2210"/>
  <w15:chartTrackingRefBased/>
  <w15:docId w15:val="{A02060B5-6B19-4C14-BA8C-2166F2FE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A14533"/>
  </w:style>
  <w:style w:type="paragraph" w:styleId="1">
    <w:name w:val="heading 1"/>
    <w:basedOn w:val="a4"/>
    <w:next w:val="a4"/>
    <w:link w:val="10"/>
    <w:uiPriority w:val="99"/>
    <w:qFormat/>
    <w:rsid w:val="007F653D"/>
    <w:pPr>
      <w:keepNext/>
      <w:spacing w:after="0" w:line="240" w:lineRule="auto"/>
      <w:ind w:right="-283"/>
      <w:jc w:val="center"/>
      <w:outlineLvl w:val="0"/>
    </w:pPr>
    <w:rPr>
      <w:rFonts w:ascii="Cambria" w:eastAsia="Times New Roman" w:hAnsi="Cambria" w:cs="Times New Roman"/>
      <w:b/>
      <w:bCs/>
      <w:kern w:val="32"/>
      <w:sz w:val="32"/>
      <w:szCs w:val="32"/>
      <w:lang w:eastAsia="ru-RU"/>
    </w:rPr>
  </w:style>
  <w:style w:type="paragraph" w:styleId="30">
    <w:name w:val="heading 3"/>
    <w:basedOn w:val="a4"/>
    <w:next w:val="a4"/>
    <w:link w:val="31"/>
    <w:uiPriority w:val="9"/>
    <w:semiHidden/>
    <w:unhideWhenUsed/>
    <w:qFormat/>
    <w:rsid w:val="007F653D"/>
    <w:pPr>
      <w:keepNext/>
      <w:keepLines/>
      <w:spacing w:before="40" w:after="0"/>
      <w:outlineLvl w:val="2"/>
    </w:pPr>
    <w:rPr>
      <w:rFonts w:ascii="Cambria" w:eastAsia="Times New Roman" w:hAnsi="Cambria" w:cs="Times New Roman"/>
      <w:b/>
      <w:bCs/>
      <w:color w:val="4F81BD"/>
      <w:sz w:val="24"/>
      <w:szCs w:val="24"/>
      <w:lang w:val="x-none" w:eastAsia="ru-RU"/>
    </w:rPr>
  </w:style>
  <w:style w:type="paragraph" w:styleId="40">
    <w:name w:val="heading 4"/>
    <w:basedOn w:val="a4"/>
    <w:next w:val="a4"/>
    <w:link w:val="41"/>
    <w:uiPriority w:val="99"/>
    <w:qFormat/>
    <w:rsid w:val="007F653D"/>
    <w:pPr>
      <w:keepNext/>
      <w:tabs>
        <w:tab w:val="left" w:pos="4770"/>
      </w:tabs>
      <w:spacing w:after="0" w:line="240" w:lineRule="auto"/>
      <w:ind w:right="-283"/>
      <w:jc w:val="both"/>
      <w:outlineLvl w:val="3"/>
    </w:pPr>
    <w:rPr>
      <w:rFonts w:ascii="Calibri" w:eastAsia="Times New Roman" w:hAnsi="Calibri" w:cs="Times New Roman"/>
      <w:b/>
      <w:bCs/>
      <w:sz w:val="28"/>
      <w:szCs w:val="28"/>
      <w:lang w:eastAsia="ru-RU"/>
    </w:rPr>
  </w:style>
  <w:style w:type="paragraph" w:styleId="8">
    <w:name w:val="heading 8"/>
    <w:basedOn w:val="a4"/>
    <w:next w:val="a4"/>
    <w:link w:val="80"/>
    <w:uiPriority w:val="99"/>
    <w:qFormat/>
    <w:rsid w:val="007F653D"/>
    <w:pPr>
      <w:keepNext/>
      <w:tabs>
        <w:tab w:val="left" w:pos="4770"/>
      </w:tabs>
      <w:spacing w:after="0" w:line="240" w:lineRule="auto"/>
      <w:jc w:val="both"/>
      <w:outlineLvl w:val="7"/>
    </w:pPr>
    <w:rPr>
      <w:rFonts w:ascii="Calibri" w:eastAsia="Times New Roman" w:hAnsi="Calibri" w:cs="Times New Roman"/>
      <w:i/>
      <w:iCs/>
      <w:sz w:val="24"/>
      <w:szCs w:val="24"/>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32">
    <w:name w:val="Body Text Indent 3"/>
    <w:basedOn w:val="a4"/>
    <w:link w:val="33"/>
    <w:uiPriority w:val="99"/>
    <w:rsid w:val="008B6CB7"/>
    <w:pPr>
      <w:tabs>
        <w:tab w:val="left" w:pos="4770"/>
      </w:tabs>
      <w:spacing w:after="0" w:line="240" w:lineRule="auto"/>
      <w:ind w:right="283" w:firstLine="567"/>
      <w:jc w:val="both"/>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5"/>
    <w:link w:val="32"/>
    <w:uiPriority w:val="99"/>
    <w:rsid w:val="008B6CB7"/>
    <w:rPr>
      <w:rFonts w:ascii="Times New Roman" w:eastAsia="Times New Roman" w:hAnsi="Times New Roman" w:cs="Times New Roman"/>
      <w:sz w:val="16"/>
      <w:szCs w:val="16"/>
      <w:lang w:eastAsia="ru-RU"/>
    </w:rPr>
  </w:style>
  <w:style w:type="paragraph" w:styleId="a8">
    <w:name w:val="List Paragraph"/>
    <w:aliases w:val="Список с узором,Table-Normal,RSHB_Table-Normal,Нумерованый список,List Paragraph2,ТАБЛИЦЫ,Ненумерованный список,Цветной список - Акцент 11,Список точки,Заголовок_3,Подпись рисунка,ПКФ Список,ПАРАГРАФ,Маркер,Абзац без кр.стр.,Список 1,head 5"/>
    <w:basedOn w:val="a4"/>
    <w:link w:val="a9"/>
    <w:uiPriority w:val="34"/>
    <w:qFormat/>
    <w:rsid w:val="00802CD5"/>
    <w:pPr>
      <w:spacing w:after="0" w:line="240" w:lineRule="auto"/>
      <w:ind w:left="720"/>
    </w:pPr>
    <w:rPr>
      <w:rFonts w:ascii="Times New Roman" w:eastAsia="Times New Roman" w:hAnsi="Times New Roman" w:cs="Times New Roman"/>
      <w:sz w:val="24"/>
      <w:szCs w:val="24"/>
      <w:lang w:eastAsia="ru-RU"/>
    </w:rPr>
  </w:style>
  <w:style w:type="table" w:styleId="aa">
    <w:name w:val="Table Grid"/>
    <w:basedOn w:val="a6"/>
    <w:uiPriority w:val="59"/>
    <w:rsid w:val="006A1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4"/>
    <w:link w:val="ac"/>
    <w:uiPriority w:val="99"/>
    <w:unhideWhenUsed/>
    <w:rsid w:val="00877F5E"/>
    <w:pPr>
      <w:tabs>
        <w:tab w:val="center" w:pos="4677"/>
        <w:tab w:val="right" w:pos="9355"/>
      </w:tabs>
      <w:spacing w:after="0" w:line="240" w:lineRule="auto"/>
    </w:pPr>
  </w:style>
  <w:style w:type="character" w:customStyle="1" w:styleId="ac">
    <w:name w:val="Верхний колонтитул Знак"/>
    <w:basedOn w:val="a5"/>
    <w:link w:val="ab"/>
    <w:uiPriority w:val="99"/>
    <w:rsid w:val="00877F5E"/>
  </w:style>
  <w:style w:type="paragraph" w:styleId="ad">
    <w:name w:val="footer"/>
    <w:basedOn w:val="a4"/>
    <w:link w:val="ae"/>
    <w:uiPriority w:val="99"/>
    <w:unhideWhenUsed/>
    <w:rsid w:val="00877F5E"/>
    <w:pPr>
      <w:tabs>
        <w:tab w:val="center" w:pos="4677"/>
        <w:tab w:val="right" w:pos="9355"/>
      </w:tabs>
      <w:spacing w:after="0" w:line="240" w:lineRule="auto"/>
    </w:pPr>
  </w:style>
  <w:style w:type="character" w:customStyle="1" w:styleId="ae">
    <w:name w:val="Нижний колонтитул Знак"/>
    <w:basedOn w:val="a5"/>
    <w:link w:val="ad"/>
    <w:uiPriority w:val="99"/>
    <w:rsid w:val="00877F5E"/>
  </w:style>
  <w:style w:type="character" w:styleId="af">
    <w:name w:val="Hyperlink"/>
    <w:basedOn w:val="a5"/>
    <w:uiPriority w:val="99"/>
    <w:rsid w:val="00FB44D6"/>
    <w:rPr>
      <w:rFonts w:cs="Times New Roman"/>
      <w:color w:val="0000FF"/>
      <w:u w:val="single"/>
    </w:rPr>
  </w:style>
  <w:style w:type="paragraph" w:styleId="af0">
    <w:name w:val="Body Text"/>
    <w:basedOn w:val="a4"/>
    <w:link w:val="af1"/>
    <w:uiPriority w:val="99"/>
    <w:unhideWhenUsed/>
    <w:rsid w:val="00844552"/>
    <w:pPr>
      <w:spacing w:after="120"/>
    </w:pPr>
  </w:style>
  <w:style w:type="character" w:customStyle="1" w:styleId="af1">
    <w:name w:val="Основной текст Знак"/>
    <w:basedOn w:val="a5"/>
    <w:link w:val="af0"/>
    <w:uiPriority w:val="99"/>
    <w:rsid w:val="00844552"/>
  </w:style>
  <w:style w:type="table" w:customStyle="1" w:styleId="11">
    <w:name w:val="Сетка таблицы1"/>
    <w:basedOn w:val="a6"/>
    <w:next w:val="aa"/>
    <w:uiPriority w:val="59"/>
    <w:rsid w:val="00844552"/>
    <w:pPr>
      <w:spacing w:after="0" w:line="240" w:lineRule="auto"/>
    </w:pPr>
    <w:rPr>
      <w:rFonts w:ascii="Times New Roman" w:eastAsia="Times New Roman" w:hAnsi="Times New Roman" w:cs="Times New Roman"/>
      <w:sz w:val="20"/>
      <w:szCs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5"/>
    <w:link w:val="1"/>
    <w:uiPriority w:val="99"/>
    <w:rsid w:val="007F653D"/>
    <w:rPr>
      <w:rFonts w:ascii="Cambria" w:eastAsia="Times New Roman" w:hAnsi="Cambria" w:cs="Times New Roman"/>
      <w:b/>
      <w:bCs/>
      <w:kern w:val="32"/>
      <w:sz w:val="32"/>
      <w:szCs w:val="32"/>
      <w:lang w:eastAsia="ru-RU"/>
    </w:rPr>
  </w:style>
  <w:style w:type="paragraph" w:customStyle="1" w:styleId="310">
    <w:name w:val="Заголовок 31"/>
    <w:basedOn w:val="a4"/>
    <w:next w:val="a4"/>
    <w:uiPriority w:val="9"/>
    <w:semiHidden/>
    <w:unhideWhenUsed/>
    <w:qFormat/>
    <w:rsid w:val="007F653D"/>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customStyle="1" w:styleId="41">
    <w:name w:val="Заголовок 4 Знак"/>
    <w:basedOn w:val="a5"/>
    <w:link w:val="40"/>
    <w:uiPriority w:val="99"/>
    <w:rsid w:val="007F653D"/>
    <w:rPr>
      <w:rFonts w:ascii="Calibri" w:eastAsia="Times New Roman" w:hAnsi="Calibri" w:cs="Times New Roman"/>
      <w:b/>
      <w:bCs/>
      <w:sz w:val="28"/>
      <w:szCs w:val="28"/>
      <w:lang w:eastAsia="ru-RU"/>
    </w:rPr>
  </w:style>
  <w:style w:type="character" w:customStyle="1" w:styleId="80">
    <w:name w:val="Заголовок 8 Знак"/>
    <w:basedOn w:val="a5"/>
    <w:link w:val="8"/>
    <w:uiPriority w:val="99"/>
    <w:rsid w:val="007F653D"/>
    <w:rPr>
      <w:rFonts w:ascii="Calibri" w:eastAsia="Times New Roman" w:hAnsi="Calibri" w:cs="Times New Roman"/>
      <w:i/>
      <w:iCs/>
      <w:sz w:val="24"/>
      <w:szCs w:val="24"/>
      <w:lang w:eastAsia="ru-RU"/>
    </w:rPr>
  </w:style>
  <w:style w:type="numbering" w:customStyle="1" w:styleId="12">
    <w:name w:val="Нет списка1"/>
    <w:next w:val="a7"/>
    <w:uiPriority w:val="99"/>
    <w:semiHidden/>
    <w:unhideWhenUsed/>
    <w:rsid w:val="007F653D"/>
  </w:style>
  <w:style w:type="character" w:customStyle="1" w:styleId="31">
    <w:name w:val="Заголовок 3 Знак"/>
    <w:basedOn w:val="a5"/>
    <w:link w:val="30"/>
    <w:uiPriority w:val="9"/>
    <w:semiHidden/>
    <w:locked/>
    <w:rsid w:val="007F653D"/>
    <w:rPr>
      <w:rFonts w:ascii="Cambria" w:eastAsia="Times New Roman" w:hAnsi="Cambria" w:cs="Times New Roman"/>
      <w:b/>
      <w:bCs/>
      <w:color w:val="4F81BD"/>
      <w:sz w:val="24"/>
      <w:szCs w:val="24"/>
      <w:lang w:val="x-none" w:eastAsia="ru-RU"/>
    </w:rPr>
  </w:style>
  <w:style w:type="character" w:styleId="af2">
    <w:name w:val="page number"/>
    <w:basedOn w:val="a5"/>
    <w:uiPriority w:val="99"/>
    <w:rsid w:val="007F653D"/>
    <w:rPr>
      <w:rFonts w:cs="Times New Roman"/>
    </w:rPr>
  </w:style>
  <w:style w:type="paragraph" w:styleId="af3">
    <w:name w:val="Body Text Indent"/>
    <w:basedOn w:val="a4"/>
    <w:link w:val="af4"/>
    <w:uiPriority w:val="99"/>
    <w:rsid w:val="007F653D"/>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5"/>
    <w:link w:val="af3"/>
    <w:uiPriority w:val="99"/>
    <w:rsid w:val="007F653D"/>
    <w:rPr>
      <w:rFonts w:ascii="Times New Roman" w:eastAsia="Times New Roman" w:hAnsi="Times New Roman" w:cs="Times New Roman"/>
      <w:sz w:val="24"/>
      <w:szCs w:val="24"/>
      <w:lang w:eastAsia="ru-RU"/>
    </w:rPr>
  </w:style>
  <w:style w:type="paragraph" w:styleId="34">
    <w:name w:val="Body Text 3"/>
    <w:basedOn w:val="a4"/>
    <w:link w:val="35"/>
    <w:uiPriority w:val="99"/>
    <w:rsid w:val="007F653D"/>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5"/>
    <w:link w:val="34"/>
    <w:uiPriority w:val="99"/>
    <w:rsid w:val="007F653D"/>
    <w:rPr>
      <w:rFonts w:ascii="Times New Roman" w:eastAsia="Times New Roman" w:hAnsi="Times New Roman" w:cs="Times New Roman"/>
      <w:sz w:val="16"/>
      <w:szCs w:val="16"/>
      <w:lang w:eastAsia="ru-RU"/>
    </w:rPr>
  </w:style>
  <w:style w:type="character" w:styleId="af5">
    <w:name w:val="annotation reference"/>
    <w:basedOn w:val="a5"/>
    <w:uiPriority w:val="99"/>
    <w:rsid w:val="007F653D"/>
    <w:rPr>
      <w:rFonts w:cs="Times New Roman"/>
      <w:sz w:val="16"/>
    </w:rPr>
  </w:style>
  <w:style w:type="paragraph" w:styleId="20">
    <w:name w:val="Body Text Indent 2"/>
    <w:basedOn w:val="a4"/>
    <w:link w:val="21"/>
    <w:uiPriority w:val="99"/>
    <w:unhideWhenUsed/>
    <w:rsid w:val="007F653D"/>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5"/>
    <w:link w:val="20"/>
    <w:uiPriority w:val="99"/>
    <w:rsid w:val="007F653D"/>
    <w:rPr>
      <w:rFonts w:ascii="Times New Roman" w:eastAsia="Times New Roman" w:hAnsi="Times New Roman" w:cs="Times New Roman"/>
      <w:sz w:val="24"/>
      <w:szCs w:val="24"/>
      <w:lang w:eastAsia="ru-RU"/>
    </w:rPr>
  </w:style>
  <w:style w:type="paragraph" w:styleId="af6">
    <w:name w:val="annotation text"/>
    <w:aliases w:val="Текст табличный по ширине,Текст примечания жирный"/>
    <w:basedOn w:val="a4"/>
    <w:link w:val="af7"/>
    <w:uiPriority w:val="99"/>
    <w:qFormat/>
    <w:rsid w:val="007F653D"/>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aliases w:val="Текст табличный по ширине Знак,Текст примечания жирный Знак"/>
    <w:basedOn w:val="a5"/>
    <w:link w:val="af6"/>
    <w:uiPriority w:val="99"/>
    <w:rsid w:val="007F653D"/>
    <w:rPr>
      <w:rFonts w:ascii="Times New Roman" w:eastAsia="Times New Roman" w:hAnsi="Times New Roman" w:cs="Times New Roman"/>
      <w:sz w:val="20"/>
      <w:szCs w:val="20"/>
      <w:lang w:eastAsia="ru-RU"/>
    </w:rPr>
  </w:style>
  <w:style w:type="paragraph" w:styleId="af8">
    <w:name w:val="Balloon Text"/>
    <w:basedOn w:val="a4"/>
    <w:link w:val="af9"/>
    <w:uiPriority w:val="99"/>
    <w:semiHidden/>
    <w:unhideWhenUsed/>
    <w:rsid w:val="007F653D"/>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5"/>
    <w:link w:val="af8"/>
    <w:uiPriority w:val="99"/>
    <w:semiHidden/>
    <w:rsid w:val="007F653D"/>
    <w:rPr>
      <w:rFonts w:ascii="Tahoma" w:eastAsia="Times New Roman" w:hAnsi="Tahoma" w:cs="Tahoma"/>
      <w:sz w:val="16"/>
      <w:szCs w:val="16"/>
      <w:lang w:eastAsia="ru-RU"/>
    </w:rPr>
  </w:style>
  <w:style w:type="paragraph" w:customStyle="1" w:styleId="afa">
    <w:name w:val="Стиль"/>
    <w:rsid w:val="007F653D"/>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b">
    <w:name w:val="No Spacing"/>
    <w:uiPriority w:val="1"/>
    <w:qFormat/>
    <w:rsid w:val="007F653D"/>
    <w:pPr>
      <w:spacing w:after="0" w:line="240" w:lineRule="auto"/>
    </w:pPr>
    <w:rPr>
      <w:rFonts w:ascii="Times New Roman" w:eastAsia="Times New Roman" w:hAnsi="Times New Roman" w:cs="Times New Roman"/>
      <w:sz w:val="24"/>
      <w:szCs w:val="24"/>
      <w:lang w:eastAsia="ru-RU"/>
    </w:rPr>
  </w:style>
  <w:style w:type="paragraph" w:styleId="22">
    <w:name w:val="Body Text 2"/>
    <w:basedOn w:val="a4"/>
    <w:link w:val="23"/>
    <w:uiPriority w:val="99"/>
    <w:semiHidden/>
    <w:unhideWhenUsed/>
    <w:rsid w:val="007F653D"/>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5"/>
    <w:link w:val="22"/>
    <w:uiPriority w:val="99"/>
    <w:semiHidden/>
    <w:rsid w:val="007F653D"/>
    <w:rPr>
      <w:rFonts w:ascii="Times New Roman" w:eastAsia="Times New Roman" w:hAnsi="Times New Roman" w:cs="Times New Roman"/>
      <w:sz w:val="24"/>
      <w:szCs w:val="24"/>
      <w:lang w:eastAsia="ru-RU"/>
    </w:rPr>
  </w:style>
  <w:style w:type="character" w:styleId="afc">
    <w:name w:val="Strong"/>
    <w:basedOn w:val="a5"/>
    <w:uiPriority w:val="22"/>
    <w:qFormat/>
    <w:rsid w:val="007F653D"/>
    <w:rPr>
      <w:rFonts w:cs="Times New Roman"/>
      <w:b/>
      <w:bCs/>
    </w:rPr>
  </w:style>
  <w:style w:type="paragraph" w:styleId="afd">
    <w:name w:val="Title"/>
    <w:basedOn w:val="a4"/>
    <w:link w:val="afe"/>
    <w:uiPriority w:val="10"/>
    <w:qFormat/>
    <w:rsid w:val="007F653D"/>
    <w:pPr>
      <w:spacing w:after="0" w:line="240" w:lineRule="auto"/>
      <w:jc w:val="center"/>
    </w:pPr>
    <w:rPr>
      <w:rFonts w:ascii="Arial Narrow" w:eastAsia="Times New Roman" w:hAnsi="Arial Narrow" w:cs="Times New Roman"/>
      <w:b/>
      <w:lang w:eastAsia="ru-RU"/>
    </w:rPr>
  </w:style>
  <w:style w:type="character" w:customStyle="1" w:styleId="afe">
    <w:name w:val="Заголовок Знак"/>
    <w:basedOn w:val="a5"/>
    <w:link w:val="afd"/>
    <w:uiPriority w:val="10"/>
    <w:rsid w:val="007F653D"/>
    <w:rPr>
      <w:rFonts w:ascii="Arial Narrow" w:eastAsia="Times New Roman" w:hAnsi="Arial Narrow" w:cs="Times New Roman"/>
      <w:b/>
      <w:lang w:eastAsia="ru-RU"/>
    </w:rPr>
  </w:style>
  <w:style w:type="paragraph" w:customStyle="1" w:styleId="ConsNormal">
    <w:name w:val="ConsNormal"/>
    <w:rsid w:val="007F653D"/>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styleId="aff">
    <w:name w:val="annotation subject"/>
    <w:basedOn w:val="af6"/>
    <w:next w:val="af6"/>
    <w:link w:val="aff0"/>
    <w:uiPriority w:val="99"/>
    <w:semiHidden/>
    <w:unhideWhenUsed/>
    <w:rsid w:val="007F653D"/>
    <w:rPr>
      <w:b/>
      <w:bCs/>
    </w:rPr>
  </w:style>
  <w:style w:type="character" w:customStyle="1" w:styleId="aff0">
    <w:name w:val="Тема примечания Знак"/>
    <w:basedOn w:val="af7"/>
    <w:link w:val="aff"/>
    <w:uiPriority w:val="99"/>
    <w:semiHidden/>
    <w:rsid w:val="007F653D"/>
    <w:rPr>
      <w:rFonts w:ascii="Times New Roman" w:eastAsia="Times New Roman" w:hAnsi="Times New Roman" w:cs="Times New Roman"/>
      <w:b/>
      <w:bCs/>
      <w:sz w:val="20"/>
      <w:szCs w:val="20"/>
      <w:lang w:eastAsia="ru-RU"/>
    </w:rPr>
  </w:style>
  <w:style w:type="table" w:customStyle="1" w:styleId="24">
    <w:name w:val="Сетка таблицы2"/>
    <w:basedOn w:val="a6"/>
    <w:next w:val="aa"/>
    <w:uiPriority w:val="59"/>
    <w:rsid w:val="007F653D"/>
    <w:pPr>
      <w:spacing w:after="0" w:line="240" w:lineRule="auto"/>
    </w:pPr>
    <w:rPr>
      <w:rFonts w:ascii="Times New Roman" w:eastAsia="Times New Roman" w:hAnsi="Times New Roman" w:cs="Times New Roman"/>
      <w:sz w:val="20"/>
      <w:szCs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7F653D"/>
    <w:pPr>
      <w:spacing w:after="0" w:line="240" w:lineRule="auto"/>
    </w:pPr>
    <w:rPr>
      <w:rFonts w:ascii="Times New Roman" w:eastAsia="Times New Roman" w:hAnsi="Times New Roman" w:cs="Times New Roman"/>
      <w:sz w:val="24"/>
      <w:szCs w:val="24"/>
      <w:lang w:eastAsia="ru-RU"/>
    </w:rPr>
  </w:style>
  <w:style w:type="paragraph" w:customStyle="1" w:styleId="Default">
    <w:name w:val="Default"/>
    <w:qFormat/>
    <w:rsid w:val="007F653D"/>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a2">
    <w:name w:val="Подподпункт договора"/>
    <w:basedOn w:val="a4"/>
    <w:rsid w:val="007F653D"/>
    <w:pPr>
      <w:numPr>
        <w:ilvl w:val="3"/>
        <w:numId w:val="3"/>
      </w:numPr>
      <w:spacing w:after="0" w:line="240" w:lineRule="auto"/>
      <w:jc w:val="both"/>
    </w:pPr>
    <w:rPr>
      <w:rFonts w:ascii="Arial" w:eastAsia="Times New Roman" w:hAnsi="Arial" w:cs="Arial"/>
      <w:sz w:val="20"/>
      <w:szCs w:val="20"/>
      <w:lang w:eastAsia="ru-RU"/>
    </w:rPr>
  </w:style>
  <w:style w:type="paragraph" w:customStyle="1" w:styleId="a0">
    <w:name w:val="Пункт договора"/>
    <w:basedOn w:val="a4"/>
    <w:rsid w:val="007F653D"/>
    <w:pPr>
      <w:widowControl w:val="0"/>
      <w:numPr>
        <w:ilvl w:val="1"/>
        <w:numId w:val="3"/>
      </w:numPr>
      <w:spacing w:after="0" w:line="240" w:lineRule="auto"/>
      <w:jc w:val="both"/>
    </w:pPr>
    <w:rPr>
      <w:rFonts w:ascii="Arial" w:eastAsia="Times New Roman" w:hAnsi="Arial" w:cs="Arial"/>
      <w:sz w:val="20"/>
      <w:szCs w:val="20"/>
      <w:lang w:eastAsia="ru-RU"/>
    </w:rPr>
  </w:style>
  <w:style w:type="paragraph" w:customStyle="1" w:styleId="a">
    <w:name w:val="текст в таблице"/>
    <w:basedOn w:val="a4"/>
    <w:rsid w:val="007F653D"/>
    <w:pPr>
      <w:widowControl w:val="0"/>
      <w:numPr>
        <w:numId w:val="3"/>
      </w:numPr>
      <w:spacing w:after="0" w:line="240" w:lineRule="auto"/>
    </w:pPr>
    <w:rPr>
      <w:rFonts w:ascii="Arial" w:eastAsia="Times New Roman" w:hAnsi="Arial" w:cs="Arial"/>
      <w:caps/>
      <w:sz w:val="12"/>
      <w:szCs w:val="12"/>
      <w:lang w:eastAsia="ru-RU"/>
    </w:rPr>
  </w:style>
  <w:style w:type="paragraph" w:customStyle="1" w:styleId="a1">
    <w:name w:val="Раздел договора"/>
    <w:basedOn w:val="a4"/>
    <w:next w:val="a0"/>
    <w:rsid w:val="007F653D"/>
    <w:pPr>
      <w:keepNext/>
      <w:keepLines/>
      <w:widowControl w:val="0"/>
      <w:numPr>
        <w:ilvl w:val="2"/>
        <w:numId w:val="3"/>
      </w:numPr>
      <w:spacing w:before="240" w:after="200" w:line="240" w:lineRule="auto"/>
    </w:pPr>
    <w:rPr>
      <w:rFonts w:ascii="Arial" w:eastAsia="Times New Roman" w:hAnsi="Arial" w:cs="Arial"/>
      <w:b/>
      <w:bCs/>
      <w:caps/>
      <w:sz w:val="20"/>
      <w:szCs w:val="20"/>
      <w:lang w:eastAsia="ru-RU"/>
    </w:rPr>
  </w:style>
  <w:style w:type="paragraph" w:customStyle="1" w:styleId="aff2">
    <w:name w:val="Подпункт договора"/>
    <w:basedOn w:val="a0"/>
    <w:rsid w:val="007F653D"/>
    <w:pPr>
      <w:widowControl/>
      <w:numPr>
        <w:ilvl w:val="0"/>
        <w:numId w:val="0"/>
      </w:numPr>
    </w:pPr>
  </w:style>
  <w:style w:type="character" w:styleId="aff3">
    <w:name w:val="FollowedHyperlink"/>
    <w:basedOn w:val="a5"/>
    <w:uiPriority w:val="99"/>
    <w:unhideWhenUsed/>
    <w:rsid w:val="007F653D"/>
    <w:rPr>
      <w:color w:val="800080"/>
      <w:u w:val="single"/>
    </w:rPr>
  </w:style>
  <w:style w:type="paragraph" w:customStyle="1" w:styleId="msonormal0">
    <w:name w:val="msonormal"/>
    <w:basedOn w:val="a4"/>
    <w:rsid w:val="007F6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4"/>
    <w:rsid w:val="007F653D"/>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2">
    <w:name w:val="xl72"/>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73">
    <w:name w:val="xl73"/>
    <w:basedOn w:val="a4"/>
    <w:rsid w:val="007F653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sz w:val="16"/>
      <w:szCs w:val="16"/>
      <w:lang w:eastAsia="ru-RU"/>
    </w:rPr>
  </w:style>
  <w:style w:type="paragraph" w:customStyle="1" w:styleId="xl74">
    <w:name w:val="xl74"/>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ru-RU"/>
    </w:rPr>
  </w:style>
  <w:style w:type="paragraph" w:customStyle="1" w:styleId="xl75">
    <w:name w:val="xl75"/>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9">
    <w:name w:val="xl79"/>
    <w:basedOn w:val="a4"/>
    <w:rsid w:val="007F65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0">
    <w:name w:val="xl80"/>
    <w:basedOn w:val="a4"/>
    <w:rsid w:val="007F65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4"/>
    <w:rsid w:val="007F653D"/>
    <w:pPr>
      <w:shd w:val="clear" w:color="000000" w:fill="FFFFFF"/>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rsid w:val="007F653D"/>
    <w:pP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4"/>
    <w:rsid w:val="007F653D"/>
    <w:pP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4"/>
    <w:rsid w:val="007F653D"/>
    <w:pPr>
      <w:shd w:val="clear" w:color="000000" w:fill="FFFFFF"/>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5">
    <w:name w:val="xl85"/>
    <w:basedOn w:val="a4"/>
    <w:rsid w:val="007F653D"/>
    <w:pPr>
      <w:shd w:val="clear" w:color="000000" w:fill="FFFFFF"/>
      <w:spacing w:before="100" w:beforeAutospacing="1" w:after="100" w:afterAutospacing="1" w:line="240" w:lineRule="auto"/>
    </w:pPr>
    <w:rPr>
      <w:rFonts w:ascii="Arial" w:eastAsia="Times New Roman" w:hAnsi="Arial" w:cs="Arial"/>
      <w:b/>
      <w:bCs/>
      <w:sz w:val="16"/>
      <w:szCs w:val="16"/>
      <w:lang w:eastAsia="ru-RU"/>
    </w:rPr>
  </w:style>
  <w:style w:type="paragraph" w:customStyle="1" w:styleId="3">
    <w:name w:val="ШабВНД_Пункты 3 значные"/>
    <w:basedOn w:val="2"/>
    <w:qFormat/>
    <w:rsid w:val="007F653D"/>
    <w:pPr>
      <w:numPr>
        <w:ilvl w:val="2"/>
      </w:numPr>
      <w:tabs>
        <w:tab w:val="num" w:pos="360"/>
        <w:tab w:val="left" w:pos="1418"/>
      </w:tabs>
    </w:pPr>
  </w:style>
  <w:style w:type="paragraph" w:customStyle="1" w:styleId="2">
    <w:name w:val="ШабВНД_Пункты 2 значные"/>
    <w:basedOn w:val="a4"/>
    <w:qFormat/>
    <w:rsid w:val="007F653D"/>
    <w:pPr>
      <w:numPr>
        <w:ilvl w:val="1"/>
        <w:numId w:val="4"/>
      </w:numPr>
      <w:tabs>
        <w:tab w:val="left" w:pos="1134"/>
      </w:tabs>
      <w:spacing w:before="120" w:after="120" w:line="240" w:lineRule="auto"/>
      <w:ind w:left="1926"/>
      <w:jc w:val="both"/>
    </w:pPr>
    <w:rPr>
      <w:rFonts w:ascii="Times New Roman" w:eastAsia="Times New Roman" w:hAnsi="Times New Roman" w:cs="Times New Roman"/>
      <w:sz w:val="26"/>
      <w:szCs w:val="26"/>
      <w:lang w:bidi="en-US"/>
    </w:rPr>
  </w:style>
  <w:style w:type="paragraph" w:customStyle="1" w:styleId="4">
    <w:name w:val="ШабВНД_Пункты 4 значные"/>
    <w:basedOn w:val="2"/>
    <w:qFormat/>
    <w:rsid w:val="007F653D"/>
    <w:pPr>
      <w:numPr>
        <w:ilvl w:val="3"/>
      </w:numPr>
      <w:tabs>
        <w:tab w:val="left" w:pos="851"/>
        <w:tab w:val="left" w:pos="1560"/>
      </w:tabs>
    </w:pPr>
  </w:style>
  <w:style w:type="paragraph" w:customStyle="1" w:styleId="a3">
    <w:name w:val="ШабВНД_Раздел"/>
    <w:basedOn w:val="a4"/>
    <w:next w:val="2"/>
    <w:qFormat/>
    <w:rsid w:val="007F653D"/>
    <w:pPr>
      <w:keepNext/>
      <w:numPr>
        <w:numId w:val="4"/>
      </w:numPr>
      <w:tabs>
        <w:tab w:val="num" w:pos="360"/>
        <w:tab w:val="left" w:pos="1134"/>
      </w:tabs>
      <w:spacing w:before="480" w:after="480" w:line="240" w:lineRule="auto"/>
      <w:ind w:left="0" w:firstLine="0"/>
      <w:jc w:val="both"/>
      <w:outlineLvl w:val="0"/>
    </w:pPr>
    <w:rPr>
      <w:rFonts w:ascii="Times New Roman" w:eastAsia="Times New Roman" w:hAnsi="Times New Roman" w:cs="Times New Roman"/>
      <w:b/>
      <w:bCs/>
      <w:kern w:val="32"/>
      <w:sz w:val="26"/>
      <w:szCs w:val="26"/>
      <w:lang w:bidi="en-US"/>
    </w:rPr>
  </w:style>
  <w:style w:type="paragraph" w:customStyle="1" w:styleId="5">
    <w:name w:val="ШабВНД_Пункты 5 значные"/>
    <w:basedOn w:val="4"/>
    <w:qFormat/>
    <w:rsid w:val="007F653D"/>
    <w:pPr>
      <w:numPr>
        <w:ilvl w:val="4"/>
      </w:numPr>
      <w:tabs>
        <w:tab w:val="clear" w:pos="1560"/>
        <w:tab w:val="num" w:pos="360"/>
        <w:tab w:val="left" w:pos="1701"/>
      </w:tabs>
      <w:ind w:left="0" w:firstLine="567"/>
    </w:pPr>
  </w:style>
  <w:style w:type="paragraph" w:styleId="aff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Знак11,З,F,fn"/>
    <w:basedOn w:val="a4"/>
    <w:link w:val="aff5"/>
    <w:unhideWhenUsed/>
    <w:qFormat/>
    <w:rsid w:val="007F653D"/>
    <w:pPr>
      <w:spacing w:after="0" w:line="240" w:lineRule="auto"/>
    </w:pPr>
    <w:rPr>
      <w:rFonts w:ascii="Calibri" w:eastAsia="Calibri" w:hAnsi="Calibri" w:cs="Times New Roman"/>
      <w:sz w:val="20"/>
      <w:szCs w:val="20"/>
    </w:rPr>
  </w:style>
  <w:style w:type="character" w:customStyle="1" w:styleId="aff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5"/>
    <w:link w:val="aff4"/>
    <w:qFormat/>
    <w:rsid w:val="007F653D"/>
    <w:rPr>
      <w:rFonts w:ascii="Calibri" w:eastAsia="Calibri" w:hAnsi="Calibri" w:cs="Times New Roman"/>
      <w:sz w:val="20"/>
      <w:szCs w:val="20"/>
    </w:rPr>
  </w:style>
  <w:style w:type="character" w:styleId="aff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qFormat/>
    <w:rsid w:val="007F653D"/>
    <w:rPr>
      <w:vertAlign w:val="superscript"/>
    </w:rPr>
  </w:style>
  <w:style w:type="paragraph" w:styleId="aff7">
    <w:name w:val="Block Text"/>
    <w:basedOn w:val="a4"/>
    <w:rsid w:val="007F653D"/>
    <w:pPr>
      <w:autoSpaceDE w:val="0"/>
      <w:autoSpaceDN w:val="0"/>
      <w:spacing w:after="0" w:line="240" w:lineRule="auto"/>
      <w:ind w:left="1080" w:right="-1" w:hanging="513"/>
      <w:jc w:val="both"/>
    </w:pPr>
    <w:rPr>
      <w:rFonts w:ascii="Times New Roman" w:eastAsia="Times New Roman" w:hAnsi="Times New Roman" w:cs="Times New Roman"/>
      <w:color w:val="000000"/>
      <w:sz w:val="24"/>
      <w:szCs w:val="24"/>
      <w:lang w:eastAsia="ru-RU"/>
    </w:rPr>
  </w:style>
  <w:style w:type="paragraph" w:customStyle="1" w:styleId="13">
    <w:name w:val="Абзац списка1"/>
    <w:basedOn w:val="a4"/>
    <w:rsid w:val="007F653D"/>
    <w:pPr>
      <w:spacing w:after="0" w:line="240" w:lineRule="auto"/>
      <w:ind w:left="720"/>
      <w:contextualSpacing/>
    </w:pPr>
    <w:rPr>
      <w:rFonts w:ascii="Times New Roman" w:eastAsia="Times New Roman" w:hAnsi="Times New Roman" w:cs="Times New Roman"/>
      <w:sz w:val="24"/>
      <w:szCs w:val="24"/>
      <w:lang w:eastAsia="ru-RU"/>
    </w:rPr>
  </w:style>
  <w:style w:type="character" w:styleId="aff8">
    <w:name w:val="Unresolved Mention"/>
    <w:basedOn w:val="a5"/>
    <w:uiPriority w:val="99"/>
    <w:semiHidden/>
    <w:unhideWhenUsed/>
    <w:rsid w:val="007F653D"/>
    <w:rPr>
      <w:color w:val="605E5C"/>
      <w:shd w:val="clear" w:color="auto" w:fill="E1DFDD"/>
    </w:rPr>
  </w:style>
  <w:style w:type="table" w:customStyle="1" w:styleId="210">
    <w:name w:val="Сетка таблицы21"/>
    <w:basedOn w:val="a6"/>
    <w:next w:val="aa"/>
    <w:rsid w:val="007F653D"/>
    <w:pPr>
      <w:spacing w:after="0" w:line="280" w:lineRule="exac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Заголовок 3 Знак1"/>
    <w:basedOn w:val="a5"/>
    <w:uiPriority w:val="9"/>
    <w:semiHidden/>
    <w:rsid w:val="007F653D"/>
    <w:rPr>
      <w:rFonts w:asciiTheme="majorHAnsi" w:eastAsiaTheme="majorEastAsia" w:hAnsiTheme="majorHAnsi" w:cstheme="majorBidi"/>
      <w:color w:val="1F3763" w:themeColor="accent1" w:themeShade="7F"/>
      <w:sz w:val="24"/>
      <w:szCs w:val="24"/>
    </w:rPr>
  </w:style>
  <w:style w:type="paragraph" w:styleId="aff9">
    <w:name w:val="Normal (Web)"/>
    <w:basedOn w:val="a4"/>
    <w:uiPriority w:val="99"/>
    <w:semiHidden/>
    <w:unhideWhenUsed/>
    <w:rsid w:val="0092050D"/>
    <w:rPr>
      <w:rFonts w:ascii="Times New Roman" w:hAnsi="Times New Roman" w:cs="Times New Roman"/>
      <w:sz w:val="24"/>
      <w:szCs w:val="24"/>
    </w:rPr>
  </w:style>
  <w:style w:type="character" w:customStyle="1" w:styleId="a9">
    <w:name w:val="Абзац списка Знак"/>
    <w:aliases w:val="Список с узором Знак,Table-Normal Знак,RSHB_Table-Normal Знак,Нумерованый список Знак,List Paragraph2 Знак,ТАБЛИЦЫ Знак,Ненумерованный список Знак,Цветной список - Акцент 11 Знак,Список точки Знак,Заголовок_3 Знак,Подпись рисунка Знак"/>
    <w:link w:val="a8"/>
    <w:uiPriority w:val="99"/>
    <w:qFormat/>
    <w:locked/>
    <w:rsid w:val="00BA495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7336">
      <w:bodyDiv w:val="1"/>
      <w:marLeft w:val="0"/>
      <w:marRight w:val="0"/>
      <w:marTop w:val="0"/>
      <w:marBottom w:val="0"/>
      <w:divBdr>
        <w:top w:val="none" w:sz="0" w:space="0" w:color="auto"/>
        <w:left w:val="none" w:sz="0" w:space="0" w:color="auto"/>
        <w:bottom w:val="none" w:sz="0" w:space="0" w:color="auto"/>
        <w:right w:val="none" w:sz="0" w:space="0" w:color="auto"/>
      </w:divBdr>
    </w:div>
    <w:div w:id="644243379">
      <w:bodyDiv w:val="1"/>
      <w:marLeft w:val="0"/>
      <w:marRight w:val="0"/>
      <w:marTop w:val="0"/>
      <w:marBottom w:val="0"/>
      <w:divBdr>
        <w:top w:val="none" w:sz="0" w:space="0" w:color="auto"/>
        <w:left w:val="none" w:sz="0" w:space="0" w:color="auto"/>
        <w:bottom w:val="none" w:sz="0" w:space="0" w:color="auto"/>
        <w:right w:val="none" w:sz="0" w:space="0" w:color="auto"/>
      </w:divBdr>
    </w:div>
    <w:div w:id="112048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rsh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DA573-8FCB-4189-A91E-35435FFA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24491</Words>
  <Characters>139603</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Назаретов Дмитрий</dc:creator>
  <cp:keywords/>
  <dc:description/>
  <cp:lastModifiedBy>Васильева Татьяна Альбертовна</cp:lastModifiedBy>
  <cp:revision>3</cp:revision>
  <cp:lastPrinted>2025-10-21T09:12:00Z</cp:lastPrinted>
  <dcterms:created xsi:type="dcterms:W3CDTF">2025-12-30T10:38:00Z</dcterms:created>
  <dcterms:modified xsi:type="dcterms:W3CDTF">2025-12-30T11:01:00Z</dcterms:modified>
</cp:coreProperties>
</file>